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023F2D21" w:rsidR="00E016AD" w:rsidRPr="00652821" w:rsidRDefault="00230EB1">
            <w:pPr>
              <w:rPr>
                <w:rFonts w:ascii="Times New Roman" w:eastAsia="Helvetica Neue" w:hAnsi="Times New Roman" w:cs="Times New Roman"/>
                <w:sz w:val="24"/>
                <w:szCs w:val="24"/>
              </w:rPr>
            </w:pPr>
            <w:r>
              <w:rPr>
                <w:rFonts w:ascii="Times New Roman" w:eastAsia="Helvetica Neue" w:hAnsi="Times New Roman" w:cs="Times New Roman"/>
                <w:sz w:val="24"/>
                <w:szCs w:val="24"/>
              </w:rPr>
              <w:t>Antropologie Culturală</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29AB8CE9"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720B02" w:rsidRPr="00652821">
              <w:rPr>
                <w:rFonts w:ascii="Times New Roman" w:eastAsia="Helvetica Neue" w:hAnsi="Times New Roman" w:cs="Times New Roman"/>
                <w:sz w:val="24"/>
                <w:szCs w:val="24"/>
              </w:rPr>
              <w:t>LPS</w:t>
            </w:r>
            <w:r w:rsidR="00DF2169" w:rsidRPr="00652821">
              <w:rPr>
                <w:rFonts w:ascii="Times New Roman" w:eastAsia="Helvetica Neue" w:hAnsi="Times New Roman" w:cs="Times New Roman"/>
                <w:sz w:val="24"/>
                <w:szCs w:val="24"/>
              </w:rPr>
              <w:t>1</w:t>
            </w:r>
            <w:r w:rsidR="00230EB1">
              <w:rPr>
                <w:rFonts w:ascii="Times New Roman" w:eastAsia="Helvetica Neue" w:hAnsi="Times New Roman" w:cs="Times New Roman"/>
                <w:sz w:val="24"/>
                <w:szCs w:val="24"/>
              </w:rPr>
              <w:t>41</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7F936376" w:rsidR="00E016AD" w:rsidRPr="00652821" w:rsidRDefault="00540704">
            <w:pP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GOZO Zeno</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3668F6D2" w:rsidR="00E016AD" w:rsidRPr="00652821" w:rsidRDefault="00540704">
            <w:pP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GOZO Zeno</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1BFE4F5" w:rsidR="00E016AD" w:rsidRPr="00652821" w:rsidRDefault="009501DE"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78C8DDB8" w:rsidR="00E016AD" w:rsidRPr="00652821" w:rsidRDefault="00230EB1"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1F9069AA"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8B7C8E">
              <w:rPr>
                <w:rFonts w:ascii="Times New Roman" w:eastAsia="Helvetica Neue" w:hAnsi="Times New Roman" w:cs="Times New Roman"/>
                <w:sz w:val="24"/>
                <w:szCs w:val="24"/>
              </w:rPr>
              <w:t>A</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49BB0585"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9C4052">
              <w:rPr>
                <w:rFonts w:ascii="Times New Roman" w:eastAsia="Helvetica Neue" w:hAnsi="Times New Roman" w:cs="Times New Roman"/>
                <w:sz w:val="24"/>
                <w:szCs w:val="24"/>
              </w:rPr>
              <w:t>F</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7D73BA53" w:rsidR="00E016AD" w:rsidRPr="00652821" w:rsidRDefault="0054070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627" w:type="dxa"/>
            <w:vAlign w:val="center"/>
          </w:tcPr>
          <w:p w14:paraId="6D8C36EF" w14:textId="6E3BA4D8" w:rsidR="00E016AD" w:rsidRPr="00652821" w:rsidRDefault="0054070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23CBCCDB" w:rsidR="00E016AD" w:rsidRPr="00652821" w:rsidRDefault="0054070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AED8EE8" w:rsidR="00E016AD" w:rsidRPr="00652821" w:rsidRDefault="0054070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627" w:type="dxa"/>
            <w:vAlign w:val="center"/>
          </w:tcPr>
          <w:p w14:paraId="0F6A0D93" w14:textId="5DF322CA" w:rsidR="00E016AD" w:rsidRPr="00652821" w:rsidRDefault="0054070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788EFD45" w:rsidR="00E016AD" w:rsidRPr="00652821" w:rsidRDefault="00540704">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640DF172" w:rsidR="00E016AD" w:rsidRPr="00652821" w:rsidRDefault="00D10238" w:rsidP="00043440">
            <w:pPr>
              <w:jc w:val="right"/>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r w:rsidR="00EE2E39">
              <w:rPr>
                <w:rFonts w:ascii="Times New Roman" w:eastAsia="Helvetica Neue" w:hAnsi="Times New Roman" w:cs="Times New Roman"/>
                <w:sz w:val="24"/>
                <w:szCs w:val="24"/>
              </w:rPr>
              <w:t>0</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48B70E77" w:rsidR="00E016AD" w:rsidRPr="00652821" w:rsidRDefault="00EE2E39"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4703DCB2" w:rsidR="00E016AD" w:rsidRPr="00652821" w:rsidRDefault="00EE2E39"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14E2B71D" w:rsidR="00E016AD" w:rsidRPr="00652821" w:rsidRDefault="00EE2E39"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1446E263" w:rsidR="00E016AD" w:rsidRPr="00652821" w:rsidRDefault="0097266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r w:rsidR="00EE2E39">
              <w:rPr>
                <w:rFonts w:ascii="Times New Roman" w:eastAsia="Helvetica Neue" w:hAnsi="Times New Roman" w:cs="Times New Roman"/>
                <w:b/>
                <w:sz w:val="24"/>
                <w:szCs w:val="24"/>
              </w:rPr>
              <w:t>7</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0B6E6116" w:rsidR="00E016AD" w:rsidRPr="00652821" w:rsidRDefault="00EE2E3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3EC6E32" w:rsidR="00E016AD" w:rsidRPr="00652821" w:rsidRDefault="00EE2E3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75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750DAFF3" w:rsidR="00E016AD" w:rsidRPr="00652821" w:rsidRDefault="00EE2E3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E777F3">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12A02EF3" w14:textId="7EDF6280" w:rsidR="00D420FF" w:rsidRPr="00B36438" w:rsidRDefault="00E33E12"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Cs/>
                <w:noProof/>
                <w:sz w:val="24"/>
                <w:szCs w:val="24"/>
              </w:rPr>
            </w:pPr>
            <w:r w:rsidRPr="00E33E12">
              <w:rPr>
                <w:b/>
                <w:sz w:val="24"/>
                <w:szCs w:val="24"/>
              </w:rPr>
              <w:t>CP1.</w:t>
            </w:r>
            <w:r>
              <w:rPr>
                <w:bCs/>
                <w:sz w:val="24"/>
                <w:szCs w:val="24"/>
              </w:rPr>
              <w:t xml:space="preserve"> </w:t>
            </w:r>
            <w:r w:rsidR="00B36438" w:rsidRPr="00B36438">
              <w:rPr>
                <w:bCs/>
                <w:sz w:val="24"/>
                <w:szCs w:val="24"/>
              </w:rPr>
              <w:t xml:space="preserve">Operarea cu concepte fundamentale din domeniul </w:t>
            </w:r>
            <w:r>
              <w:rPr>
                <w:bCs/>
                <w:sz w:val="24"/>
                <w:szCs w:val="24"/>
              </w:rPr>
              <w:t>Antropologiei cuulturale</w:t>
            </w:r>
            <w:r w:rsidR="00B36438" w:rsidRPr="00B36438">
              <w:rPr>
                <w:bCs/>
                <w:sz w:val="24"/>
                <w:szCs w:val="24"/>
              </w:rPr>
              <w:t>.</w:t>
            </w:r>
          </w:p>
          <w:p w14:paraId="7DE9182A" w14:textId="2CB10A27" w:rsidR="00D420FF" w:rsidRPr="00B36438" w:rsidRDefault="00E33E12"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Cs/>
                <w:sz w:val="24"/>
                <w:szCs w:val="24"/>
              </w:rPr>
            </w:pPr>
            <w:r w:rsidRPr="00495936">
              <w:rPr>
                <w:b/>
                <w:sz w:val="24"/>
                <w:szCs w:val="24"/>
              </w:rPr>
              <w:t xml:space="preserve">CP3. </w:t>
            </w:r>
            <w:r w:rsidRPr="00495936">
              <w:rPr>
                <w:spacing w:val="-4"/>
                <w:sz w:val="24"/>
                <w:szCs w:val="24"/>
              </w:rPr>
              <w:t>Evaluarea critică a situa</w:t>
            </w:r>
            <w:r>
              <w:rPr>
                <w:spacing w:val="-4"/>
                <w:sz w:val="24"/>
                <w:szCs w:val="24"/>
              </w:rPr>
              <w:t>ț</w:t>
            </w:r>
            <w:r w:rsidRPr="00495936">
              <w:rPr>
                <w:spacing w:val="-4"/>
                <w:sz w:val="24"/>
                <w:szCs w:val="24"/>
              </w:rPr>
              <w:t xml:space="preserve">ilor problematice </w:t>
            </w:r>
            <w:r>
              <w:rPr>
                <w:spacing w:val="-4"/>
                <w:sz w:val="24"/>
                <w:szCs w:val="24"/>
              </w:rPr>
              <w:t>ș</w:t>
            </w:r>
            <w:r w:rsidRPr="00495936">
              <w:rPr>
                <w:spacing w:val="-4"/>
                <w:sz w:val="24"/>
                <w:szCs w:val="24"/>
              </w:rPr>
              <w:t>i a solu</w:t>
            </w:r>
            <w:r>
              <w:rPr>
                <w:spacing w:val="-4"/>
                <w:sz w:val="24"/>
                <w:szCs w:val="24"/>
              </w:rPr>
              <w:t>ț</w:t>
            </w:r>
            <w:r w:rsidRPr="00495936">
              <w:rPr>
                <w:spacing w:val="-4"/>
                <w:sz w:val="24"/>
                <w:szCs w:val="24"/>
              </w:rPr>
              <w:t>iilor posibile în psihologie</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50FDC4F3"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1B4569EF" w:rsidR="00E016AD" w:rsidRPr="00652821" w:rsidRDefault="00D420FF" w:rsidP="00D420FF">
            <w:pPr>
              <w:ind w:left="598" w:hanging="567"/>
              <w:jc w:val="both"/>
              <w:rPr>
                <w:rFonts w:ascii="Times New Roman" w:eastAsia="Helvetica Neue" w:hAnsi="Times New Roman" w:cs="Times New Roman"/>
                <w:sz w:val="24"/>
                <w:szCs w:val="24"/>
              </w:rPr>
            </w:pPr>
            <w:r w:rsidRPr="00652821">
              <w:rPr>
                <w:rFonts w:ascii="Times New Roman" w:hAnsi="Times New Roman" w:cs="Times New Roman"/>
                <w:b/>
                <w:sz w:val="24"/>
                <w:szCs w:val="24"/>
              </w:rPr>
              <w:t>CT3.</w:t>
            </w:r>
            <w:r w:rsidRPr="00652821">
              <w:rPr>
                <w:rFonts w:ascii="Times New Roman" w:hAnsi="Times New Roman" w:cs="Times New Roman"/>
                <w:sz w:val="24"/>
                <w:szCs w:val="24"/>
              </w:rPr>
              <w:t xml:space="preserve">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BA2AB7" w:rsidRPr="00652821" w14:paraId="34FDC9F8" w14:textId="77777777" w:rsidTr="003B190C">
        <w:tc>
          <w:tcPr>
            <w:tcW w:w="814" w:type="dxa"/>
            <w:vMerge w:val="restart"/>
          </w:tcPr>
          <w:p w14:paraId="75AD6A87" w14:textId="5B14BEFA" w:rsidR="00BA2AB7" w:rsidRPr="00652821" w:rsidRDefault="00BA2AB7" w:rsidP="00BA2AB7">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Pr>
                <w:rFonts w:ascii="Times New Roman" w:hAnsi="Times New Roman" w:cs="Times New Roman"/>
                <w:i/>
                <w:w w:val="115"/>
                <w:sz w:val="24"/>
                <w:szCs w:val="24"/>
              </w:rPr>
              <w:t>1</w:t>
            </w:r>
          </w:p>
        </w:tc>
        <w:tc>
          <w:tcPr>
            <w:tcW w:w="1803" w:type="dxa"/>
          </w:tcPr>
          <w:p w14:paraId="18DCA379" w14:textId="636DF5AD" w:rsidR="00BA2AB7" w:rsidRPr="00652821" w:rsidRDefault="00BA2AB7" w:rsidP="00BA2AB7">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vAlign w:val="center"/>
          </w:tcPr>
          <w:p w14:paraId="2D1124D5" w14:textId="77777777" w:rsidR="00BA2AB7" w:rsidRPr="00AD6F7D" w:rsidRDefault="00BA2AB7" w:rsidP="00BA2AB7">
            <w:pPr>
              <w:pStyle w:val="TableParagraph"/>
              <w:spacing w:before="9"/>
              <w:ind w:hanging="107"/>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05BED6C0" w14:textId="77777777" w:rsidR="00BA2AB7" w:rsidRPr="00AD6F7D" w:rsidRDefault="00BA2AB7" w:rsidP="00E777F3">
            <w:pPr>
              <w:pStyle w:val="ListParagraph"/>
              <w:numPr>
                <w:ilvl w:val="0"/>
                <w:numId w:val="23"/>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descrie logic </w:t>
            </w:r>
            <w:r>
              <w:rPr>
                <w:rFonts w:ascii="Times New Roman" w:hAnsi="Times New Roman" w:cs="Times New Roman"/>
                <w:sz w:val="24"/>
                <w:szCs w:val="24"/>
              </w:rPr>
              <w:t>ș</w:t>
            </w:r>
            <w:r w:rsidRPr="00AD6F7D">
              <w:rPr>
                <w:rFonts w:ascii="Times New Roman" w:hAnsi="Times New Roman" w:cs="Times New Roman"/>
                <w:sz w:val="24"/>
                <w:szCs w:val="24"/>
              </w:rPr>
              <w:t xml:space="preserve">i articulat principiile de bază care stau la baza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ei psihologiei, în cadrul practicii profesionale curente.</w:t>
            </w:r>
          </w:p>
          <w:p w14:paraId="05412F4A" w14:textId="77777777" w:rsidR="00BA2AB7" w:rsidRPr="00AD6F7D" w:rsidRDefault="00BA2AB7" w:rsidP="00E777F3">
            <w:pPr>
              <w:pStyle w:val="TableParagraph"/>
              <w:numPr>
                <w:ilvl w:val="0"/>
                <w:numId w:val="23"/>
              </w:numPr>
              <w:tabs>
                <w:tab w:val="left" w:pos="826"/>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identifică pertinent principalele caracteristici asociate sănătă</w:t>
            </w:r>
            <w:r>
              <w:rPr>
                <w:rFonts w:ascii="Times New Roman" w:hAnsi="Times New Roman" w:cs="Times New Roman"/>
                <w:sz w:val="24"/>
                <w:szCs w:val="24"/>
              </w:rPr>
              <w:t>ț</w:t>
            </w:r>
            <w:r w:rsidRPr="00AD6F7D">
              <w:rPr>
                <w:rFonts w:ascii="Times New Roman" w:hAnsi="Times New Roman" w:cs="Times New Roman"/>
                <w:sz w:val="24"/>
                <w:szCs w:val="24"/>
              </w:rPr>
              <w:t xml:space="preserve">ii mentale </w:t>
            </w:r>
            <w:r>
              <w:rPr>
                <w:rFonts w:ascii="Times New Roman" w:hAnsi="Times New Roman" w:cs="Times New Roman"/>
                <w:sz w:val="24"/>
                <w:szCs w:val="24"/>
              </w:rPr>
              <w:t>ș</w:t>
            </w:r>
            <w:r w:rsidRPr="00AD6F7D">
              <w:rPr>
                <w:rFonts w:ascii="Times New Roman" w:hAnsi="Times New Roman" w:cs="Times New Roman"/>
                <w:sz w:val="24"/>
                <w:szCs w:val="24"/>
              </w:rPr>
              <w:t>i bunăstării psihologice, func</w:t>
            </w:r>
            <w:r>
              <w:rPr>
                <w:rFonts w:ascii="Times New Roman" w:hAnsi="Times New Roman" w:cs="Times New Roman"/>
                <w:sz w:val="24"/>
                <w:szCs w:val="24"/>
              </w:rPr>
              <w:t>ț</w:t>
            </w:r>
            <w:r w:rsidRPr="00AD6F7D">
              <w:rPr>
                <w:rFonts w:ascii="Times New Roman" w:hAnsi="Times New Roman" w:cs="Times New Roman"/>
                <w:sz w:val="24"/>
                <w:szCs w:val="24"/>
              </w:rPr>
              <w:t xml:space="preserve">ionării </w:t>
            </w:r>
            <w:r>
              <w:rPr>
                <w:rFonts w:ascii="Times New Roman" w:hAnsi="Times New Roman" w:cs="Times New Roman"/>
                <w:sz w:val="24"/>
                <w:szCs w:val="24"/>
              </w:rPr>
              <w:t>ș</w:t>
            </w:r>
            <w:r w:rsidRPr="00AD6F7D">
              <w:rPr>
                <w:rFonts w:ascii="Times New Roman" w:hAnsi="Times New Roman" w:cs="Times New Roman"/>
                <w:sz w:val="24"/>
                <w:szCs w:val="24"/>
              </w:rPr>
              <w:t xml:space="preserve">i dezvoltării normotipice </w:t>
            </w:r>
            <w:r>
              <w:rPr>
                <w:rFonts w:ascii="Times New Roman" w:hAnsi="Times New Roman" w:cs="Times New Roman"/>
                <w:sz w:val="24"/>
                <w:szCs w:val="24"/>
              </w:rPr>
              <w:t>ș</w:t>
            </w:r>
            <w:r w:rsidRPr="00AD6F7D">
              <w:rPr>
                <w:rFonts w:ascii="Times New Roman" w:hAnsi="Times New Roman" w:cs="Times New Roman"/>
                <w:sz w:val="24"/>
                <w:szCs w:val="24"/>
              </w:rPr>
              <w:t xml:space="preserve">i atipice, precum </w:t>
            </w:r>
            <w:r>
              <w:rPr>
                <w:rFonts w:ascii="Times New Roman" w:hAnsi="Times New Roman" w:cs="Times New Roman"/>
                <w:sz w:val="24"/>
                <w:szCs w:val="24"/>
              </w:rPr>
              <w:t>ș</w:t>
            </w:r>
            <w:r w:rsidRPr="00AD6F7D">
              <w:rPr>
                <w:rFonts w:ascii="Times New Roman" w:hAnsi="Times New Roman" w:cs="Times New Roman"/>
                <w:sz w:val="24"/>
                <w:szCs w:val="24"/>
              </w:rPr>
              <w:t>i condi</w:t>
            </w:r>
            <w:r>
              <w:rPr>
                <w:rFonts w:ascii="Times New Roman" w:hAnsi="Times New Roman" w:cs="Times New Roman"/>
                <w:sz w:val="24"/>
                <w:szCs w:val="24"/>
              </w:rPr>
              <w:t>ț</w:t>
            </w:r>
            <w:r w:rsidRPr="00AD6F7D">
              <w:rPr>
                <w:rFonts w:ascii="Times New Roman" w:hAnsi="Times New Roman" w:cs="Times New Roman"/>
                <w:sz w:val="24"/>
                <w:szCs w:val="24"/>
              </w:rPr>
              <w:t>iile lor prealabile, în cadrul interac</w:t>
            </w:r>
            <w:r>
              <w:rPr>
                <w:rFonts w:ascii="Times New Roman" w:hAnsi="Times New Roman" w:cs="Times New Roman"/>
                <w:sz w:val="24"/>
                <w:szCs w:val="24"/>
              </w:rPr>
              <w:t>ț</w:t>
            </w:r>
            <w:r w:rsidRPr="00AD6F7D">
              <w:rPr>
                <w:rFonts w:ascii="Times New Roman" w:hAnsi="Times New Roman" w:cs="Times New Roman"/>
                <w:sz w:val="24"/>
                <w:szCs w:val="24"/>
              </w:rPr>
              <w:t>iunii cu beneficiarii serviciilor psihologice.</w:t>
            </w:r>
          </w:p>
          <w:p w14:paraId="30BFCB74" w14:textId="77777777" w:rsidR="00BA2AB7" w:rsidRPr="00AD6F7D" w:rsidRDefault="00BA2AB7" w:rsidP="00E777F3">
            <w:pPr>
              <w:pStyle w:val="TableParagraph"/>
              <w:numPr>
                <w:ilvl w:val="0"/>
                <w:numId w:val="23"/>
              </w:numPr>
              <w:tabs>
                <w:tab w:val="left" w:pos="826"/>
              </w:tabs>
              <w:spacing w:before="4"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explică principalele trăsături proprii simptomatologiilor psihopatologice </w:t>
            </w:r>
            <w:r>
              <w:rPr>
                <w:rFonts w:ascii="Times New Roman" w:hAnsi="Times New Roman" w:cs="Times New Roman"/>
                <w:sz w:val="24"/>
                <w:szCs w:val="24"/>
              </w:rPr>
              <w:t>ș</w:t>
            </w:r>
            <w:r w:rsidRPr="00AD6F7D">
              <w:rPr>
                <w:rFonts w:ascii="Times New Roman" w:hAnsi="Times New Roman" w:cs="Times New Roman"/>
                <w:sz w:val="24"/>
                <w:szCs w:val="24"/>
              </w:rPr>
              <w:t>i/sau comportamentului disfunc</w:t>
            </w:r>
            <w:r>
              <w:rPr>
                <w:rFonts w:ascii="Times New Roman" w:hAnsi="Times New Roman" w:cs="Times New Roman"/>
                <w:sz w:val="24"/>
                <w:szCs w:val="24"/>
              </w:rPr>
              <w:t>ț</w:t>
            </w:r>
            <w:r w:rsidRPr="00AD6F7D">
              <w:rPr>
                <w:rFonts w:ascii="Times New Roman" w:hAnsi="Times New Roman" w:cs="Times New Roman"/>
                <w:sz w:val="24"/>
                <w:szCs w:val="24"/>
              </w:rPr>
              <w:t>ional/maladaptativ (incluzând mediile clinice, ocupa</w:t>
            </w:r>
            <w:r>
              <w:rPr>
                <w:rFonts w:ascii="Times New Roman" w:hAnsi="Times New Roman" w:cs="Times New Roman"/>
                <w:sz w:val="24"/>
                <w:szCs w:val="24"/>
              </w:rPr>
              <w:t>ț</w:t>
            </w:r>
            <w:r w:rsidRPr="00AD6F7D">
              <w:rPr>
                <w:rFonts w:ascii="Times New Roman" w:hAnsi="Times New Roman" w:cs="Times New Roman"/>
                <w:sz w:val="24"/>
                <w:szCs w:val="24"/>
              </w:rPr>
              <w:t>ionale, educa</w:t>
            </w:r>
            <w:r>
              <w:rPr>
                <w:rFonts w:ascii="Times New Roman" w:hAnsi="Times New Roman" w:cs="Times New Roman"/>
                <w:sz w:val="24"/>
                <w:szCs w:val="24"/>
              </w:rPr>
              <w:t>ț</w:t>
            </w:r>
            <w:r w:rsidRPr="00AD6F7D">
              <w:rPr>
                <w:rFonts w:ascii="Times New Roman" w:hAnsi="Times New Roman" w:cs="Times New Roman"/>
                <w:sz w:val="24"/>
                <w:szCs w:val="24"/>
              </w:rPr>
              <w:t>ionale, etc) în diagnoza/interven</w:t>
            </w:r>
            <w:r>
              <w:rPr>
                <w:rFonts w:ascii="Times New Roman" w:hAnsi="Times New Roman" w:cs="Times New Roman"/>
                <w:sz w:val="24"/>
                <w:szCs w:val="24"/>
              </w:rPr>
              <w:t>ț</w:t>
            </w:r>
            <w:r w:rsidRPr="00AD6F7D">
              <w:rPr>
                <w:rFonts w:ascii="Times New Roman" w:hAnsi="Times New Roman" w:cs="Times New Roman"/>
                <w:sz w:val="24"/>
                <w:szCs w:val="24"/>
              </w:rPr>
              <w:t>ia psihologică.</w:t>
            </w:r>
          </w:p>
          <w:p w14:paraId="48ECE301" w14:textId="77777777" w:rsidR="00BA2AB7" w:rsidRPr="00AD6F7D" w:rsidRDefault="00BA2AB7" w:rsidP="00E777F3">
            <w:pPr>
              <w:pStyle w:val="TableParagraph"/>
              <w:numPr>
                <w:ilvl w:val="0"/>
                <w:numId w:val="23"/>
              </w:numPr>
              <w:tabs>
                <w:tab w:val="left" w:pos="826"/>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diferen</w:t>
            </w:r>
            <w:r>
              <w:rPr>
                <w:rFonts w:ascii="Times New Roman" w:hAnsi="Times New Roman" w:cs="Times New Roman"/>
                <w:sz w:val="24"/>
                <w:szCs w:val="24"/>
              </w:rPr>
              <w:t>ț</w:t>
            </w:r>
            <w:r w:rsidRPr="00AD6F7D">
              <w:rPr>
                <w:rFonts w:ascii="Times New Roman" w:hAnsi="Times New Roman" w:cs="Times New Roman"/>
                <w:sz w:val="24"/>
                <w:szCs w:val="24"/>
              </w:rPr>
              <w:t xml:space="preserve">iază principalele metodologii utilizate în </w:t>
            </w:r>
            <w:r w:rsidRPr="00AD6F7D">
              <w:rPr>
                <w:rFonts w:ascii="Times New Roman" w:hAnsi="Times New Roman" w:cs="Times New Roman"/>
                <w:sz w:val="24"/>
                <w:szCs w:val="24"/>
              </w:rPr>
              <w:lastRenderedPageBreak/>
              <w:t xml:space="preserve">cercetarea </w:t>
            </w:r>
            <w:r>
              <w:rPr>
                <w:rFonts w:ascii="Times New Roman" w:hAnsi="Times New Roman" w:cs="Times New Roman"/>
                <w:sz w:val="24"/>
                <w:szCs w:val="24"/>
              </w:rPr>
              <w:t>ș</w:t>
            </w:r>
            <w:r w:rsidRPr="00AD6F7D">
              <w:rPr>
                <w:rFonts w:ascii="Times New Roman" w:hAnsi="Times New Roman" w:cs="Times New Roman"/>
                <w:sz w:val="24"/>
                <w:szCs w:val="24"/>
              </w:rPr>
              <w:t>i practica psihologică;</w:t>
            </w:r>
          </w:p>
          <w:p w14:paraId="6378181F" w14:textId="42CD6A3D" w:rsidR="00BA2AB7" w:rsidRPr="00581C7E" w:rsidRDefault="00BA2AB7" w:rsidP="00E777F3">
            <w:pPr>
              <w:pStyle w:val="TableParagraph"/>
              <w:numPr>
                <w:ilvl w:val="0"/>
                <w:numId w:val="14"/>
              </w:numPr>
              <w:tabs>
                <w:tab w:val="left" w:pos="226"/>
              </w:tabs>
              <w:ind w:left="368" w:right="299" w:hanging="283"/>
              <w:contextualSpacing/>
              <w:jc w:val="left"/>
              <w:rPr>
                <w:rFonts w:ascii="Times New Roman" w:hAnsi="Times New Roman" w:cs="Times New Roman"/>
                <w:sz w:val="24"/>
                <w:szCs w:val="24"/>
              </w:rPr>
            </w:pPr>
            <w:r w:rsidRPr="00AD6F7D">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1423BD3" w14:textId="51FE85C8" w:rsidR="00BA2AB7" w:rsidRPr="00652821" w:rsidRDefault="00BA2AB7" w:rsidP="00BA2AB7">
            <w:pPr>
              <w:jc w:val="center"/>
              <w:rPr>
                <w:rFonts w:ascii="Times New Roman" w:hAnsi="Times New Roman" w:cs="Times New Roman"/>
                <w:sz w:val="24"/>
                <w:szCs w:val="24"/>
              </w:rPr>
            </w:pPr>
            <w:r w:rsidRPr="00652821">
              <w:rPr>
                <w:rFonts w:ascii="Times New Roman" w:hAnsi="Times New Roman" w:cs="Times New Roman"/>
                <w:sz w:val="24"/>
                <w:szCs w:val="24"/>
              </w:rPr>
              <w:lastRenderedPageBreak/>
              <w:t>1</w:t>
            </w:r>
          </w:p>
        </w:tc>
      </w:tr>
      <w:tr w:rsidR="00BA2AB7" w:rsidRPr="00652821" w14:paraId="4AACD384" w14:textId="77777777" w:rsidTr="001E2331">
        <w:tc>
          <w:tcPr>
            <w:tcW w:w="814" w:type="dxa"/>
            <w:vMerge/>
          </w:tcPr>
          <w:p w14:paraId="073A1167" w14:textId="77777777" w:rsidR="00BA2AB7" w:rsidRPr="00652821" w:rsidRDefault="00BA2AB7" w:rsidP="00BA2AB7">
            <w:pPr>
              <w:rPr>
                <w:rFonts w:ascii="Times New Roman" w:hAnsi="Times New Roman" w:cs="Times New Roman"/>
                <w:sz w:val="24"/>
                <w:szCs w:val="24"/>
              </w:rPr>
            </w:pPr>
          </w:p>
        </w:tc>
        <w:tc>
          <w:tcPr>
            <w:tcW w:w="1803" w:type="dxa"/>
          </w:tcPr>
          <w:p w14:paraId="59BA5BE2" w14:textId="3051940D" w:rsidR="00BA2AB7" w:rsidRPr="00652821" w:rsidRDefault="00BA2AB7" w:rsidP="00BA2AB7">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vAlign w:val="center"/>
          </w:tcPr>
          <w:p w14:paraId="203C01E2" w14:textId="77777777" w:rsidR="00BA2AB7" w:rsidRPr="00AD6F7D" w:rsidRDefault="00BA2AB7" w:rsidP="00BA2AB7">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3920F240" w14:textId="77777777" w:rsidR="00BA2AB7" w:rsidRPr="00AD6F7D" w:rsidRDefault="00BA2AB7" w:rsidP="00E777F3">
            <w:pPr>
              <w:pStyle w:val="ListParagraph"/>
              <w:numPr>
                <w:ilvl w:val="0"/>
                <w:numId w:val="24"/>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adaptează terminologia psihologică în comunicarea cu diferite categoriile socio- profesionale vizate ca </w:t>
            </w:r>
            <w:r>
              <w:rPr>
                <w:rFonts w:ascii="Times New Roman" w:hAnsi="Times New Roman" w:cs="Times New Roman"/>
                <w:sz w:val="24"/>
                <w:szCs w:val="24"/>
              </w:rPr>
              <w:t>ș</w:t>
            </w:r>
            <w:r w:rsidRPr="00AD6F7D">
              <w:rPr>
                <w:rFonts w:ascii="Times New Roman" w:hAnsi="Times New Roman" w:cs="Times New Roman"/>
                <w:sz w:val="24"/>
                <w:szCs w:val="24"/>
              </w:rPr>
              <w:t>i clien</w:t>
            </w:r>
            <w:r>
              <w:rPr>
                <w:rFonts w:ascii="Times New Roman" w:hAnsi="Times New Roman" w:cs="Times New Roman"/>
                <w:sz w:val="24"/>
                <w:szCs w:val="24"/>
              </w:rPr>
              <w:t>ț</w:t>
            </w:r>
            <w:r w:rsidRPr="00AD6F7D">
              <w:rPr>
                <w:rFonts w:ascii="Times New Roman" w:hAnsi="Times New Roman" w:cs="Times New Roman"/>
                <w:sz w:val="24"/>
                <w:szCs w:val="24"/>
              </w:rPr>
              <w:t xml:space="preserve">i, precum </w:t>
            </w:r>
            <w:r>
              <w:rPr>
                <w:rFonts w:ascii="Times New Roman" w:hAnsi="Times New Roman" w:cs="Times New Roman"/>
                <w:sz w:val="24"/>
                <w:szCs w:val="24"/>
              </w:rPr>
              <w:t>ș</w:t>
            </w:r>
            <w:r w:rsidRPr="00AD6F7D">
              <w:rPr>
                <w:rFonts w:ascii="Times New Roman" w:hAnsi="Times New Roman" w:cs="Times New Roman"/>
                <w:sz w:val="24"/>
                <w:szCs w:val="24"/>
              </w:rPr>
              <w:t>i de tipul de diagnoză si 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3FFA4F1A" w14:textId="77777777" w:rsidR="00BA2AB7" w:rsidRPr="00AD6F7D" w:rsidRDefault="00BA2AB7" w:rsidP="00E777F3">
            <w:pPr>
              <w:pStyle w:val="TableParagraph"/>
              <w:numPr>
                <w:ilvl w:val="0"/>
                <w:numId w:val="24"/>
              </w:numPr>
              <w:tabs>
                <w:tab w:val="left" w:pos="107"/>
                <w:tab w:val="left" w:pos="827"/>
              </w:tabs>
              <w:spacing w:line="254"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î</w:t>
            </w:r>
            <w:r>
              <w:rPr>
                <w:rFonts w:ascii="Times New Roman" w:hAnsi="Times New Roman" w:cs="Times New Roman"/>
                <w:sz w:val="24"/>
                <w:szCs w:val="24"/>
              </w:rPr>
              <w:t>ș</w:t>
            </w:r>
            <w:r w:rsidRPr="00AD6F7D">
              <w:rPr>
                <w:rFonts w:ascii="Times New Roman" w:hAnsi="Times New Roman" w:cs="Times New Roman"/>
                <w:sz w:val="24"/>
                <w:szCs w:val="24"/>
              </w:rPr>
              <w:t>i calibrează adecvat comportamentul în contactul cu clien</w:t>
            </w:r>
            <w:r>
              <w:rPr>
                <w:rFonts w:ascii="Times New Roman" w:hAnsi="Times New Roman" w:cs="Times New Roman"/>
                <w:sz w:val="24"/>
                <w:szCs w:val="24"/>
              </w:rPr>
              <w:t>ț</w:t>
            </w:r>
            <w:r w:rsidRPr="00AD6F7D">
              <w:rPr>
                <w:rFonts w:ascii="Times New Roman" w:hAnsi="Times New Roman" w:cs="Times New Roman"/>
                <w:sz w:val="24"/>
                <w:szCs w:val="24"/>
              </w:rPr>
              <w:t>i afla</w:t>
            </w:r>
            <w:r>
              <w:rPr>
                <w:rFonts w:ascii="Times New Roman" w:hAnsi="Times New Roman" w:cs="Times New Roman"/>
                <w:sz w:val="24"/>
                <w:szCs w:val="24"/>
              </w:rPr>
              <w:t>ț</w:t>
            </w:r>
            <w:r w:rsidRPr="00AD6F7D">
              <w:rPr>
                <w:rFonts w:ascii="Times New Roman" w:hAnsi="Times New Roman" w:cs="Times New Roman"/>
                <w:sz w:val="24"/>
                <w:szCs w:val="24"/>
              </w:rPr>
              <w:t>i în diferite stări emo</w:t>
            </w:r>
            <w:r>
              <w:rPr>
                <w:rFonts w:ascii="Times New Roman" w:hAnsi="Times New Roman" w:cs="Times New Roman"/>
                <w:sz w:val="24"/>
                <w:szCs w:val="24"/>
              </w:rPr>
              <w:t>ț</w:t>
            </w:r>
            <w:r w:rsidRPr="00AD6F7D">
              <w:rPr>
                <w:rFonts w:ascii="Times New Roman" w:hAnsi="Times New Roman" w:cs="Times New Roman"/>
                <w:sz w:val="24"/>
                <w:szCs w:val="24"/>
              </w:rPr>
              <w:t>ionale .</w:t>
            </w:r>
          </w:p>
          <w:p w14:paraId="00B967B9" w14:textId="77777777" w:rsidR="00BA2AB7" w:rsidRPr="00AD6F7D" w:rsidRDefault="00BA2AB7" w:rsidP="00E777F3">
            <w:pPr>
              <w:pStyle w:val="TableParagraph"/>
              <w:numPr>
                <w:ilvl w:val="0"/>
                <w:numId w:val="24"/>
              </w:numPr>
              <w:tabs>
                <w:tab w:val="left" w:pos="107"/>
                <w:tab w:val="left" w:pos="827"/>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realizează demersurile necesare în vederea intervievării, ascultării </w:t>
            </w:r>
            <w:r>
              <w:rPr>
                <w:rFonts w:ascii="Times New Roman" w:hAnsi="Times New Roman" w:cs="Times New Roman"/>
                <w:sz w:val="24"/>
                <w:szCs w:val="24"/>
              </w:rPr>
              <w:t>ș</w:t>
            </w:r>
            <w:r w:rsidRPr="00AD6F7D">
              <w:rPr>
                <w:rFonts w:ascii="Times New Roman" w:hAnsi="Times New Roman" w:cs="Times New Roman"/>
                <w:sz w:val="24"/>
                <w:szCs w:val="24"/>
              </w:rPr>
              <w:t>i observării clientului în cadrul interac</w:t>
            </w:r>
            <w:r>
              <w:rPr>
                <w:rFonts w:ascii="Times New Roman" w:hAnsi="Times New Roman" w:cs="Times New Roman"/>
                <w:sz w:val="24"/>
                <w:szCs w:val="24"/>
              </w:rPr>
              <w:t>ț</w:t>
            </w:r>
            <w:r w:rsidRPr="00AD6F7D">
              <w:rPr>
                <w:rFonts w:ascii="Times New Roman" w:hAnsi="Times New Roman" w:cs="Times New Roman"/>
                <w:sz w:val="24"/>
                <w:szCs w:val="24"/>
              </w:rPr>
              <w:t>iunii cu ace</w:t>
            </w:r>
            <w:r>
              <w:rPr>
                <w:rFonts w:ascii="Times New Roman" w:hAnsi="Times New Roman" w:cs="Times New Roman"/>
                <w:sz w:val="24"/>
                <w:szCs w:val="24"/>
              </w:rPr>
              <w:t>ș</w:t>
            </w:r>
            <w:r w:rsidRPr="00AD6F7D">
              <w:rPr>
                <w:rFonts w:ascii="Times New Roman" w:hAnsi="Times New Roman" w:cs="Times New Roman"/>
                <w:sz w:val="24"/>
                <w:szCs w:val="24"/>
              </w:rPr>
              <w:t>tia.</w:t>
            </w:r>
          </w:p>
          <w:p w14:paraId="63CCDE6D" w14:textId="77777777" w:rsidR="00BA2AB7" w:rsidRPr="00AD6F7D" w:rsidRDefault="00BA2AB7" w:rsidP="00E777F3">
            <w:pPr>
              <w:pStyle w:val="TableParagraph"/>
              <w:numPr>
                <w:ilvl w:val="0"/>
                <w:numId w:val="24"/>
              </w:numPr>
              <w:tabs>
                <w:tab w:val="left" w:pos="107"/>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analizează critic informa</w:t>
            </w:r>
            <w:r>
              <w:rPr>
                <w:rFonts w:ascii="Times New Roman" w:hAnsi="Times New Roman" w:cs="Times New Roman"/>
                <w:sz w:val="24"/>
                <w:szCs w:val="24"/>
              </w:rPr>
              <w:t>ț</w:t>
            </w:r>
            <w:r w:rsidRPr="00AD6F7D">
              <w:rPr>
                <w:rFonts w:ascii="Times New Roman" w:hAnsi="Times New Roman" w:cs="Times New Roman"/>
                <w:sz w:val="24"/>
                <w:szCs w:val="24"/>
              </w:rPr>
              <w:t xml:space="preserve">iile din literatura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ifică, documente medicale / educa</w:t>
            </w:r>
            <w:r>
              <w:rPr>
                <w:rFonts w:ascii="Times New Roman" w:hAnsi="Times New Roman" w:cs="Times New Roman"/>
                <w:sz w:val="24"/>
                <w:szCs w:val="24"/>
              </w:rPr>
              <w:t>ț</w:t>
            </w:r>
            <w:r w:rsidRPr="00AD6F7D">
              <w:rPr>
                <w:rFonts w:ascii="Times New Roman" w:hAnsi="Times New Roman" w:cs="Times New Roman"/>
                <w:sz w:val="24"/>
                <w:szCs w:val="24"/>
              </w:rPr>
              <w:t>ionale / organiza</w:t>
            </w:r>
            <w:r>
              <w:rPr>
                <w:rFonts w:ascii="Times New Roman" w:hAnsi="Times New Roman" w:cs="Times New Roman"/>
                <w:sz w:val="24"/>
                <w:szCs w:val="24"/>
              </w:rPr>
              <w:t>ț</w:t>
            </w:r>
            <w:r w:rsidRPr="00AD6F7D">
              <w:rPr>
                <w:rFonts w:ascii="Times New Roman" w:hAnsi="Times New Roman" w:cs="Times New Roman"/>
                <w:sz w:val="24"/>
                <w:szCs w:val="24"/>
              </w:rPr>
              <w:t>ionale, analiza păr</w:t>
            </w:r>
            <w:r>
              <w:rPr>
                <w:rFonts w:ascii="Times New Roman" w:hAnsi="Times New Roman" w:cs="Times New Roman"/>
                <w:sz w:val="24"/>
                <w:szCs w:val="24"/>
              </w:rPr>
              <w:t>ț</w:t>
            </w:r>
            <w:r w:rsidRPr="00AD6F7D">
              <w:rPr>
                <w:rFonts w:ascii="Times New Roman" w:hAnsi="Times New Roman" w:cs="Times New Roman"/>
                <w:sz w:val="24"/>
                <w:szCs w:val="24"/>
              </w:rPr>
              <w:t xml:space="preserve">ilor interesate </w:t>
            </w:r>
            <w:r>
              <w:rPr>
                <w:rFonts w:ascii="Times New Roman" w:hAnsi="Times New Roman" w:cs="Times New Roman"/>
                <w:sz w:val="24"/>
                <w:szCs w:val="24"/>
              </w:rPr>
              <w:t>ș</w:t>
            </w:r>
            <w:r w:rsidRPr="00AD6F7D">
              <w:rPr>
                <w:rFonts w:ascii="Times New Roman" w:hAnsi="Times New Roman" w:cs="Times New Roman"/>
                <w:sz w:val="24"/>
                <w:szCs w:val="24"/>
              </w:rPr>
              <w:t>i alte surse disponibile, atunci când furnizează servicii psihologice clien</w:t>
            </w:r>
            <w:r>
              <w:rPr>
                <w:rFonts w:ascii="Times New Roman" w:hAnsi="Times New Roman" w:cs="Times New Roman"/>
                <w:sz w:val="24"/>
                <w:szCs w:val="24"/>
              </w:rPr>
              <w:t>ț</w:t>
            </w:r>
            <w:r w:rsidRPr="00AD6F7D">
              <w:rPr>
                <w:rFonts w:ascii="Times New Roman" w:hAnsi="Times New Roman" w:cs="Times New Roman"/>
                <w:sz w:val="24"/>
                <w:szCs w:val="24"/>
              </w:rPr>
              <w:t>ilor.</w:t>
            </w:r>
          </w:p>
          <w:p w14:paraId="5D63C12B" w14:textId="457DDA9C" w:rsidR="00BA2AB7" w:rsidRPr="00581C7E" w:rsidRDefault="00BA2AB7" w:rsidP="00E777F3">
            <w:pPr>
              <w:pStyle w:val="ListParagraph"/>
              <w:numPr>
                <w:ilvl w:val="0"/>
                <w:numId w:val="15"/>
              </w:numPr>
              <w:tabs>
                <w:tab w:val="left" w:pos="85"/>
              </w:tabs>
              <w:ind w:left="226" w:hanging="226"/>
              <w:rPr>
                <w:rFonts w:ascii="Times New Roman" w:hAnsi="Times New Roman" w:cs="Times New Roman"/>
                <w:sz w:val="24"/>
                <w:szCs w:val="24"/>
              </w:rPr>
            </w:pPr>
            <w:r w:rsidRPr="00AD6F7D">
              <w:rPr>
                <w:rFonts w:ascii="Times New Roman" w:hAnsi="Times New Roman" w:cs="Times New Roman"/>
                <w:sz w:val="24"/>
                <w:szCs w:val="24"/>
              </w:rPr>
              <w:t xml:space="preserve">negociază sarcinile/obiectivele </w:t>
            </w:r>
            <w:r>
              <w:rPr>
                <w:rFonts w:ascii="Times New Roman" w:hAnsi="Times New Roman" w:cs="Times New Roman"/>
                <w:sz w:val="24"/>
                <w:szCs w:val="24"/>
              </w:rPr>
              <w:t>ș</w:t>
            </w:r>
            <w:r w:rsidRPr="00AD6F7D">
              <w:rPr>
                <w:rFonts w:ascii="Times New Roman" w:hAnsi="Times New Roman" w:cs="Times New Roman"/>
                <w:sz w:val="24"/>
                <w:szCs w:val="24"/>
              </w:rPr>
              <w:t>i resursele necesare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importante în cadrul furnizării serviciilor psihologice, sub supervizare.</w:t>
            </w:r>
          </w:p>
        </w:tc>
        <w:tc>
          <w:tcPr>
            <w:tcW w:w="1322" w:type="dxa"/>
            <w:vMerge/>
          </w:tcPr>
          <w:p w14:paraId="56F6872E" w14:textId="77777777" w:rsidR="00BA2AB7" w:rsidRPr="00652821" w:rsidRDefault="00BA2AB7" w:rsidP="00BA2AB7">
            <w:pPr>
              <w:jc w:val="center"/>
              <w:rPr>
                <w:rFonts w:ascii="Times New Roman" w:hAnsi="Times New Roman" w:cs="Times New Roman"/>
                <w:sz w:val="24"/>
                <w:szCs w:val="24"/>
              </w:rPr>
            </w:pPr>
          </w:p>
        </w:tc>
      </w:tr>
      <w:tr w:rsidR="00BA2AB7" w:rsidRPr="00652821" w14:paraId="4B4FBAF7" w14:textId="77777777" w:rsidTr="00036548">
        <w:tc>
          <w:tcPr>
            <w:tcW w:w="814" w:type="dxa"/>
            <w:vMerge/>
          </w:tcPr>
          <w:p w14:paraId="633B46B1" w14:textId="77777777" w:rsidR="00BA2AB7" w:rsidRPr="00652821" w:rsidRDefault="00BA2AB7" w:rsidP="00BA2AB7">
            <w:pPr>
              <w:rPr>
                <w:rFonts w:ascii="Times New Roman" w:hAnsi="Times New Roman" w:cs="Times New Roman"/>
                <w:sz w:val="24"/>
                <w:szCs w:val="24"/>
              </w:rPr>
            </w:pPr>
          </w:p>
        </w:tc>
        <w:tc>
          <w:tcPr>
            <w:tcW w:w="1803" w:type="dxa"/>
          </w:tcPr>
          <w:p w14:paraId="7413E909" w14:textId="4F2F0328" w:rsidR="00BA2AB7" w:rsidRPr="00652821" w:rsidRDefault="00BA2AB7" w:rsidP="00BA2AB7">
            <w:pPr>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vAlign w:val="center"/>
          </w:tcPr>
          <w:p w14:paraId="116E8779" w14:textId="77777777" w:rsidR="00BA2AB7" w:rsidRPr="00AD6F7D" w:rsidRDefault="00BA2AB7" w:rsidP="00BA2AB7">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584FD87D" w14:textId="77777777" w:rsidR="00BA2AB7" w:rsidRPr="00AD6F7D" w:rsidRDefault="00BA2AB7" w:rsidP="00BA2AB7">
            <w:pPr>
              <w:pStyle w:val="TableParagraph"/>
              <w:spacing w:line="254" w:lineRule="auto"/>
              <w:ind w:left="248" w:right="101" w:hanging="248"/>
              <w:jc w:val="left"/>
              <w:rPr>
                <w:rFonts w:ascii="Times New Roman" w:hAnsi="Times New Roman" w:cs="Times New Roman"/>
                <w:sz w:val="24"/>
                <w:szCs w:val="24"/>
              </w:rPr>
            </w:pPr>
            <w:r w:rsidRPr="00AD6F7D">
              <w:rPr>
                <w:rFonts w:ascii="Times New Roman" w:hAnsi="Times New Roman" w:cs="Times New Roman"/>
                <w:sz w:val="24"/>
                <w:szCs w:val="24"/>
              </w:rPr>
              <w:t>a)</w:t>
            </w:r>
            <w:r w:rsidRPr="00AD6F7D">
              <w:rPr>
                <w:rFonts w:ascii="Times New Roman" w:hAnsi="Times New Roman" w:cs="Times New Roman"/>
                <w:sz w:val="24"/>
                <w:szCs w:val="24"/>
              </w:rPr>
              <w:tab/>
              <w:t xml:space="preserve">utilizează coerent norme, standarde </w:t>
            </w:r>
            <w:r>
              <w:rPr>
                <w:rFonts w:ascii="Times New Roman" w:hAnsi="Times New Roman" w:cs="Times New Roman"/>
                <w:sz w:val="24"/>
                <w:szCs w:val="24"/>
              </w:rPr>
              <w:t>ș</w:t>
            </w:r>
            <w:r w:rsidRPr="00AD6F7D">
              <w:rPr>
                <w:rFonts w:ascii="Times New Roman" w:hAnsi="Times New Roman" w:cs="Times New Roman"/>
                <w:sz w:val="24"/>
                <w:szCs w:val="24"/>
              </w:rPr>
              <w:t>i metodologii specifice în  proiectarea  demersurilor  de diagnoză psihologică, sub supervizare.</w:t>
            </w:r>
          </w:p>
          <w:p w14:paraId="0A3121B5" w14:textId="77777777" w:rsidR="00BA2AB7" w:rsidRPr="00AD6F7D" w:rsidRDefault="00BA2AB7" w:rsidP="00E777F3">
            <w:pPr>
              <w:pStyle w:val="TableParagraph"/>
              <w:numPr>
                <w:ilvl w:val="0"/>
                <w:numId w:val="25"/>
              </w:numPr>
              <w:tabs>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manifestă profesionalism prin formularea pertinentă de întrebări pentru a în</w:t>
            </w:r>
            <w:r>
              <w:rPr>
                <w:rFonts w:ascii="Times New Roman" w:hAnsi="Times New Roman" w:cs="Times New Roman"/>
                <w:sz w:val="24"/>
                <w:szCs w:val="24"/>
              </w:rPr>
              <w:t>ț</w:t>
            </w:r>
            <w:r w:rsidRPr="00AD6F7D">
              <w:rPr>
                <w:rFonts w:ascii="Times New Roman" w:hAnsi="Times New Roman" w:cs="Times New Roman"/>
                <w:sz w:val="24"/>
                <w:szCs w:val="24"/>
              </w:rPr>
              <w:t xml:space="preserve">elege cauzele comportamentului clientului </w:t>
            </w:r>
            <w:r>
              <w:rPr>
                <w:rFonts w:ascii="Times New Roman" w:hAnsi="Times New Roman" w:cs="Times New Roman"/>
                <w:sz w:val="24"/>
                <w:szCs w:val="24"/>
              </w:rPr>
              <w:t>ș</w:t>
            </w:r>
            <w:r w:rsidRPr="00AD6F7D">
              <w:rPr>
                <w:rFonts w:ascii="Times New Roman" w:hAnsi="Times New Roman" w:cs="Times New Roman"/>
                <w:sz w:val="24"/>
                <w:szCs w:val="24"/>
              </w:rPr>
              <w:t>i interpretarea evenimentelor în care este implicat, atunci când interac</w:t>
            </w:r>
            <w:r>
              <w:rPr>
                <w:rFonts w:ascii="Times New Roman" w:hAnsi="Times New Roman" w:cs="Times New Roman"/>
                <w:sz w:val="24"/>
                <w:szCs w:val="24"/>
              </w:rPr>
              <w:t>ț</w:t>
            </w:r>
            <w:r w:rsidRPr="00AD6F7D">
              <w:rPr>
                <w:rFonts w:ascii="Times New Roman" w:hAnsi="Times New Roman" w:cs="Times New Roman"/>
                <w:sz w:val="24"/>
                <w:szCs w:val="24"/>
              </w:rPr>
              <w:t>ionează cu acesta.</w:t>
            </w:r>
          </w:p>
          <w:p w14:paraId="19E6DE9E" w14:textId="77777777" w:rsidR="00BA2AB7" w:rsidRPr="00AD6F7D" w:rsidRDefault="00BA2AB7" w:rsidP="00E777F3">
            <w:pPr>
              <w:pStyle w:val="TableParagraph"/>
              <w:numPr>
                <w:ilvl w:val="0"/>
                <w:numId w:val="25"/>
              </w:numPr>
              <w:tabs>
                <w:tab w:val="left" w:pos="827"/>
              </w:tabs>
              <w:spacing w:before="1"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manifestă deschidere interpersonală prin disponibilitatea de a răspunde nevoilor </w:t>
            </w:r>
            <w:r>
              <w:rPr>
                <w:rFonts w:ascii="Times New Roman" w:hAnsi="Times New Roman" w:cs="Times New Roman"/>
                <w:sz w:val="24"/>
                <w:szCs w:val="24"/>
              </w:rPr>
              <w:t>ș</w:t>
            </w:r>
            <w:r w:rsidRPr="00AD6F7D">
              <w:rPr>
                <w:rFonts w:ascii="Times New Roman" w:hAnsi="Times New Roman" w:cs="Times New Roman"/>
                <w:sz w:val="24"/>
                <w:szCs w:val="24"/>
              </w:rPr>
              <w:t>i obiectivelor clientului în rela</w:t>
            </w:r>
            <w:r>
              <w:rPr>
                <w:rFonts w:ascii="Times New Roman" w:hAnsi="Times New Roman" w:cs="Times New Roman"/>
                <w:sz w:val="24"/>
                <w:szCs w:val="24"/>
              </w:rPr>
              <w:t>ț</w:t>
            </w:r>
            <w:r w:rsidRPr="00AD6F7D">
              <w:rPr>
                <w:rFonts w:ascii="Times New Roman" w:hAnsi="Times New Roman" w:cs="Times New Roman"/>
                <w:sz w:val="24"/>
                <w:szCs w:val="24"/>
              </w:rPr>
              <w:t>ia cu acesta.</w:t>
            </w:r>
          </w:p>
          <w:p w14:paraId="48F72046" w14:textId="77777777" w:rsidR="00BA2AB7" w:rsidRPr="00AD6F7D" w:rsidRDefault="00BA2AB7" w:rsidP="00E777F3">
            <w:pPr>
              <w:pStyle w:val="TableParagraph"/>
              <w:numPr>
                <w:ilvl w:val="0"/>
                <w:numId w:val="25"/>
              </w:numPr>
              <w:tabs>
                <w:tab w:val="left" w:pos="827"/>
              </w:tabs>
              <w:spacing w:before="5"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empatizează cu clientul, prin dorin</w:t>
            </w:r>
            <w:r>
              <w:rPr>
                <w:rFonts w:ascii="Times New Roman" w:hAnsi="Times New Roman" w:cs="Times New Roman"/>
                <w:sz w:val="24"/>
                <w:szCs w:val="24"/>
              </w:rPr>
              <w:t>ț</w:t>
            </w:r>
            <w:r w:rsidRPr="00AD6F7D">
              <w:rPr>
                <w:rFonts w:ascii="Times New Roman" w:hAnsi="Times New Roman" w:cs="Times New Roman"/>
                <w:sz w:val="24"/>
                <w:szCs w:val="24"/>
              </w:rPr>
              <w:t>a de a în</w:t>
            </w:r>
            <w:r>
              <w:rPr>
                <w:rFonts w:ascii="Times New Roman" w:hAnsi="Times New Roman" w:cs="Times New Roman"/>
                <w:sz w:val="24"/>
                <w:szCs w:val="24"/>
              </w:rPr>
              <w:t>ț</w:t>
            </w:r>
            <w:r w:rsidRPr="00AD6F7D">
              <w:rPr>
                <w:rFonts w:ascii="Times New Roman" w:hAnsi="Times New Roman" w:cs="Times New Roman"/>
                <w:sz w:val="24"/>
                <w:szCs w:val="24"/>
              </w:rPr>
              <w:t>elege situa</w:t>
            </w:r>
            <w:r>
              <w:rPr>
                <w:rFonts w:ascii="Times New Roman" w:hAnsi="Times New Roman" w:cs="Times New Roman"/>
                <w:sz w:val="24"/>
                <w:szCs w:val="24"/>
              </w:rPr>
              <w:t>ț</w:t>
            </w:r>
            <w:r w:rsidRPr="00AD6F7D">
              <w:rPr>
                <w:rFonts w:ascii="Times New Roman" w:hAnsi="Times New Roman" w:cs="Times New Roman"/>
                <w:sz w:val="24"/>
                <w:szCs w:val="24"/>
              </w:rPr>
              <w:t xml:space="preserve">ia sa </w:t>
            </w:r>
            <w:r>
              <w:rPr>
                <w:rFonts w:ascii="Times New Roman" w:hAnsi="Times New Roman" w:cs="Times New Roman"/>
                <w:sz w:val="24"/>
                <w:szCs w:val="24"/>
              </w:rPr>
              <w:t>ș</w:t>
            </w:r>
            <w:r w:rsidRPr="00AD6F7D">
              <w:rPr>
                <w:rFonts w:ascii="Times New Roman" w:hAnsi="Times New Roman" w:cs="Times New Roman"/>
                <w:sz w:val="24"/>
                <w:szCs w:val="24"/>
              </w:rPr>
              <w:t>i de a împărtă</w:t>
            </w:r>
            <w:r>
              <w:rPr>
                <w:rFonts w:ascii="Times New Roman" w:hAnsi="Times New Roman" w:cs="Times New Roman"/>
                <w:sz w:val="24"/>
                <w:szCs w:val="24"/>
              </w:rPr>
              <w:t>ș</w:t>
            </w:r>
            <w:r w:rsidRPr="00AD6F7D">
              <w:rPr>
                <w:rFonts w:ascii="Times New Roman" w:hAnsi="Times New Roman" w:cs="Times New Roman"/>
                <w:sz w:val="24"/>
                <w:szCs w:val="24"/>
              </w:rPr>
              <w:t>i sentimentele experimentate de acesta în cadrul rela</w:t>
            </w:r>
            <w:r>
              <w:rPr>
                <w:rFonts w:ascii="Times New Roman" w:hAnsi="Times New Roman" w:cs="Times New Roman"/>
                <w:sz w:val="24"/>
                <w:szCs w:val="24"/>
              </w:rPr>
              <w:t>ț</w:t>
            </w:r>
            <w:r w:rsidRPr="00AD6F7D">
              <w:rPr>
                <w:rFonts w:ascii="Times New Roman" w:hAnsi="Times New Roman" w:cs="Times New Roman"/>
                <w:sz w:val="24"/>
                <w:szCs w:val="24"/>
              </w:rPr>
              <w:t>iei psiholog-client.</w:t>
            </w:r>
          </w:p>
          <w:p w14:paraId="3ADFFE53" w14:textId="4B9E0534" w:rsidR="00BA2AB7" w:rsidRPr="00581C7E" w:rsidRDefault="00BA2AB7" w:rsidP="00E777F3">
            <w:pPr>
              <w:pStyle w:val="TableParagraph"/>
              <w:numPr>
                <w:ilvl w:val="0"/>
                <w:numId w:val="16"/>
              </w:numPr>
              <w:tabs>
                <w:tab w:val="left" w:pos="226"/>
                <w:tab w:val="left" w:pos="2339"/>
              </w:tabs>
              <w:ind w:left="226" w:right="299" w:hanging="226"/>
              <w:contextualSpacing/>
              <w:jc w:val="left"/>
              <w:rPr>
                <w:rFonts w:ascii="Times New Roman" w:hAnsi="Times New Roman" w:cs="Times New Roman"/>
                <w:sz w:val="24"/>
                <w:szCs w:val="24"/>
              </w:rPr>
            </w:pPr>
            <w:r w:rsidRPr="00AD6F7D">
              <w:rPr>
                <w:rFonts w:ascii="Times New Roman" w:hAnsi="Times New Roman" w:cs="Times New Roman"/>
                <w:sz w:val="24"/>
                <w:szCs w:val="24"/>
              </w:rPr>
              <w:t>activează o deschidere colaborativă în lucrul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într-un manieră de rela</w:t>
            </w:r>
            <w:r>
              <w:rPr>
                <w:rFonts w:ascii="Times New Roman" w:hAnsi="Times New Roman" w:cs="Times New Roman"/>
                <w:sz w:val="24"/>
                <w:szCs w:val="24"/>
              </w:rPr>
              <w:t>ț</w:t>
            </w:r>
            <w:r w:rsidRPr="00AD6F7D">
              <w:rPr>
                <w:rFonts w:ascii="Times New Roman" w:hAnsi="Times New Roman" w:cs="Times New Roman"/>
                <w:sz w:val="24"/>
                <w:szCs w:val="24"/>
              </w:rPr>
              <w:t>ionare bazată pe respectul „celuilalt”.</w:t>
            </w:r>
          </w:p>
        </w:tc>
        <w:tc>
          <w:tcPr>
            <w:tcW w:w="1322" w:type="dxa"/>
            <w:vMerge/>
          </w:tcPr>
          <w:p w14:paraId="3E2C79F6" w14:textId="77777777" w:rsidR="00BA2AB7" w:rsidRPr="00652821" w:rsidRDefault="00BA2AB7" w:rsidP="00BA2AB7">
            <w:pPr>
              <w:jc w:val="center"/>
              <w:rPr>
                <w:rFonts w:ascii="Times New Roman" w:hAnsi="Times New Roman" w:cs="Times New Roman"/>
                <w:sz w:val="24"/>
                <w:szCs w:val="24"/>
              </w:rPr>
            </w:pPr>
          </w:p>
        </w:tc>
      </w:tr>
      <w:tr w:rsidR="00E81EDA" w:rsidRPr="00652821" w14:paraId="504CCAA4" w14:textId="77777777" w:rsidTr="002E6339">
        <w:tc>
          <w:tcPr>
            <w:tcW w:w="814" w:type="dxa"/>
            <w:vMerge w:val="restart"/>
          </w:tcPr>
          <w:p w14:paraId="4CC48573" w14:textId="4E5A30ED" w:rsidR="00E81EDA" w:rsidRPr="00652821" w:rsidRDefault="00E81EDA" w:rsidP="00E81EDA">
            <w:pPr>
              <w:rPr>
                <w:rFonts w:ascii="Times New Roman" w:hAnsi="Times New Roman" w:cs="Times New Roman"/>
                <w:sz w:val="24"/>
                <w:szCs w:val="24"/>
              </w:rPr>
            </w:pPr>
            <w:r w:rsidRPr="00652821">
              <w:rPr>
                <w:rFonts w:ascii="Times New Roman" w:hAnsi="Times New Roman" w:cs="Times New Roman"/>
                <w:i/>
                <w:w w:val="115"/>
                <w:sz w:val="24"/>
                <w:szCs w:val="24"/>
              </w:rPr>
              <w:t>C</w:t>
            </w:r>
            <w:r>
              <w:rPr>
                <w:rFonts w:ascii="Times New Roman" w:hAnsi="Times New Roman" w:cs="Times New Roman"/>
                <w:i/>
                <w:w w:val="115"/>
                <w:sz w:val="24"/>
                <w:szCs w:val="24"/>
              </w:rPr>
              <w:t>F1</w:t>
            </w:r>
          </w:p>
        </w:tc>
        <w:tc>
          <w:tcPr>
            <w:tcW w:w="1803" w:type="dxa"/>
          </w:tcPr>
          <w:p w14:paraId="2A405FF3" w14:textId="7811651D" w:rsidR="00E81EDA" w:rsidRPr="00652821" w:rsidRDefault="00E81EDA" w:rsidP="00E81EDA">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F6DA687" w14:textId="77777777" w:rsidR="00E81EDA" w:rsidRPr="00581C7E" w:rsidRDefault="00E81EDA" w:rsidP="00E81EDA">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C9A6A4D" w14:textId="77777777" w:rsidR="00E81EDA" w:rsidRPr="00581C7E" w:rsidRDefault="00E81EDA" w:rsidP="00E777F3">
            <w:pPr>
              <w:pStyle w:val="TableParagraph"/>
              <w:numPr>
                <w:ilvl w:val="0"/>
                <w:numId w:val="20"/>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explică cele mai importante legi </w:t>
            </w:r>
            <w:r>
              <w:rPr>
                <w:rFonts w:ascii="Times New Roman" w:hAnsi="Times New Roman" w:cs="Times New Roman"/>
                <w:sz w:val="24"/>
                <w:szCs w:val="24"/>
              </w:rPr>
              <w:t>ș</w:t>
            </w:r>
            <w:r w:rsidRPr="00581C7E">
              <w:rPr>
                <w:rFonts w:ascii="Times New Roman" w:hAnsi="Times New Roman" w:cs="Times New Roman"/>
                <w:sz w:val="24"/>
                <w:szCs w:val="24"/>
              </w:rPr>
              <w:t xml:space="preserve">i reglementări asociate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 în psihologie</w:t>
            </w:r>
          </w:p>
          <w:p w14:paraId="0AECDCF9" w14:textId="77777777" w:rsidR="00E81EDA" w:rsidRDefault="00E81EDA" w:rsidP="00E777F3">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w:t>
            </w:r>
            <w:r>
              <w:rPr>
                <w:rFonts w:ascii="Times New Roman" w:hAnsi="Times New Roman" w:cs="Times New Roman"/>
                <w:sz w:val="24"/>
                <w:szCs w:val="24"/>
              </w:rPr>
              <w:t>ț</w:t>
            </w:r>
            <w:r w:rsidRPr="00581C7E">
              <w:rPr>
                <w:rFonts w:ascii="Times New Roman" w:hAnsi="Times New Roman" w:cs="Times New Roman"/>
                <w:sz w:val="24"/>
                <w:szCs w:val="24"/>
              </w:rPr>
              <w:t>elegerea principiilor deontologice de bază ale profesiei în furnizarea serviciilor psihologice.</w:t>
            </w:r>
          </w:p>
          <w:p w14:paraId="02ADB896" w14:textId="3BE5FD7F" w:rsidR="00E81EDA" w:rsidRPr="00581C7E" w:rsidRDefault="00E81EDA" w:rsidP="00E777F3">
            <w:pPr>
              <w:pStyle w:val="TableParagraph"/>
              <w:numPr>
                <w:ilvl w:val="0"/>
                <w:numId w:val="17"/>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te relevan</w:t>
            </w:r>
            <w:r>
              <w:rPr>
                <w:rFonts w:ascii="Times New Roman" w:hAnsi="Times New Roman" w:cs="Times New Roman"/>
                <w:sz w:val="24"/>
                <w:szCs w:val="24"/>
              </w:rPr>
              <w:t>ț</w:t>
            </w:r>
            <w:r w:rsidRPr="00581C7E">
              <w:rPr>
                <w:rFonts w:ascii="Times New Roman" w:hAnsi="Times New Roman" w:cs="Times New Roman"/>
                <w:sz w:val="24"/>
                <w:szCs w:val="24"/>
              </w:rPr>
              <w:t xml:space="preserve">a </w:t>
            </w:r>
            <w:r>
              <w:rPr>
                <w:rFonts w:ascii="Times New Roman" w:hAnsi="Times New Roman" w:cs="Times New Roman"/>
                <w:sz w:val="24"/>
                <w:szCs w:val="24"/>
              </w:rPr>
              <w:t>ș</w:t>
            </w:r>
            <w:r w:rsidRPr="00581C7E">
              <w:rPr>
                <w:rFonts w:ascii="Times New Roman" w:hAnsi="Times New Roman" w:cs="Times New Roman"/>
                <w:sz w:val="24"/>
                <w:szCs w:val="24"/>
              </w:rPr>
              <w:t>i importan</w:t>
            </w:r>
            <w:r>
              <w:rPr>
                <w:rFonts w:ascii="Times New Roman" w:hAnsi="Times New Roman" w:cs="Times New Roman"/>
                <w:sz w:val="24"/>
                <w:szCs w:val="24"/>
              </w:rPr>
              <w:t>ț</w:t>
            </w:r>
            <w:r w:rsidRPr="00581C7E">
              <w:rPr>
                <w:rFonts w:ascii="Times New Roman" w:hAnsi="Times New Roman" w:cs="Times New Roman"/>
                <w:sz w:val="24"/>
                <w:szCs w:val="24"/>
              </w:rPr>
              <w:t xml:space="preserve">a codurilor etice </w:t>
            </w:r>
            <w:r>
              <w:rPr>
                <w:rFonts w:ascii="Times New Roman" w:hAnsi="Times New Roman" w:cs="Times New Roman"/>
                <w:sz w:val="24"/>
                <w:szCs w:val="24"/>
              </w:rPr>
              <w:t>ș</w:t>
            </w:r>
            <w:r w:rsidRPr="00581C7E">
              <w:rPr>
                <w:rFonts w:ascii="Times New Roman" w:hAnsi="Times New Roman" w:cs="Times New Roman"/>
                <w:sz w:val="24"/>
                <w:szCs w:val="24"/>
              </w:rPr>
              <w:t xml:space="preserve">i a standardelor profesionale ca bază a conduitei,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w:t>
            </w:r>
          </w:p>
        </w:tc>
        <w:tc>
          <w:tcPr>
            <w:tcW w:w="1322" w:type="dxa"/>
            <w:vMerge w:val="restart"/>
          </w:tcPr>
          <w:p w14:paraId="5D8EF4A8" w14:textId="2C5F363B" w:rsidR="00E81EDA" w:rsidRPr="00652821" w:rsidRDefault="00E81EDA" w:rsidP="00E81EDA">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E81EDA" w:rsidRPr="00652821" w14:paraId="20A7DFF0" w14:textId="77777777" w:rsidTr="002E6339">
        <w:tc>
          <w:tcPr>
            <w:tcW w:w="814" w:type="dxa"/>
            <w:vMerge/>
          </w:tcPr>
          <w:p w14:paraId="2D06DEDB" w14:textId="77777777" w:rsidR="00E81EDA" w:rsidRPr="00652821" w:rsidRDefault="00E81EDA" w:rsidP="00E81EDA">
            <w:pPr>
              <w:rPr>
                <w:rFonts w:ascii="Times New Roman" w:hAnsi="Times New Roman" w:cs="Times New Roman"/>
                <w:sz w:val="24"/>
                <w:szCs w:val="24"/>
              </w:rPr>
            </w:pPr>
          </w:p>
        </w:tc>
        <w:tc>
          <w:tcPr>
            <w:tcW w:w="1803" w:type="dxa"/>
          </w:tcPr>
          <w:p w14:paraId="7BA032E6" w14:textId="4E60FBA7" w:rsidR="00E81EDA" w:rsidRPr="00652821" w:rsidRDefault="00E81EDA" w:rsidP="00E81EDA">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60921152" w14:textId="77777777" w:rsidR="00E81EDA" w:rsidRPr="00581C7E" w:rsidRDefault="00E81EDA" w:rsidP="00E81EDA">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EAF5A38" w14:textId="77777777" w:rsidR="00E81EDA" w:rsidRPr="00581C7E" w:rsidRDefault="00E81EDA" w:rsidP="00E777F3">
            <w:pPr>
              <w:pStyle w:val="TableParagraph"/>
              <w:numPr>
                <w:ilvl w:val="0"/>
                <w:numId w:val="21"/>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aplică principiile </w:t>
            </w:r>
            <w:r>
              <w:rPr>
                <w:rFonts w:ascii="Times New Roman" w:hAnsi="Times New Roman" w:cs="Times New Roman"/>
                <w:sz w:val="24"/>
                <w:szCs w:val="24"/>
              </w:rPr>
              <w:t>ș</w:t>
            </w:r>
            <w:r w:rsidRPr="00581C7E">
              <w:rPr>
                <w:rFonts w:ascii="Times New Roman" w:hAnsi="Times New Roman" w:cs="Times New Roman"/>
                <w:sz w:val="24"/>
                <w:szCs w:val="24"/>
              </w:rPr>
              <w:t xml:space="preserve">i standardele deontologice în </w:t>
            </w:r>
            <w:r w:rsidRPr="00581C7E">
              <w:rPr>
                <w:rFonts w:ascii="Times New Roman" w:hAnsi="Times New Roman" w:cs="Times New Roman"/>
                <w:sz w:val="24"/>
                <w:szCs w:val="24"/>
              </w:rPr>
              <w:lastRenderedPageBreak/>
              <w:t xml:space="preserve">procesul de evaluare psihologică, utilizând proceduri </w:t>
            </w:r>
            <w:r>
              <w:rPr>
                <w:rFonts w:ascii="Times New Roman" w:hAnsi="Times New Roman" w:cs="Times New Roman"/>
                <w:sz w:val="24"/>
                <w:szCs w:val="24"/>
              </w:rPr>
              <w:t>ș</w:t>
            </w:r>
            <w:r w:rsidRPr="00581C7E">
              <w:rPr>
                <w:rFonts w:ascii="Times New Roman" w:hAnsi="Times New Roman" w:cs="Times New Roman"/>
                <w:sz w:val="24"/>
                <w:szCs w:val="24"/>
              </w:rPr>
              <w:t xml:space="preserve">i instrumente validate, conform reglementărilor </w:t>
            </w:r>
            <w:r>
              <w:rPr>
                <w:rFonts w:ascii="Times New Roman" w:hAnsi="Times New Roman" w:cs="Times New Roman"/>
                <w:sz w:val="24"/>
                <w:szCs w:val="24"/>
              </w:rPr>
              <w:t>ș</w:t>
            </w:r>
            <w:r w:rsidRPr="00581C7E">
              <w:rPr>
                <w:rFonts w:ascii="Times New Roman" w:hAnsi="Times New Roman" w:cs="Times New Roman"/>
                <w:sz w:val="24"/>
                <w:szCs w:val="24"/>
              </w:rPr>
              <w:t>i ghidurilor stabilite de organismele profesionale reprezentative ale domeniului.</w:t>
            </w:r>
          </w:p>
          <w:p w14:paraId="0824F19C" w14:textId="77777777" w:rsidR="00E81EDA" w:rsidRDefault="00E81EDA" w:rsidP="00E777F3">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 xml:space="preserve">i rezolvă adecvat dilemele etice </w:t>
            </w:r>
            <w:r>
              <w:rPr>
                <w:rFonts w:ascii="Times New Roman" w:hAnsi="Times New Roman" w:cs="Times New Roman"/>
                <w:sz w:val="24"/>
                <w:szCs w:val="24"/>
              </w:rPr>
              <w:t>ș</w:t>
            </w:r>
            <w:r w:rsidRPr="00581C7E">
              <w:rPr>
                <w:rFonts w:ascii="Times New Roman" w:hAnsi="Times New Roman" w:cs="Times New Roman"/>
                <w:sz w:val="24"/>
                <w:szCs w:val="24"/>
              </w:rPr>
              <w:t>i abaterile de la standardele profesionale în cadrul unui demers de diagnoză/interven</w:t>
            </w:r>
            <w:r>
              <w:rPr>
                <w:rFonts w:ascii="Times New Roman" w:hAnsi="Times New Roman" w:cs="Times New Roman"/>
                <w:sz w:val="24"/>
                <w:szCs w:val="24"/>
              </w:rPr>
              <w:t>ț</w:t>
            </w:r>
            <w:r w:rsidRPr="00581C7E">
              <w:rPr>
                <w:rFonts w:ascii="Times New Roman" w:hAnsi="Times New Roman" w:cs="Times New Roman"/>
                <w:sz w:val="24"/>
                <w:szCs w:val="24"/>
              </w:rPr>
              <w:t>ie psihologică, sub supervizare.</w:t>
            </w:r>
          </w:p>
          <w:p w14:paraId="4BCD9C5D" w14:textId="0C55AA4B" w:rsidR="00E81EDA" w:rsidRPr="00581C7E" w:rsidRDefault="00E81EDA" w:rsidP="00E777F3">
            <w:pPr>
              <w:pStyle w:val="TableParagraph"/>
              <w:numPr>
                <w:ilvl w:val="0"/>
                <w:numId w:val="18"/>
              </w:numPr>
              <w:tabs>
                <w:tab w:val="left" w:pos="226"/>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29F46A89" w14:textId="77777777" w:rsidR="00E81EDA" w:rsidRPr="00652821" w:rsidRDefault="00E81EDA" w:rsidP="00E81EDA">
            <w:pPr>
              <w:jc w:val="center"/>
              <w:rPr>
                <w:rFonts w:ascii="Times New Roman" w:hAnsi="Times New Roman" w:cs="Times New Roman"/>
                <w:sz w:val="24"/>
                <w:szCs w:val="24"/>
              </w:rPr>
            </w:pPr>
          </w:p>
        </w:tc>
      </w:tr>
      <w:tr w:rsidR="00E81EDA" w:rsidRPr="00652821" w14:paraId="58656E29" w14:textId="77777777" w:rsidTr="002E6339">
        <w:tc>
          <w:tcPr>
            <w:tcW w:w="814" w:type="dxa"/>
            <w:vMerge/>
          </w:tcPr>
          <w:p w14:paraId="6346CFAE" w14:textId="77777777" w:rsidR="00E81EDA" w:rsidRPr="00652821" w:rsidRDefault="00E81EDA" w:rsidP="00E81EDA">
            <w:pPr>
              <w:rPr>
                <w:rFonts w:ascii="Times New Roman" w:hAnsi="Times New Roman" w:cs="Times New Roman"/>
                <w:sz w:val="24"/>
                <w:szCs w:val="24"/>
              </w:rPr>
            </w:pPr>
          </w:p>
        </w:tc>
        <w:tc>
          <w:tcPr>
            <w:tcW w:w="1803" w:type="dxa"/>
          </w:tcPr>
          <w:p w14:paraId="2E9A29B8" w14:textId="79A301B8" w:rsidR="00E81EDA" w:rsidRPr="00652821" w:rsidRDefault="00E81EDA" w:rsidP="00E81EDA">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0408C1CE" w14:textId="77777777" w:rsidR="00E81EDA" w:rsidRPr="00581C7E" w:rsidRDefault="00E81EDA" w:rsidP="00E81EDA">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5EFF9FCD" w14:textId="77777777" w:rsidR="00E81EDA" w:rsidRPr="00581C7E" w:rsidRDefault="00E81EDA" w:rsidP="00E777F3">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ionează responsabil în rela</w:t>
            </w:r>
            <w:r>
              <w:rPr>
                <w:rFonts w:ascii="Times New Roman" w:hAnsi="Times New Roman" w:cs="Times New Roman"/>
                <w:sz w:val="24"/>
                <w:szCs w:val="24"/>
              </w:rPr>
              <w:t>ț</w:t>
            </w:r>
            <w:r w:rsidRPr="00581C7E">
              <w:rPr>
                <w:rFonts w:ascii="Times New Roman" w:hAnsi="Times New Roman" w:cs="Times New Roman"/>
                <w:sz w:val="24"/>
                <w:szCs w:val="24"/>
              </w:rPr>
              <w:t xml:space="preserve">ia cu beneficiarul serviciilor psihologice, conform reperelor etice, deontologice </w:t>
            </w:r>
            <w:r>
              <w:rPr>
                <w:rFonts w:ascii="Times New Roman" w:hAnsi="Times New Roman" w:cs="Times New Roman"/>
                <w:sz w:val="24"/>
                <w:szCs w:val="24"/>
              </w:rPr>
              <w:t>ș</w:t>
            </w:r>
            <w:r w:rsidRPr="00581C7E">
              <w:rPr>
                <w:rFonts w:ascii="Times New Roman" w:hAnsi="Times New Roman" w:cs="Times New Roman"/>
                <w:sz w:val="24"/>
                <w:szCs w:val="24"/>
              </w:rPr>
              <w:t>i legale relevante.</w:t>
            </w:r>
          </w:p>
          <w:p w14:paraId="0FA25C82" w14:textId="77777777" w:rsidR="00E81EDA" w:rsidRPr="00581C7E" w:rsidRDefault="00E81EDA" w:rsidP="00E777F3">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w:t>
            </w:r>
            <w:r>
              <w:rPr>
                <w:rFonts w:ascii="Times New Roman" w:hAnsi="Times New Roman" w:cs="Times New Roman"/>
                <w:sz w:val="24"/>
                <w:szCs w:val="24"/>
              </w:rPr>
              <w:t>ț</w:t>
            </w:r>
            <w:r w:rsidRPr="00581C7E">
              <w:rPr>
                <w:rFonts w:ascii="Times New Roman" w:hAnsi="Times New Roman" w:cs="Times New Roman"/>
                <w:sz w:val="24"/>
                <w:szCs w:val="24"/>
              </w:rPr>
              <w:t>ionează cu clien</w:t>
            </w:r>
            <w:r>
              <w:rPr>
                <w:rFonts w:ascii="Times New Roman" w:hAnsi="Times New Roman" w:cs="Times New Roman"/>
                <w:sz w:val="24"/>
                <w:szCs w:val="24"/>
              </w:rPr>
              <w:t>ț</w:t>
            </w:r>
            <w:r w:rsidRPr="00581C7E">
              <w:rPr>
                <w:rFonts w:ascii="Times New Roman" w:hAnsi="Times New Roman" w:cs="Times New Roman"/>
                <w:sz w:val="24"/>
                <w:szCs w:val="24"/>
              </w:rPr>
              <w:t xml:space="preserve">ii </w:t>
            </w:r>
            <w:r>
              <w:rPr>
                <w:rFonts w:ascii="Times New Roman" w:hAnsi="Times New Roman" w:cs="Times New Roman"/>
                <w:sz w:val="24"/>
                <w:szCs w:val="24"/>
              </w:rPr>
              <w:t>ș</w:t>
            </w:r>
            <w:r w:rsidRPr="00581C7E">
              <w:rPr>
                <w:rFonts w:ascii="Times New Roman" w:hAnsi="Times New Roman" w:cs="Times New Roman"/>
                <w:sz w:val="24"/>
                <w:szCs w:val="24"/>
              </w:rPr>
              <w:t>i al</w:t>
            </w:r>
            <w:r>
              <w:rPr>
                <w:rFonts w:ascii="Times New Roman" w:hAnsi="Times New Roman" w:cs="Times New Roman"/>
                <w:sz w:val="24"/>
                <w:szCs w:val="24"/>
              </w:rPr>
              <w:t>ț</w:t>
            </w:r>
            <w:r w:rsidRPr="00581C7E">
              <w:rPr>
                <w:rFonts w:ascii="Times New Roman" w:hAnsi="Times New Roman" w:cs="Times New Roman"/>
                <w:sz w:val="24"/>
                <w:szCs w:val="24"/>
              </w:rPr>
              <w:t>ii.</w:t>
            </w:r>
          </w:p>
          <w:p w14:paraId="62C3A351" w14:textId="77777777" w:rsidR="00E81EDA" w:rsidRPr="00581C7E" w:rsidRDefault="00E81EDA" w:rsidP="00E777F3">
            <w:pPr>
              <w:pStyle w:val="TableParagraph"/>
              <w:numPr>
                <w:ilvl w:val="0"/>
                <w:numId w:val="22"/>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 xml:space="preserve">ionează cu integritate </w:t>
            </w:r>
            <w:r>
              <w:rPr>
                <w:rFonts w:ascii="Times New Roman" w:hAnsi="Times New Roman" w:cs="Times New Roman"/>
                <w:sz w:val="24"/>
                <w:szCs w:val="24"/>
              </w:rPr>
              <w:t>ș</w:t>
            </w:r>
            <w:r w:rsidRPr="00581C7E">
              <w:rPr>
                <w:rFonts w:ascii="Times New Roman" w:hAnsi="Times New Roman" w:cs="Times New Roman"/>
                <w:sz w:val="24"/>
                <w:szCs w:val="24"/>
              </w:rPr>
              <w:t>i onestitate cu beneficiarii serviciilor psihologice.</w:t>
            </w:r>
          </w:p>
          <w:p w14:paraId="065D4E32" w14:textId="77777777" w:rsidR="00E81EDA" w:rsidRDefault="00E81EDA" w:rsidP="00E777F3">
            <w:pPr>
              <w:pStyle w:val="TableParagraph"/>
              <w:numPr>
                <w:ilvl w:val="0"/>
                <w:numId w:val="22"/>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w:t>
            </w:r>
            <w:r>
              <w:rPr>
                <w:rFonts w:ascii="Times New Roman" w:hAnsi="Times New Roman" w:cs="Times New Roman"/>
                <w:sz w:val="24"/>
                <w:szCs w:val="24"/>
              </w:rPr>
              <w:t>ș</w:t>
            </w:r>
            <w:r w:rsidRPr="00581C7E">
              <w:rPr>
                <w:rFonts w:ascii="Times New Roman" w:hAnsi="Times New Roman" w:cs="Times New Roman"/>
                <w:sz w:val="24"/>
                <w:szCs w:val="24"/>
              </w:rPr>
              <w:t xml:space="preserve">te reflexivitate, prin disponibilitatea de a reflecta critic, orientat spre ipoteze, </w:t>
            </w:r>
            <w:r>
              <w:rPr>
                <w:rFonts w:ascii="Times New Roman" w:hAnsi="Times New Roman" w:cs="Times New Roman"/>
                <w:sz w:val="24"/>
                <w:szCs w:val="24"/>
              </w:rPr>
              <w:t>ș</w:t>
            </w:r>
            <w:r w:rsidRPr="00581C7E">
              <w:rPr>
                <w:rFonts w:ascii="Times New Roman" w:hAnsi="Times New Roman" w:cs="Times New Roman"/>
                <w:sz w:val="24"/>
                <w:szCs w:val="24"/>
              </w:rPr>
              <w:t>i de a aplica  ra</w:t>
            </w:r>
            <w:r>
              <w:rPr>
                <w:rFonts w:ascii="Times New Roman" w:hAnsi="Times New Roman" w:cs="Times New Roman"/>
                <w:sz w:val="24"/>
                <w:szCs w:val="24"/>
              </w:rPr>
              <w:t>ț</w:t>
            </w:r>
            <w:r w:rsidRPr="00581C7E">
              <w:rPr>
                <w:rFonts w:ascii="Times New Roman" w:hAnsi="Times New Roman" w:cs="Times New Roman"/>
                <w:sz w:val="24"/>
                <w:szCs w:val="24"/>
              </w:rPr>
              <w:t>ionamente  în procesele de luare a deciziilor din demersul psihologic.</w:t>
            </w:r>
          </w:p>
          <w:p w14:paraId="6B3F33B6" w14:textId="448D79A1" w:rsidR="00E81EDA" w:rsidRPr="00581C7E" w:rsidRDefault="00E81EDA" w:rsidP="00E777F3">
            <w:pPr>
              <w:pStyle w:val="TableParagraph"/>
              <w:numPr>
                <w:ilvl w:val="0"/>
                <w:numId w:val="19"/>
              </w:numPr>
              <w:tabs>
                <w:tab w:val="left" w:pos="1319"/>
                <w:tab w:val="left" w:pos="1914"/>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deprinde strategiile de muncă riguroasă, eficientă </w:t>
            </w:r>
            <w:r>
              <w:rPr>
                <w:rFonts w:ascii="Times New Roman" w:hAnsi="Times New Roman" w:cs="Times New Roman"/>
                <w:sz w:val="24"/>
                <w:szCs w:val="24"/>
              </w:rPr>
              <w:t>ș</w:t>
            </w:r>
            <w:r w:rsidRPr="00581C7E">
              <w:rPr>
                <w:rFonts w:ascii="Times New Roman" w:hAnsi="Times New Roman" w:cs="Times New Roman"/>
                <w:sz w:val="24"/>
                <w:szCs w:val="24"/>
              </w:rPr>
              <w:t xml:space="preserve">i responsabilă, de punctualitate </w:t>
            </w:r>
            <w:r>
              <w:rPr>
                <w:rFonts w:ascii="Times New Roman" w:hAnsi="Times New Roman" w:cs="Times New Roman"/>
                <w:sz w:val="24"/>
                <w:szCs w:val="24"/>
              </w:rPr>
              <w:t>ș</w:t>
            </w:r>
            <w:r w:rsidRPr="00581C7E">
              <w:rPr>
                <w:rFonts w:ascii="Times New Roman" w:hAnsi="Times New Roman" w:cs="Times New Roman"/>
                <w:sz w:val="24"/>
                <w:szCs w:val="24"/>
              </w:rPr>
              <w:t>i răspundere personală fa</w:t>
            </w:r>
            <w:r>
              <w:rPr>
                <w:rFonts w:ascii="Times New Roman" w:hAnsi="Times New Roman" w:cs="Times New Roman"/>
                <w:sz w:val="24"/>
                <w:szCs w:val="24"/>
              </w:rPr>
              <w:t>ț</w:t>
            </w:r>
            <w:r w:rsidRPr="00581C7E">
              <w:rPr>
                <w:rFonts w:ascii="Times New Roman" w:hAnsi="Times New Roman" w:cs="Times New Roman"/>
                <w:sz w:val="24"/>
                <w:szCs w:val="24"/>
              </w:rPr>
              <w:t xml:space="preserve">ă de rezultat, pe baza principiilor, normelor </w:t>
            </w:r>
            <w:r>
              <w:rPr>
                <w:rFonts w:ascii="Times New Roman" w:hAnsi="Times New Roman" w:cs="Times New Roman"/>
                <w:sz w:val="24"/>
                <w:szCs w:val="24"/>
              </w:rPr>
              <w:t>ș</w:t>
            </w:r>
            <w:r w:rsidRPr="00581C7E">
              <w:rPr>
                <w:rFonts w:ascii="Times New Roman" w:hAnsi="Times New Roman" w:cs="Times New Roman"/>
                <w:sz w:val="24"/>
                <w:szCs w:val="24"/>
              </w:rPr>
              <w:t>i valorilor codului de etică profesională, pre care le va aplica în rela</w:t>
            </w:r>
            <w:r>
              <w:rPr>
                <w:rFonts w:ascii="Times New Roman" w:hAnsi="Times New Roman" w:cs="Times New Roman"/>
                <w:sz w:val="24"/>
                <w:szCs w:val="24"/>
              </w:rPr>
              <w:t>ț</w:t>
            </w:r>
            <w:r w:rsidRPr="00581C7E">
              <w:rPr>
                <w:rFonts w:ascii="Times New Roman" w:hAnsi="Times New Roman" w:cs="Times New Roman"/>
                <w:sz w:val="24"/>
                <w:szCs w:val="24"/>
              </w:rPr>
              <w:t>ia cu beneficiarul serviciilor psihologice.</w:t>
            </w:r>
          </w:p>
        </w:tc>
        <w:tc>
          <w:tcPr>
            <w:tcW w:w="1322" w:type="dxa"/>
            <w:vMerge/>
          </w:tcPr>
          <w:p w14:paraId="72AFABF9" w14:textId="77777777" w:rsidR="00E81EDA" w:rsidRPr="00652821" w:rsidRDefault="00E81EDA" w:rsidP="00E81EDA">
            <w:pPr>
              <w:jc w:val="center"/>
              <w:rPr>
                <w:rFonts w:ascii="Times New Roman" w:hAnsi="Times New Roman" w:cs="Times New Roman"/>
                <w:sz w:val="24"/>
                <w:szCs w:val="24"/>
              </w:rPr>
            </w:pPr>
          </w:p>
        </w:tc>
      </w:tr>
      <w:tr w:rsidR="00F33271" w:rsidRPr="00652821" w14:paraId="5DC60DB3" w14:textId="77777777" w:rsidTr="002E6339">
        <w:tc>
          <w:tcPr>
            <w:tcW w:w="814" w:type="dxa"/>
            <w:vMerge w:val="restart"/>
          </w:tcPr>
          <w:p w14:paraId="463FFABA" w14:textId="5BB0EBF6" w:rsidR="00F33271" w:rsidRPr="00652821" w:rsidRDefault="00F33271" w:rsidP="00F33271">
            <w:pPr>
              <w:rPr>
                <w:rFonts w:ascii="Times New Roman" w:hAnsi="Times New Roman" w:cs="Times New Roman"/>
                <w:sz w:val="24"/>
                <w:szCs w:val="24"/>
              </w:rPr>
            </w:pPr>
            <w:r w:rsidRPr="00652821">
              <w:rPr>
                <w:rFonts w:ascii="Times New Roman" w:hAnsi="Times New Roman" w:cs="Times New Roman"/>
                <w:i/>
                <w:w w:val="115"/>
                <w:sz w:val="24"/>
                <w:szCs w:val="24"/>
              </w:rPr>
              <w:t>CF</w:t>
            </w:r>
            <w:r>
              <w:rPr>
                <w:rFonts w:ascii="Times New Roman" w:hAnsi="Times New Roman" w:cs="Times New Roman"/>
                <w:i/>
                <w:w w:val="115"/>
                <w:sz w:val="24"/>
                <w:szCs w:val="24"/>
              </w:rPr>
              <w:t>2</w:t>
            </w:r>
          </w:p>
        </w:tc>
        <w:tc>
          <w:tcPr>
            <w:tcW w:w="1803" w:type="dxa"/>
          </w:tcPr>
          <w:p w14:paraId="1F8297A0" w14:textId="6D4139AD" w:rsidR="00F33271" w:rsidRPr="00652821" w:rsidRDefault="00F33271" w:rsidP="00F33271">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2330DDDB" w14:textId="77777777" w:rsidR="00F33271" w:rsidRPr="0040507D" w:rsidRDefault="00F33271" w:rsidP="00F33271">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24BBE81D" w14:textId="77777777" w:rsidR="00F33271" w:rsidRPr="0040507D" w:rsidRDefault="00F33271" w:rsidP="00E777F3">
            <w:pPr>
              <w:pStyle w:val="TableParagraph"/>
              <w:numPr>
                <w:ilvl w:val="0"/>
                <w:numId w:val="26"/>
              </w:numPr>
              <w:tabs>
                <w:tab w:val="left" w:pos="827"/>
              </w:tabs>
              <w:spacing w:before="13" w:line="254"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distinge principalele teorii </w:t>
            </w:r>
            <w:r>
              <w:rPr>
                <w:rFonts w:ascii="Times New Roman" w:hAnsi="Times New Roman" w:cs="Times New Roman"/>
                <w:sz w:val="24"/>
                <w:szCs w:val="24"/>
              </w:rPr>
              <w:t>ș</w:t>
            </w:r>
            <w:r w:rsidRPr="0040507D">
              <w:rPr>
                <w:rFonts w:ascii="Times New Roman" w:hAnsi="Times New Roman" w:cs="Times New Roman"/>
                <w:sz w:val="24"/>
                <w:szCs w:val="24"/>
              </w:rPr>
              <w:t>i modele de comunicare, necesare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57C453EF" w14:textId="77777777" w:rsidR="00F33271" w:rsidRPr="0040507D" w:rsidRDefault="00F33271" w:rsidP="00E777F3">
            <w:pPr>
              <w:pStyle w:val="TableParagraph"/>
              <w:numPr>
                <w:ilvl w:val="0"/>
                <w:numId w:val="26"/>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raportează principalele teorii despre rela</w:t>
            </w:r>
            <w:r>
              <w:rPr>
                <w:rFonts w:ascii="Times New Roman" w:hAnsi="Times New Roman" w:cs="Times New Roman"/>
                <w:sz w:val="24"/>
                <w:szCs w:val="24"/>
              </w:rPr>
              <w:t>ț</w:t>
            </w:r>
            <w:r w:rsidRPr="0040507D">
              <w:rPr>
                <w:rFonts w:ascii="Times New Roman" w:hAnsi="Times New Roman" w:cs="Times New Roman"/>
                <w:sz w:val="24"/>
                <w:szCs w:val="24"/>
              </w:rPr>
              <w:t>ii sociale/interac</w:t>
            </w:r>
            <w:r>
              <w:rPr>
                <w:rFonts w:ascii="Times New Roman" w:hAnsi="Times New Roman" w:cs="Times New Roman"/>
                <w:sz w:val="24"/>
                <w:szCs w:val="24"/>
              </w:rPr>
              <w:t>ț</w:t>
            </w:r>
            <w:r w:rsidRPr="0040507D">
              <w:rPr>
                <w:rFonts w:ascii="Times New Roman" w:hAnsi="Times New Roman" w:cs="Times New Roman"/>
                <w:sz w:val="24"/>
                <w:szCs w:val="24"/>
              </w:rPr>
              <w:t>iuni, necesare în interac</w:t>
            </w:r>
            <w:r>
              <w:rPr>
                <w:rFonts w:ascii="Times New Roman" w:hAnsi="Times New Roman" w:cs="Times New Roman"/>
                <w:sz w:val="24"/>
                <w:szCs w:val="24"/>
              </w:rPr>
              <w:t>ț</w:t>
            </w:r>
            <w:r w:rsidRPr="0040507D">
              <w:rPr>
                <w:rFonts w:ascii="Times New Roman" w:hAnsi="Times New Roman" w:cs="Times New Roman"/>
                <w:sz w:val="24"/>
                <w:szCs w:val="24"/>
              </w:rPr>
              <w:t>iunea cu clientul.</w:t>
            </w:r>
          </w:p>
          <w:p w14:paraId="6FFF97BC" w14:textId="21D4E8E5" w:rsidR="00F33271" w:rsidRPr="00581C7E" w:rsidRDefault="00F33271" w:rsidP="00E777F3">
            <w:pPr>
              <w:pStyle w:val="TableParagraph"/>
              <w:numPr>
                <w:ilvl w:val="0"/>
                <w:numId w:val="20"/>
              </w:numPr>
              <w:tabs>
                <w:tab w:val="left" w:pos="826"/>
                <w:tab w:val="left" w:pos="2713"/>
              </w:tabs>
              <w:ind w:left="226" w:right="298" w:hanging="226"/>
              <w:contextualSpacing/>
              <w:jc w:val="left"/>
              <w:rPr>
                <w:rFonts w:ascii="Times New Roman" w:hAnsi="Times New Roman" w:cs="Times New Roman"/>
                <w:sz w:val="24"/>
                <w:szCs w:val="24"/>
              </w:rPr>
            </w:pPr>
            <w:r w:rsidRPr="0040507D">
              <w:rPr>
                <w:rFonts w:ascii="Times New Roman" w:hAnsi="Times New Roman" w:cs="Times New Roman"/>
                <w:sz w:val="24"/>
                <w:szCs w:val="24"/>
              </w:rPr>
              <w:t xml:space="preserve">operează pertinent cu limbajul </w:t>
            </w:r>
            <w:r>
              <w:rPr>
                <w:rFonts w:ascii="Times New Roman" w:hAnsi="Times New Roman" w:cs="Times New Roman"/>
                <w:sz w:val="24"/>
                <w:szCs w:val="24"/>
              </w:rPr>
              <w:t>ș</w:t>
            </w:r>
            <w:r w:rsidRPr="0040507D">
              <w:rPr>
                <w:rFonts w:ascii="Times New Roman" w:hAnsi="Times New Roman" w:cs="Times New Roman"/>
                <w:sz w:val="24"/>
                <w:szCs w:val="24"/>
              </w:rPr>
              <w:t>i terminologia specifice domeniului, în interac</w:t>
            </w:r>
            <w:r>
              <w:rPr>
                <w:rFonts w:ascii="Times New Roman" w:hAnsi="Times New Roman" w:cs="Times New Roman"/>
                <w:sz w:val="24"/>
                <w:szCs w:val="24"/>
              </w:rPr>
              <w:t>ț</w:t>
            </w:r>
            <w:r w:rsidRPr="0040507D">
              <w:rPr>
                <w:rFonts w:ascii="Times New Roman" w:hAnsi="Times New Roman" w:cs="Times New Roman"/>
                <w:sz w:val="24"/>
                <w:szCs w:val="24"/>
              </w:rPr>
              <w:t>iunea cu beneficiarul serviciilor psihologice, astfel încât acesta sa în</w:t>
            </w:r>
            <w:r>
              <w:rPr>
                <w:rFonts w:ascii="Times New Roman" w:hAnsi="Times New Roman" w:cs="Times New Roman"/>
                <w:sz w:val="24"/>
                <w:szCs w:val="24"/>
              </w:rPr>
              <w:t>ț</w:t>
            </w:r>
            <w:r w:rsidRPr="0040507D">
              <w:rPr>
                <w:rFonts w:ascii="Times New Roman" w:hAnsi="Times New Roman" w:cs="Times New Roman"/>
                <w:sz w:val="24"/>
                <w:szCs w:val="24"/>
              </w:rPr>
              <w:t>eleagă mesajul transmis.</w:t>
            </w:r>
          </w:p>
        </w:tc>
        <w:tc>
          <w:tcPr>
            <w:tcW w:w="1322" w:type="dxa"/>
            <w:vMerge w:val="restart"/>
          </w:tcPr>
          <w:p w14:paraId="3B6CF37E" w14:textId="5BB0307A" w:rsidR="00F33271" w:rsidRPr="00652821" w:rsidRDefault="00F33271" w:rsidP="00F33271">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F33271" w:rsidRPr="00652821" w14:paraId="166C5A82" w14:textId="77777777" w:rsidTr="002E6339">
        <w:tc>
          <w:tcPr>
            <w:tcW w:w="814" w:type="dxa"/>
            <w:vMerge/>
          </w:tcPr>
          <w:p w14:paraId="12087F92" w14:textId="77777777" w:rsidR="00F33271" w:rsidRPr="00652821" w:rsidRDefault="00F33271" w:rsidP="00F33271">
            <w:pPr>
              <w:rPr>
                <w:rFonts w:ascii="Times New Roman" w:hAnsi="Times New Roman" w:cs="Times New Roman"/>
                <w:sz w:val="24"/>
                <w:szCs w:val="24"/>
              </w:rPr>
            </w:pPr>
          </w:p>
        </w:tc>
        <w:tc>
          <w:tcPr>
            <w:tcW w:w="1803" w:type="dxa"/>
          </w:tcPr>
          <w:p w14:paraId="6B12BAF6" w14:textId="7A4E8C8B" w:rsidR="00F33271" w:rsidRPr="00652821" w:rsidRDefault="00F33271" w:rsidP="00F33271">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C4115AD" w14:textId="77777777" w:rsidR="00F33271" w:rsidRPr="0040507D" w:rsidRDefault="00F33271" w:rsidP="00F33271">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67E9935E" w14:textId="77777777" w:rsidR="00F33271" w:rsidRPr="0040507D" w:rsidRDefault="00F33271" w:rsidP="00E777F3">
            <w:pPr>
              <w:pStyle w:val="TableParagraph"/>
              <w:numPr>
                <w:ilvl w:val="0"/>
                <w:numId w:val="27"/>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40507D">
              <w:rPr>
                <w:rFonts w:ascii="Times New Roman" w:hAnsi="Times New Roman" w:cs="Times New Roman"/>
                <w:sz w:val="24"/>
                <w:szCs w:val="24"/>
              </w:rPr>
              <w:t>exprimă o serie de abilită</w:t>
            </w:r>
            <w:r>
              <w:rPr>
                <w:rFonts w:ascii="Times New Roman" w:hAnsi="Times New Roman" w:cs="Times New Roman"/>
                <w:sz w:val="24"/>
                <w:szCs w:val="24"/>
              </w:rPr>
              <w:t>ț</w:t>
            </w:r>
            <w:r w:rsidRPr="0040507D">
              <w:rPr>
                <w:rFonts w:ascii="Times New Roman" w:hAnsi="Times New Roman" w:cs="Times New Roman"/>
                <w:sz w:val="24"/>
                <w:szCs w:val="24"/>
              </w:rPr>
              <w:t>i interpersonale (ex.: fluen</w:t>
            </w:r>
            <w:r>
              <w:rPr>
                <w:rFonts w:ascii="Times New Roman" w:hAnsi="Times New Roman" w:cs="Times New Roman"/>
                <w:sz w:val="24"/>
                <w:szCs w:val="24"/>
              </w:rPr>
              <w:t>ț</w:t>
            </w:r>
            <w:r w:rsidRPr="0040507D">
              <w:rPr>
                <w:rFonts w:ascii="Times New Roman" w:hAnsi="Times New Roman" w:cs="Times New Roman"/>
                <w:sz w:val="24"/>
                <w:szCs w:val="24"/>
              </w:rPr>
              <w:t>ă verbală, expresivitate mo</w:t>
            </w:r>
            <w:r>
              <w:rPr>
                <w:rFonts w:ascii="Times New Roman" w:hAnsi="Times New Roman" w:cs="Times New Roman"/>
                <w:sz w:val="24"/>
                <w:szCs w:val="24"/>
              </w:rPr>
              <w:t>ț</w:t>
            </w:r>
            <w:r w:rsidRPr="0040507D">
              <w:rPr>
                <w:rFonts w:ascii="Times New Roman" w:hAnsi="Times New Roman" w:cs="Times New Roman"/>
                <w:sz w:val="24"/>
                <w:szCs w:val="24"/>
              </w:rPr>
              <w:t>ională/afectivă, persuasiune, căldură/acceptarea celuilalt, empatie, perspectivare, consisten</w:t>
            </w:r>
            <w:r>
              <w:rPr>
                <w:rFonts w:ascii="Times New Roman" w:hAnsi="Times New Roman" w:cs="Times New Roman"/>
                <w:sz w:val="24"/>
                <w:szCs w:val="24"/>
              </w:rPr>
              <w:t>ț</w:t>
            </w:r>
            <w:r w:rsidRPr="0040507D">
              <w:rPr>
                <w:rFonts w:ascii="Times New Roman" w:hAnsi="Times New Roman" w:cs="Times New Roman"/>
                <w:sz w:val="24"/>
                <w:szCs w:val="24"/>
              </w:rPr>
              <w:t>ă comportamentală)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06C7715E" w14:textId="77777777" w:rsidR="00F33271" w:rsidRPr="0040507D" w:rsidRDefault="00F33271" w:rsidP="00E777F3">
            <w:pPr>
              <w:pStyle w:val="TableParagraph"/>
              <w:numPr>
                <w:ilvl w:val="0"/>
                <w:numId w:val="27"/>
              </w:numPr>
              <w:tabs>
                <w:tab w:val="left" w:pos="106"/>
                <w:tab w:val="left" w:pos="248"/>
              </w:tabs>
              <w:spacing w:before="6"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ob</w:t>
            </w:r>
            <w:r>
              <w:rPr>
                <w:rFonts w:ascii="Times New Roman" w:hAnsi="Times New Roman" w:cs="Times New Roman"/>
                <w:sz w:val="24"/>
                <w:szCs w:val="24"/>
              </w:rPr>
              <w:t>ț</w:t>
            </w:r>
            <w:r w:rsidRPr="0040507D">
              <w:rPr>
                <w:rFonts w:ascii="Times New Roman" w:hAnsi="Times New Roman" w:cs="Times New Roman"/>
                <w:sz w:val="24"/>
                <w:szCs w:val="24"/>
              </w:rPr>
              <w:t>ine consim</w:t>
            </w:r>
            <w:r>
              <w:rPr>
                <w:rFonts w:ascii="Times New Roman" w:hAnsi="Times New Roman" w:cs="Times New Roman"/>
                <w:sz w:val="24"/>
                <w:szCs w:val="24"/>
              </w:rPr>
              <w:t>ț</w:t>
            </w:r>
            <w:r w:rsidRPr="0040507D">
              <w:rPr>
                <w:rFonts w:ascii="Times New Roman" w:hAnsi="Times New Roman" w:cs="Times New Roman"/>
                <w:sz w:val="24"/>
                <w:szCs w:val="24"/>
              </w:rPr>
              <w:t>ământul informat în împărtă</w:t>
            </w:r>
            <w:r>
              <w:rPr>
                <w:rFonts w:ascii="Times New Roman" w:hAnsi="Times New Roman" w:cs="Times New Roman"/>
                <w:sz w:val="24"/>
                <w:szCs w:val="24"/>
              </w:rPr>
              <w:t>ș</w:t>
            </w:r>
            <w:r w:rsidRPr="0040507D">
              <w:rPr>
                <w:rFonts w:ascii="Times New Roman" w:hAnsi="Times New Roman" w:cs="Times New Roman"/>
                <w:sz w:val="24"/>
                <w:szCs w:val="24"/>
              </w:rPr>
              <w:t>irea informa</w:t>
            </w:r>
            <w:r>
              <w:rPr>
                <w:rFonts w:ascii="Times New Roman" w:hAnsi="Times New Roman" w:cs="Times New Roman"/>
                <w:sz w:val="24"/>
                <w:szCs w:val="24"/>
              </w:rPr>
              <w:t>ț</w:t>
            </w:r>
            <w:r w:rsidRPr="0040507D">
              <w:rPr>
                <w:rFonts w:ascii="Times New Roman" w:hAnsi="Times New Roman" w:cs="Times New Roman"/>
                <w:sz w:val="24"/>
                <w:szCs w:val="24"/>
              </w:rPr>
              <w:t xml:space="preserve">iilor </w:t>
            </w:r>
            <w:r>
              <w:rPr>
                <w:rFonts w:ascii="Times New Roman" w:hAnsi="Times New Roman" w:cs="Times New Roman"/>
                <w:sz w:val="24"/>
                <w:szCs w:val="24"/>
              </w:rPr>
              <w:t>ș</w:t>
            </w:r>
            <w:r w:rsidRPr="0040507D">
              <w:rPr>
                <w:rFonts w:ascii="Times New Roman" w:hAnsi="Times New Roman" w:cs="Times New Roman"/>
                <w:sz w:val="24"/>
                <w:szCs w:val="24"/>
              </w:rPr>
              <w:t>i contribu</w:t>
            </w:r>
            <w:r>
              <w:rPr>
                <w:rFonts w:ascii="Times New Roman" w:hAnsi="Times New Roman" w:cs="Times New Roman"/>
                <w:sz w:val="24"/>
                <w:szCs w:val="24"/>
              </w:rPr>
              <w:t>ț</w:t>
            </w:r>
            <w:r w:rsidRPr="0040507D">
              <w:rPr>
                <w:rFonts w:ascii="Times New Roman" w:hAnsi="Times New Roman" w:cs="Times New Roman"/>
                <w:sz w:val="24"/>
                <w:szCs w:val="24"/>
              </w:rPr>
              <w:t>iilor profesionale cu clien</w:t>
            </w:r>
            <w:r>
              <w:rPr>
                <w:rFonts w:ascii="Times New Roman" w:hAnsi="Times New Roman" w:cs="Times New Roman"/>
                <w:sz w:val="24"/>
                <w:szCs w:val="24"/>
              </w:rPr>
              <w:t>ț</w:t>
            </w:r>
            <w:r w:rsidRPr="0040507D">
              <w:rPr>
                <w:rFonts w:ascii="Times New Roman" w:hAnsi="Times New Roman" w:cs="Times New Roman"/>
                <w:sz w:val="24"/>
                <w:szCs w:val="24"/>
              </w:rPr>
              <w:t xml:space="preserve">ii </w:t>
            </w:r>
            <w:r>
              <w:rPr>
                <w:rFonts w:ascii="Times New Roman" w:hAnsi="Times New Roman" w:cs="Times New Roman"/>
                <w:sz w:val="24"/>
                <w:szCs w:val="24"/>
              </w:rPr>
              <w:t>ș</w:t>
            </w:r>
            <w:r w:rsidRPr="0040507D">
              <w:rPr>
                <w:rFonts w:ascii="Times New Roman" w:hAnsi="Times New Roman" w:cs="Times New Roman"/>
                <w:sz w:val="24"/>
                <w:szCs w:val="24"/>
              </w:rPr>
              <w:t xml:space="preserve">i persoane relevante, </w:t>
            </w:r>
            <w:r>
              <w:rPr>
                <w:rFonts w:ascii="Times New Roman" w:hAnsi="Times New Roman" w:cs="Times New Roman"/>
                <w:sz w:val="24"/>
                <w:szCs w:val="24"/>
              </w:rPr>
              <w:t>ț</w:t>
            </w:r>
            <w:r w:rsidRPr="0040507D">
              <w:rPr>
                <w:rFonts w:ascii="Times New Roman" w:hAnsi="Times New Roman" w:cs="Times New Roman"/>
                <w:sz w:val="24"/>
                <w:szCs w:val="24"/>
              </w:rPr>
              <w:t>inând cont de statutul/condi</w:t>
            </w:r>
            <w:r>
              <w:rPr>
                <w:rFonts w:ascii="Times New Roman" w:hAnsi="Times New Roman" w:cs="Times New Roman"/>
                <w:sz w:val="24"/>
                <w:szCs w:val="24"/>
              </w:rPr>
              <w:t>ț</w:t>
            </w:r>
            <w:r w:rsidRPr="0040507D">
              <w:rPr>
                <w:rFonts w:ascii="Times New Roman" w:hAnsi="Times New Roman" w:cs="Times New Roman"/>
                <w:sz w:val="24"/>
                <w:szCs w:val="24"/>
              </w:rPr>
              <w:t>ia acestora (ex.: părin</w:t>
            </w:r>
            <w:r>
              <w:rPr>
                <w:rFonts w:ascii="Times New Roman" w:hAnsi="Times New Roman" w:cs="Times New Roman"/>
                <w:sz w:val="24"/>
                <w:szCs w:val="24"/>
              </w:rPr>
              <w:t>ț</w:t>
            </w:r>
            <w:r w:rsidRPr="0040507D">
              <w:rPr>
                <w:rFonts w:ascii="Times New Roman" w:hAnsi="Times New Roman" w:cs="Times New Roman"/>
                <w:sz w:val="24"/>
                <w:szCs w:val="24"/>
              </w:rPr>
              <w:t>i).</w:t>
            </w:r>
          </w:p>
          <w:p w14:paraId="2C54CC10" w14:textId="77777777" w:rsidR="00F33271" w:rsidRPr="0040507D" w:rsidRDefault="00F33271" w:rsidP="00E777F3">
            <w:pPr>
              <w:pStyle w:val="TableParagraph"/>
              <w:numPr>
                <w:ilvl w:val="0"/>
                <w:numId w:val="27"/>
              </w:numPr>
              <w:tabs>
                <w:tab w:val="left" w:pos="106"/>
                <w:tab w:val="left" w:pos="248"/>
              </w:tabs>
              <w:spacing w:before="5"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negociază adecvat nevoile, obiectivele, procesul </w:t>
            </w:r>
            <w:r>
              <w:rPr>
                <w:rFonts w:ascii="Times New Roman" w:hAnsi="Times New Roman" w:cs="Times New Roman"/>
                <w:sz w:val="24"/>
                <w:szCs w:val="24"/>
              </w:rPr>
              <w:t>ș</w:t>
            </w:r>
            <w:r w:rsidRPr="0040507D">
              <w:rPr>
                <w:rFonts w:ascii="Times New Roman" w:hAnsi="Times New Roman" w:cs="Times New Roman"/>
                <w:sz w:val="24"/>
                <w:szCs w:val="24"/>
              </w:rPr>
              <w:t>i rezultatele evaluării/interven</w:t>
            </w:r>
            <w:r>
              <w:rPr>
                <w:rFonts w:ascii="Times New Roman" w:hAnsi="Times New Roman" w:cs="Times New Roman"/>
                <w:sz w:val="24"/>
                <w:szCs w:val="24"/>
              </w:rPr>
              <w:t>ț</w:t>
            </w:r>
            <w:r w:rsidRPr="0040507D">
              <w:rPr>
                <w:rFonts w:ascii="Times New Roman" w:hAnsi="Times New Roman" w:cs="Times New Roman"/>
                <w:sz w:val="24"/>
                <w:szCs w:val="24"/>
              </w:rPr>
              <w:t>iei realizate asupra clientului, sub supervizare.</w:t>
            </w:r>
          </w:p>
          <w:p w14:paraId="4C253C08" w14:textId="77777777" w:rsidR="00F33271" w:rsidRPr="0040507D" w:rsidRDefault="00F33271" w:rsidP="00E777F3">
            <w:pPr>
              <w:pStyle w:val="TableParagraph"/>
              <w:numPr>
                <w:ilvl w:val="0"/>
                <w:numId w:val="2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rezolvă conflictele cu clien</w:t>
            </w:r>
            <w:r>
              <w:rPr>
                <w:rFonts w:ascii="Times New Roman" w:hAnsi="Times New Roman" w:cs="Times New Roman"/>
                <w:sz w:val="24"/>
                <w:szCs w:val="24"/>
              </w:rPr>
              <w:t>ț</w:t>
            </w:r>
            <w:r w:rsidRPr="0040507D">
              <w:rPr>
                <w:rFonts w:ascii="Times New Roman" w:hAnsi="Times New Roman" w:cs="Times New Roman"/>
                <w:sz w:val="24"/>
                <w:szCs w:val="24"/>
              </w:rPr>
              <w:t>ii în cadrul interac</w:t>
            </w:r>
            <w:r>
              <w:rPr>
                <w:rFonts w:ascii="Times New Roman" w:hAnsi="Times New Roman" w:cs="Times New Roman"/>
                <w:sz w:val="24"/>
                <w:szCs w:val="24"/>
              </w:rPr>
              <w:t>ț</w:t>
            </w:r>
            <w:r w:rsidRPr="0040507D">
              <w:rPr>
                <w:rFonts w:ascii="Times New Roman" w:hAnsi="Times New Roman" w:cs="Times New Roman"/>
                <w:sz w:val="24"/>
                <w:szCs w:val="24"/>
              </w:rPr>
              <w:t xml:space="preserve">iunii </w:t>
            </w:r>
            <w:r w:rsidRPr="0040507D">
              <w:rPr>
                <w:rFonts w:ascii="Times New Roman" w:hAnsi="Times New Roman" w:cs="Times New Roman"/>
                <w:sz w:val="24"/>
                <w:szCs w:val="24"/>
              </w:rPr>
              <w:lastRenderedPageBreak/>
              <w:t>cu ace</w:t>
            </w:r>
            <w:r>
              <w:rPr>
                <w:rFonts w:ascii="Times New Roman" w:hAnsi="Times New Roman" w:cs="Times New Roman"/>
                <w:sz w:val="24"/>
                <w:szCs w:val="24"/>
              </w:rPr>
              <w:t>ș</w:t>
            </w:r>
            <w:r w:rsidRPr="0040507D">
              <w:rPr>
                <w:rFonts w:ascii="Times New Roman" w:hAnsi="Times New Roman" w:cs="Times New Roman"/>
                <w:sz w:val="24"/>
                <w:szCs w:val="24"/>
              </w:rPr>
              <w:t>tia, sub supervizare.</w:t>
            </w:r>
          </w:p>
          <w:p w14:paraId="4B7CDDEA" w14:textId="77777777" w:rsidR="00F33271" w:rsidRPr="0040507D" w:rsidRDefault="00F33271" w:rsidP="00E777F3">
            <w:pPr>
              <w:pStyle w:val="TableParagraph"/>
              <w:numPr>
                <w:ilvl w:val="0"/>
                <w:numId w:val="2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formulează </w:t>
            </w:r>
            <w:r>
              <w:rPr>
                <w:rFonts w:ascii="Times New Roman" w:hAnsi="Times New Roman" w:cs="Times New Roman"/>
                <w:sz w:val="24"/>
                <w:szCs w:val="24"/>
              </w:rPr>
              <w:t>ș</w:t>
            </w:r>
            <w:r w:rsidRPr="0040507D">
              <w:rPr>
                <w:rFonts w:ascii="Times New Roman" w:hAnsi="Times New Roman" w:cs="Times New Roman"/>
                <w:sz w:val="24"/>
                <w:szCs w:val="24"/>
              </w:rPr>
              <w:t>i comunică informa</w:t>
            </w:r>
            <w:r>
              <w:rPr>
                <w:rFonts w:ascii="Times New Roman" w:hAnsi="Times New Roman" w:cs="Times New Roman"/>
                <w:sz w:val="24"/>
                <w:szCs w:val="24"/>
              </w:rPr>
              <w:t>ț</w:t>
            </w:r>
            <w:r w:rsidRPr="0040507D">
              <w:rPr>
                <w:rFonts w:ascii="Times New Roman" w:hAnsi="Times New Roman" w:cs="Times New Roman"/>
                <w:sz w:val="24"/>
                <w:szCs w:val="24"/>
              </w:rPr>
              <w:t>ii cu caracter profesional într-o manieră adaptată specificului interlocutorului, sub supervizare.</w:t>
            </w:r>
          </w:p>
          <w:p w14:paraId="105A4023" w14:textId="77777777" w:rsidR="00F33271" w:rsidRPr="0040507D" w:rsidRDefault="00F33271" w:rsidP="00E777F3">
            <w:pPr>
              <w:pStyle w:val="TableParagraph"/>
              <w:numPr>
                <w:ilvl w:val="0"/>
                <w:numId w:val="27"/>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prezintă coerent informa</w:t>
            </w:r>
            <w:r>
              <w:rPr>
                <w:rFonts w:ascii="Times New Roman" w:hAnsi="Times New Roman" w:cs="Times New Roman"/>
                <w:sz w:val="24"/>
                <w:szCs w:val="24"/>
              </w:rPr>
              <w:t>ț</w:t>
            </w:r>
            <w:r w:rsidRPr="0040507D">
              <w:rPr>
                <w:rFonts w:ascii="Times New Roman" w:hAnsi="Times New Roman" w:cs="Times New Roman"/>
                <w:sz w:val="24"/>
                <w:szCs w:val="24"/>
              </w:rPr>
              <w:t xml:space="preserve">iile, folosind un limbaj clar </w:t>
            </w:r>
            <w:r>
              <w:rPr>
                <w:rFonts w:ascii="Times New Roman" w:hAnsi="Times New Roman" w:cs="Times New Roman"/>
                <w:sz w:val="24"/>
                <w:szCs w:val="24"/>
              </w:rPr>
              <w:t>ș</w:t>
            </w:r>
            <w:r w:rsidRPr="0040507D">
              <w:rPr>
                <w:rFonts w:ascii="Times New Roman" w:hAnsi="Times New Roman" w:cs="Times New Roman"/>
                <w:sz w:val="24"/>
                <w:szCs w:val="24"/>
              </w:rPr>
              <w:t>i materiale scrise adecvate, făcând ajustări rezonabile pentru a optimiza în</w:t>
            </w:r>
            <w:r>
              <w:rPr>
                <w:rFonts w:ascii="Times New Roman" w:hAnsi="Times New Roman" w:cs="Times New Roman"/>
                <w:sz w:val="24"/>
                <w:szCs w:val="24"/>
              </w:rPr>
              <w:t>ț</w:t>
            </w:r>
            <w:r w:rsidRPr="0040507D">
              <w:rPr>
                <w:rFonts w:ascii="Times New Roman" w:hAnsi="Times New Roman" w:cs="Times New Roman"/>
                <w:sz w:val="24"/>
                <w:szCs w:val="24"/>
              </w:rPr>
              <w:t>elegerea în fa</w:t>
            </w:r>
            <w:r>
              <w:rPr>
                <w:rFonts w:ascii="Times New Roman" w:hAnsi="Times New Roman" w:cs="Times New Roman"/>
                <w:sz w:val="24"/>
                <w:szCs w:val="24"/>
              </w:rPr>
              <w:t>ț</w:t>
            </w:r>
            <w:r w:rsidRPr="0040507D">
              <w:rPr>
                <w:rFonts w:ascii="Times New Roman" w:hAnsi="Times New Roman" w:cs="Times New Roman"/>
                <w:sz w:val="24"/>
                <w:szCs w:val="24"/>
              </w:rPr>
              <w:t>a unei audien</w:t>
            </w:r>
            <w:r>
              <w:rPr>
                <w:rFonts w:ascii="Times New Roman" w:hAnsi="Times New Roman" w:cs="Times New Roman"/>
                <w:sz w:val="24"/>
                <w:szCs w:val="24"/>
              </w:rPr>
              <w:t>ț</w:t>
            </w:r>
            <w:r w:rsidRPr="0040507D">
              <w:rPr>
                <w:rFonts w:ascii="Times New Roman" w:hAnsi="Times New Roman" w:cs="Times New Roman"/>
                <w:sz w:val="24"/>
                <w:szCs w:val="24"/>
              </w:rPr>
              <w:t>e, sub supervizare.</w:t>
            </w:r>
          </w:p>
          <w:p w14:paraId="715B484B" w14:textId="77777777" w:rsidR="00F33271" w:rsidRPr="0040507D" w:rsidRDefault="00F33271" w:rsidP="00E777F3">
            <w:pPr>
              <w:pStyle w:val="TableParagraph"/>
              <w:numPr>
                <w:ilvl w:val="0"/>
                <w:numId w:val="27"/>
              </w:numPr>
              <w:tabs>
                <w:tab w:val="left" w:pos="106"/>
                <w:tab w:val="left" w:pos="248"/>
              </w:tabs>
              <w:spacing w:line="254" w:lineRule="auto"/>
              <w:ind w:left="248" w:right="99" w:hanging="283"/>
              <w:jc w:val="left"/>
              <w:rPr>
                <w:rFonts w:ascii="Times New Roman" w:hAnsi="Times New Roman" w:cs="Times New Roman"/>
                <w:sz w:val="24"/>
                <w:szCs w:val="24"/>
              </w:rPr>
            </w:pPr>
            <w:r w:rsidRPr="0040507D">
              <w:rPr>
                <w:rFonts w:ascii="Times New Roman" w:hAnsi="Times New Roman" w:cs="Times New Roman"/>
                <w:sz w:val="24"/>
                <w:szCs w:val="24"/>
              </w:rPr>
              <w:t>demonstrează asimilarea tehnicilor de rela</w:t>
            </w:r>
            <w:r>
              <w:rPr>
                <w:rFonts w:ascii="Times New Roman" w:hAnsi="Times New Roman" w:cs="Times New Roman"/>
                <w:sz w:val="24"/>
                <w:szCs w:val="24"/>
              </w:rPr>
              <w:t>ț</w:t>
            </w:r>
            <w:r w:rsidRPr="0040507D">
              <w:rPr>
                <w:rFonts w:ascii="Times New Roman" w:hAnsi="Times New Roman" w:cs="Times New Roman"/>
                <w:sz w:val="24"/>
                <w:szCs w:val="24"/>
              </w:rPr>
              <w:t>ionare în grup, a capacită</w:t>
            </w:r>
            <w:r>
              <w:rPr>
                <w:rFonts w:ascii="Times New Roman" w:hAnsi="Times New Roman" w:cs="Times New Roman"/>
                <w:sz w:val="24"/>
                <w:szCs w:val="24"/>
              </w:rPr>
              <w:t>ț</w:t>
            </w:r>
            <w:r w:rsidRPr="0040507D">
              <w:rPr>
                <w:rFonts w:ascii="Times New Roman" w:hAnsi="Times New Roman" w:cs="Times New Roman"/>
                <w:sz w:val="24"/>
                <w:szCs w:val="24"/>
              </w:rPr>
              <w:t xml:space="preserve">ilor empatice de comunicare interpersonală </w:t>
            </w:r>
            <w:r>
              <w:rPr>
                <w:rFonts w:ascii="Times New Roman" w:hAnsi="Times New Roman" w:cs="Times New Roman"/>
                <w:sz w:val="24"/>
                <w:szCs w:val="24"/>
              </w:rPr>
              <w:t>ș</w:t>
            </w:r>
            <w:r w:rsidRPr="0040507D">
              <w:rPr>
                <w:rFonts w:ascii="Times New Roman" w:hAnsi="Times New Roman" w:cs="Times New Roman"/>
                <w:sz w:val="24"/>
                <w:szCs w:val="24"/>
              </w:rPr>
              <w:t>i de asumare de roluri specifice în cadrul muncii în echipă.</w:t>
            </w:r>
          </w:p>
          <w:p w14:paraId="489B4EAD" w14:textId="55F14D52" w:rsidR="00F33271" w:rsidRPr="00581C7E" w:rsidRDefault="00F33271" w:rsidP="00E777F3">
            <w:pPr>
              <w:pStyle w:val="TableParagraph"/>
              <w:numPr>
                <w:ilvl w:val="0"/>
                <w:numId w:val="21"/>
              </w:numPr>
              <w:tabs>
                <w:tab w:val="left" w:pos="107"/>
                <w:tab w:val="left" w:pos="226"/>
              </w:tabs>
              <w:ind w:left="226" w:right="99"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 xml:space="preserve">prezintă </w:t>
            </w:r>
            <w:r>
              <w:rPr>
                <w:rFonts w:ascii="Times New Roman" w:hAnsi="Times New Roman" w:cs="Times New Roman"/>
                <w:sz w:val="24"/>
                <w:szCs w:val="24"/>
              </w:rPr>
              <w:t>ș</w:t>
            </w:r>
            <w:r w:rsidRPr="0040507D">
              <w:rPr>
                <w:rFonts w:ascii="Times New Roman" w:hAnsi="Times New Roman" w:cs="Times New Roman"/>
                <w:sz w:val="24"/>
                <w:szCs w:val="24"/>
              </w:rPr>
              <w:t>i clarifică relevan</w:t>
            </w:r>
            <w:r>
              <w:rPr>
                <w:rFonts w:ascii="Times New Roman" w:hAnsi="Times New Roman" w:cs="Times New Roman"/>
                <w:sz w:val="24"/>
                <w:szCs w:val="24"/>
              </w:rPr>
              <w:t>ț</w:t>
            </w:r>
            <w:r w:rsidRPr="0040507D">
              <w:rPr>
                <w:rFonts w:ascii="Times New Roman" w:hAnsi="Times New Roman" w:cs="Times New Roman"/>
                <w:sz w:val="24"/>
                <w:szCs w:val="24"/>
              </w:rPr>
              <w:t>a contribu</w:t>
            </w:r>
            <w:r>
              <w:rPr>
                <w:rFonts w:ascii="Times New Roman" w:hAnsi="Times New Roman" w:cs="Times New Roman"/>
                <w:sz w:val="24"/>
                <w:szCs w:val="24"/>
              </w:rPr>
              <w:t>ț</w:t>
            </w:r>
            <w:r w:rsidRPr="0040507D">
              <w:rPr>
                <w:rFonts w:ascii="Times New Roman" w:hAnsi="Times New Roman" w:cs="Times New Roman"/>
                <w:sz w:val="24"/>
                <w:szCs w:val="24"/>
              </w:rPr>
              <w:t>iilor profesionale ale psihologului într-o muncă  derulată în cadrului unei echipe interdisciplinare, sub supervizare.</w:t>
            </w:r>
          </w:p>
        </w:tc>
        <w:tc>
          <w:tcPr>
            <w:tcW w:w="1322" w:type="dxa"/>
            <w:vMerge/>
          </w:tcPr>
          <w:p w14:paraId="09261E7D" w14:textId="77777777" w:rsidR="00F33271" w:rsidRPr="00652821" w:rsidRDefault="00F33271" w:rsidP="00F33271">
            <w:pPr>
              <w:jc w:val="center"/>
              <w:rPr>
                <w:rFonts w:ascii="Times New Roman" w:hAnsi="Times New Roman" w:cs="Times New Roman"/>
                <w:sz w:val="24"/>
                <w:szCs w:val="24"/>
              </w:rPr>
            </w:pPr>
          </w:p>
        </w:tc>
      </w:tr>
      <w:tr w:rsidR="00F33271" w:rsidRPr="00652821" w14:paraId="393FB916" w14:textId="77777777" w:rsidTr="002E6339">
        <w:tc>
          <w:tcPr>
            <w:tcW w:w="814" w:type="dxa"/>
            <w:vMerge/>
          </w:tcPr>
          <w:p w14:paraId="55D8F070" w14:textId="77777777" w:rsidR="00F33271" w:rsidRPr="00652821" w:rsidRDefault="00F33271" w:rsidP="00F33271">
            <w:pPr>
              <w:rPr>
                <w:rFonts w:ascii="Times New Roman" w:hAnsi="Times New Roman" w:cs="Times New Roman"/>
                <w:sz w:val="24"/>
                <w:szCs w:val="24"/>
              </w:rPr>
            </w:pPr>
          </w:p>
        </w:tc>
        <w:tc>
          <w:tcPr>
            <w:tcW w:w="1803" w:type="dxa"/>
          </w:tcPr>
          <w:p w14:paraId="7E8CCFE7" w14:textId="3272A383" w:rsidR="00F33271" w:rsidRPr="00652821" w:rsidRDefault="00F33271" w:rsidP="00F33271">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659A7A" w14:textId="77777777" w:rsidR="00F33271" w:rsidRPr="0040507D" w:rsidRDefault="00F33271" w:rsidP="00F33271">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05E42EC3" w14:textId="77777777" w:rsidR="00F33271" w:rsidRPr="0040507D" w:rsidRDefault="00F33271" w:rsidP="00E777F3">
            <w:pPr>
              <w:pStyle w:val="TableParagraph"/>
              <w:numPr>
                <w:ilvl w:val="0"/>
                <w:numId w:val="28"/>
              </w:numPr>
              <w:tabs>
                <w:tab w:val="left" w:pos="248"/>
              </w:tabs>
              <w:spacing w:before="13" w:line="254" w:lineRule="auto"/>
              <w:ind w:left="248" w:right="299"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demonstrează deschidere interpersonală în construirea comunicării </w:t>
            </w:r>
            <w:r>
              <w:rPr>
                <w:rFonts w:ascii="Times New Roman" w:hAnsi="Times New Roman" w:cs="Times New Roman"/>
                <w:sz w:val="24"/>
                <w:szCs w:val="24"/>
              </w:rPr>
              <w:t>ș</w:t>
            </w:r>
            <w:r w:rsidRPr="0040507D">
              <w:rPr>
                <w:rFonts w:ascii="Times New Roman" w:hAnsi="Times New Roman" w:cs="Times New Roman"/>
                <w:sz w:val="24"/>
                <w:szCs w:val="24"/>
              </w:rPr>
              <w:t>i rela</w:t>
            </w:r>
            <w:r>
              <w:rPr>
                <w:rFonts w:ascii="Times New Roman" w:hAnsi="Times New Roman" w:cs="Times New Roman"/>
                <w:sz w:val="24"/>
                <w:szCs w:val="24"/>
              </w:rPr>
              <w:t>ț</w:t>
            </w:r>
            <w:r w:rsidRPr="0040507D">
              <w:rPr>
                <w:rFonts w:ascii="Times New Roman" w:hAnsi="Times New Roman" w:cs="Times New Roman"/>
                <w:sz w:val="24"/>
                <w:szCs w:val="24"/>
              </w:rPr>
              <w:t>iilor cu clientul.</w:t>
            </w:r>
          </w:p>
          <w:p w14:paraId="1DE2ACA8" w14:textId="77777777" w:rsidR="00F33271" w:rsidRPr="0040507D" w:rsidRDefault="00F33271" w:rsidP="00E777F3">
            <w:pPr>
              <w:pStyle w:val="TableParagraph"/>
              <w:numPr>
                <w:ilvl w:val="0"/>
                <w:numId w:val="28"/>
              </w:numPr>
              <w:tabs>
                <w:tab w:val="left" w:pos="248"/>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comunică concluzii </w:t>
            </w:r>
            <w:r>
              <w:rPr>
                <w:rFonts w:ascii="Times New Roman" w:hAnsi="Times New Roman" w:cs="Times New Roman"/>
                <w:sz w:val="24"/>
                <w:szCs w:val="24"/>
              </w:rPr>
              <w:t>ș</w:t>
            </w:r>
            <w:r w:rsidRPr="0040507D">
              <w:rPr>
                <w:rFonts w:ascii="Times New Roman" w:hAnsi="Times New Roman" w:cs="Times New Roman"/>
                <w:sz w:val="24"/>
                <w:szCs w:val="24"/>
              </w:rPr>
              <w:t xml:space="preserve">i recomandări psihologice într-o manieră clară </w:t>
            </w:r>
            <w:r>
              <w:rPr>
                <w:rFonts w:ascii="Times New Roman" w:hAnsi="Times New Roman" w:cs="Times New Roman"/>
                <w:sz w:val="24"/>
                <w:szCs w:val="24"/>
              </w:rPr>
              <w:t>ș</w:t>
            </w:r>
            <w:r w:rsidRPr="0040507D">
              <w:rPr>
                <w:rFonts w:ascii="Times New Roman" w:hAnsi="Times New Roman" w:cs="Times New Roman"/>
                <w:sz w:val="24"/>
                <w:szCs w:val="24"/>
              </w:rPr>
              <w:t>i etică, adaptată audien</w:t>
            </w:r>
            <w:r>
              <w:rPr>
                <w:rFonts w:ascii="Times New Roman" w:hAnsi="Times New Roman" w:cs="Times New Roman"/>
                <w:sz w:val="24"/>
                <w:szCs w:val="24"/>
              </w:rPr>
              <w:t>ț</w:t>
            </w:r>
            <w:r w:rsidRPr="0040507D">
              <w:rPr>
                <w:rFonts w:ascii="Times New Roman" w:hAnsi="Times New Roman" w:cs="Times New Roman"/>
                <w:sz w:val="24"/>
                <w:szCs w:val="24"/>
              </w:rPr>
              <w:t>ei, fie că este vorba de profesioni</w:t>
            </w:r>
            <w:r>
              <w:rPr>
                <w:rFonts w:ascii="Times New Roman" w:hAnsi="Times New Roman" w:cs="Times New Roman"/>
                <w:sz w:val="24"/>
                <w:szCs w:val="24"/>
              </w:rPr>
              <w:t>ș</w:t>
            </w:r>
            <w:r w:rsidRPr="0040507D">
              <w:rPr>
                <w:rFonts w:ascii="Times New Roman" w:hAnsi="Times New Roman" w:cs="Times New Roman"/>
                <w:sz w:val="24"/>
                <w:szCs w:val="24"/>
              </w:rPr>
              <w:t>ti, clien</w:t>
            </w:r>
            <w:r>
              <w:rPr>
                <w:rFonts w:ascii="Times New Roman" w:hAnsi="Times New Roman" w:cs="Times New Roman"/>
                <w:sz w:val="24"/>
                <w:szCs w:val="24"/>
              </w:rPr>
              <w:t>ț</w:t>
            </w:r>
            <w:r w:rsidRPr="0040507D">
              <w:rPr>
                <w:rFonts w:ascii="Times New Roman" w:hAnsi="Times New Roman" w:cs="Times New Roman"/>
                <w:sz w:val="24"/>
                <w:szCs w:val="24"/>
              </w:rPr>
              <w:t>i sau publicul larg, sub supervizare.</w:t>
            </w:r>
          </w:p>
          <w:p w14:paraId="1C067D41" w14:textId="77777777" w:rsidR="00F33271" w:rsidRPr="0040507D" w:rsidRDefault="00F33271" w:rsidP="00E777F3">
            <w:pPr>
              <w:pStyle w:val="TableParagraph"/>
              <w:numPr>
                <w:ilvl w:val="0"/>
                <w:numId w:val="28"/>
              </w:numPr>
              <w:tabs>
                <w:tab w:val="left" w:pos="248"/>
                <w:tab w:val="left" w:pos="1803"/>
              </w:tabs>
              <w:spacing w:before="1"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manifestă onestitate rela</w:t>
            </w:r>
            <w:r>
              <w:rPr>
                <w:rFonts w:ascii="Times New Roman" w:hAnsi="Times New Roman" w:cs="Times New Roman"/>
                <w:sz w:val="24"/>
                <w:szCs w:val="24"/>
              </w:rPr>
              <w:t>ț</w:t>
            </w:r>
            <w:r w:rsidRPr="0040507D">
              <w:rPr>
                <w:rFonts w:ascii="Times New Roman" w:hAnsi="Times New Roman" w:cs="Times New Roman"/>
                <w:sz w:val="24"/>
                <w:szCs w:val="24"/>
              </w:rPr>
              <w:t>ională, prin ob</w:t>
            </w:r>
            <w:r>
              <w:rPr>
                <w:rFonts w:ascii="Times New Roman" w:hAnsi="Times New Roman" w:cs="Times New Roman"/>
                <w:sz w:val="24"/>
                <w:szCs w:val="24"/>
              </w:rPr>
              <w:t>ț</w:t>
            </w:r>
            <w:r w:rsidRPr="0040507D">
              <w:rPr>
                <w:rFonts w:ascii="Times New Roman" w:hAnsi="Times New Roman" w:cs="Times New Roman"/>
                <w:sz w:val="24"/>
                <w:szCs w:val="24"/>
              </w:rPr>
              <w:t>inerea consim</w:t>
            </w:r>
            <w:r>
              <w:rPr>
                <w:rFonts w:ascii="Times New Roman" w:hAnsi="Times New Roman" w:cs="Times New Roman"/>
                <w:sz w:val="24"/>
                <w:szCs w:val="24"/>
              </w:rPr>
              <w:t>ț</w:t>
            </w:r>
            <w:r w:rsidRPr="0040507D">
              <w:rPr>
                <w:rFonts w:ascii="Times New Roman" w:hAnsi="Times New Roman" w:cs="Times New Roman"/>
                <w:sz w:val="24"/>
                <w:szCs w:val="24"/>
              </w:rPr>
              <w:t>ământului informat, dezvoltarea contractului psihologic, raportarea rezultatelor.</w:t>
            </w:r>
          </w:p>
          <w:p w14:paraId="3FFFE062" w14:textId="77777777" w:rsidR="00F33271" w:rsidRPr="0040507D" w:rsidRDefault="00F33271" w:rsidP="00E777F3">
            <w:pPr>
              <w:pStyle w:val="TableParagraph"/>
              <w:numPr>
                <w:ilvl w:val="0"/>
                <w:numId w:val="28"/>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exprimă o atitudine suportivă, prin furnizarea de feedback relevant, în comunicarea cu clientul.</w:t>
            </w:r>
          </w:p>
          <w:p w14:paraId="7B10BB3D" w14:textId="564FEB2A" w:rsidR="00F33271" w:rsidRPr="00581C7E" w:rsidRDefault="00F33271" w:rsidP="00E777F3">
            <w:pPr>
              <w:pStyle w:val="TableParagraph"/>
              <w:numPr>
                <w:ilvl w:val="0"/>
                <w:numId w:val="22"/>
              </w:numPr>
              <w:tabs>
                <w:tab w:val="left" w:pos="226"/>
                <w:tab w:val="left" w:pos="1998"/>
              </w:tabs>
              <w:ind w:left="226" w:right="298"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ac</w:t>
            </w:r>
            <w:r>
              <w:rPr>
                <w:rFonts w:ascii="Times New Roman" w:hAnsi="Times New Roman" w:cs="Times New Roman"/>
                <w:sz w:val="24"/>
                <w:szCs w:val="24"/>
              </w:rPr>
              <w:t>ț</w:t>
            </w:r>
            <w:r w:rsidRPr="0040507D">
              <w:rPr>
                <w:rFonts w:ascii="Times New Roman" w:hAnsi="Times New Roman" w:cs="Times New Roman"/>
                <w:sz w:val="24"/>
                <w:szCs w:val="24"/>
              </w:rPr>
              <w:t>ionează cu respect în rela</w:t>
            </w:r>
            <w:r>
              <w:rPr>
                <w:rFonts w:ascii="Times New Roman" w:hAnsi="Times New Roman" w:cs="Times New Roman"/>
                <w:sz w:val="24"/>
                <w:szCs w:val="24"/>
              </w:rPr>
              <w:t>ț</w:t>
            </w:r>
            <w:r w:rsidRPr="0040507D">
              <w:rPr>
                <w:rFonts w:ascii="Times New Roman" w:hAnsi="Times New Roman" w:cs="Times New Roman"/>
                <w:sz w:val="24"/>
                <w:szCs w:val="24"/>
              </w:rPr>
              <w:t>ia cu ceilal</w:t>
            </w:r>
            <w:r>
              <w:rPr>
                <w:rFonts w:ascii="Times New Roman" w:hAnsi="Times New Roman" w:cs="Times New Roman"/>
                <w:sz w:val="24"/>
                <w:szCs w:val="24"/>
              </w:rPr>
              <w:t>ț</w:t>
            </w:r>
            <w:r w:rsidRPr="0040507D">
              <w:rPr>
                <w:rFonts w:ascii="Times New Roman" w:hAnsi="Times New Roman" w:cs="Times New Roman"/>
                <w:sz w:val="24"/>
                <w:szCs w:val="24"/>
              </w:rPr>
              <w:t>i colaboratori când participă la o activitate profesională de echipă.</w:t>
            </w:r>
          </w:p>
        </w:tc>
        <w:tc>
          <w:tcPr>
            <w:tcW w:w="1322" w:type="dxa"/>
            <w:vMerge/>
          </w:tcPr>
          <w:p w14:paraId="4BEC09C5" w14:textId="77777777" w:rsidR="00F33271" w:rsidRPr="00652821" w:rsidRDefault="00F33271" w:rsidP="00F33271">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15C609BB" w:rsidR="00A721AE" w:rsidRPr="00652821" w:rsidRDefault="00F33271" w:rsidP="00A721AE">
            <w:pPr>
              <w:jc w:val="center"/>
              <w:rPr>
                <w:rFonts w:ascii="Times New Roman" w:hAnsi="Times New Roman" w:cs="Times New Roman"/>
                <w:sz w:val="24"/>
                <w:szCs w:val="24"/>
              </w:rPr>
            </w:pPr>
            <w:r>
              <w:rPr>
                <w:rFonts w:ascii="Times New Roman" w:hAnsi="Times New Roman" w:cs="Times New Roman"/>
                <w:sz w:val="24"/>
                <w:szCs w:val="24"/>
              </w:rPr>
              <w:t>3</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55110F24" w:rsidR="00F742AF" w:rsidRPr="00652821" w:rsidRDefault="00F742AF" w:rsidP="00E777F3">
            <w:pPr>
              <w:pStyle w:val="Default"/>
              <w:numPr>
                <w:ilvl w:val="0"/>
                <w:numId w:val="8"/>
              </w:numPr>
              <w:tabs>
                <w:tab w:val="clear" w:pos="720"/>
                <w:tab w:val="num" w:pos="317"/>
              </w:tabs>
              <w:ind w:left="317" w:hanging="283"/>
              <w:jc w:val="both"/>
              <w:rPr>
                <w:rFonts w:ascii="Times New Roman" w:hAnsi="Times New Roman" w:cs="Times New Roman"/>
                <w:lang w:val="ro-RO" w:eastAsia="ro-RO"/>
              </w:rPr>
            </w:pPr>
            <w:proofErr w:type="spellStart"/>
            <w:r w:rsidRPr="00652821">
              <w:rPr>
                <w:rFonts w:ascii="Times New Roman" w:hAnsi="Times New Roman" w:cs="Times New Roman"/>
                <w:color w:val="auto"/>
              </w:rPr>
              <w:t>Furnizarea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specialitate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domeniul</w:t>
            </w:r>
            <w:proofErr w:type="spellEnd"/>
            <w:r w:rsidRPr="00652821">
              <w:rPr>
                <w:rFonts w:ascii="Times New Roman" w:hAnsi="Times New Roman" w:cs="Times New Roman"/>
                <w:color w:val="auto"/>
              </w:rPr>
              <w:t xml:space="preserve"> </w:t>
            </w:r>
            <w:proofErr w:type="spellStart"/>
            <w:r w:rsidR="00230EB1">
              <w:rPr>
                <w:rFonts w:ascii="Times New Roman" w:hAnsi="Times New Roman" w:cs="Times New Roman"/>
                <w:color w:val="auto"/>
              </w:rPr>
              <w:t>antropologiei</w:t>
            </w:r>
            <w:proofErr w:type="spellEnd"/>
            <w:r w:rsidR="00230EB1">
              <w:rPr>
                <w:rFonts w:ascii="Times New Roman" w:hAnsi="Times New Roman" w:cs="Times New Roman"/>
                <w:color w:val="auto"/>
              </w:rPr>
              <w:t xml:space="preserve"> </w:t>
            </w:r>
            <w:proofErr w:type="spellStart"/>
            <w:r w:rsidR="00230EB1">
              <w:rPr>
                <w:rFonts w:ascii="Times New Roman" w:hAnsi="Times New Roman" w:cs="Times New Roman"/>
                <w:color w:val="auto"/>
              </w:rPr>
              <w:t>culturale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vederea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înțelegerii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aplicării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metode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tehnici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evaluării</w:t>
            </w:r>
            <w:proofErr w:type="spellEnd"/>
            <w:r w:rsidR="00B36438">
              <w:rPr>
                <w:rFonts w:ascii="Times New Roman" w:hAnsi="Times New Roman" w:cs="Times New Roman"/>
                <w:color w:val="auto"/>
              </w:rPr>
              <w:t xml:space="preserve"> </w:t>
            </w:r>
            <w:r w:rsidR="00B36438">
              <w:rPr>
                <w:rFonts w:ascii="Times New Roman" w:hAnsi="Times New Roman" w:cs="Times New Roman"/>
                <w:color w:val="auto"/>
                <w:lang w:val="ro-RO"/>
              </w:rPr>
              <w:t>și intervenției</w:t>
            </w:r>
            <w:r w:rsidRPr="00652821">
              <w:rPr>
                <w:rFonts w:ascii="Times New Roman" w:hAnsi="Times New Roman" w:cs="Times New Roman"/>
                <w:color w:val="auto"/>
              </w:rPr>
              <w:t xml:space="preserve">, precum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formării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principalelor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atitudini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necesare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unui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w:t>
            </w:r>
            <w:proofErr w:type="spellEnd"/>
            <w:r w:rsidRPr="00652821">
              <w:rPr>
                <w:rFonts w:ascii="Times New Roman" w:hAnsi="Times New Roman" w:cs="Times New Roman"/>
                <w:color w:val="auto"/>
              </w:rPr>
              <w:t xml:space="preserve"> care </w:t>
            </w:r>
            <w:proofErr w:type="spellStart"/>
            <w:r w:rsidRPr="00652821">
              <w:rPr>
                <w:rFonts w:ascii="Times New Roman" w:hAnsi="Times New Roman" w:cs="Times New Roman"/>
                <w:color w:val="auto"/>
              </w:rPr>
              <w:t>efectuează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evaluări</w:t>
            </w:r>
            <w:proofErr w:type="spellEnd"/>
            <w:r w:rsidRPr="00652821">
              <w:rPr>
                <w:rFonts w:ascii="Times New Roman" w:hAnsi="Times New Roman" w:cs="Times New Roman"/>
                <w:color w:val="auto"/>
              </w:rPr>
              <w:t xml:space="preserve"> </w:t>
            </w:r>
            <w:proofErr w:type="spellStart"/>
            <w:r w:rsidR="00B36438">
              <w:rPr>
                <w:rFonts w:ascii="Times New Roman" w:hAnsi="Times New Roman" w:cs="Times New Roman"/>
                <w:color w:val="auto"/>
              </w:rPr>
              <w:t>și</w:t>
            </w:r>
            <w:proofErr w:type="spellEnd"/>
            <w:r w:rsidR="00B36438">
              <w:rPr>
                <w:rFonts w:ascii="Times New Roman" w:hAnsi="Times New Roman" w:cs="Times New Roman"/>
                <w:color w:val="auto"/>
              </w:rPr>
              <w:t xml:space="preserve"> </w:t>
            </w:r>
            <w:proofErr w:type="spellStart"/>
            <w:r w:rsidR="00B36438">
              <w:rPr>
                <w:rFonts w:ascii="Times New Roman" w:hAnsi="Times New Roman" w:cs="Times New Roman"/>
                <w:color w:val="auto"/>
              </w:rPr>
              <w:t>intervenții</w:t>
            </w:r>
            <w:proofErr w:type="spellEnd"/>
            <w:r w:rsidR="00B36438">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w:t>
            </w:r>
          </w:p>
        </w:tc>
        <w:tc>
          <w:tcPr>
            <w:tcW w:w="7513" w:type="dxa"/>
          </w:tcPr>
          <w:p w14:paraId="2B10379C" w14:textId="4833C6AF" w:rsidR="00F742AF" w:rsidRPr="00652821" w:rsidRDefault="00F742AF" w:rsidP="00E777F3">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23AD675" w14:textId="4495090D" w:rsidR="00F742AF" w:rsidRPr="00652821" w:rsidRDefault="00F742AF" w:rsidP="00E777F3">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noțiuni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fundamentale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domeniilor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teoretice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aplicate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în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activitatea</w:t>
            </w:r>
            <w:proofErr w:type="spellEnd"/>
            <w:r w:rsidRPr="00652821">
              <w:rPr>
                <w:rFonts w:ascii="Times New Roman" w:hAnsi="Times New Roman" w:cs="Times New Roman"/>
                <w:color w:val="auto"/>
              </w:rPr>
              <w:t xml:space="preserve"> </w:t>
            </w:r>
            <w:proofErr w:type="spellStart"/>
            <w:r w:rsidR="00B36438">
              <w:rPr>
                <w:rFonts w:ascii="Times New Roman" w:hAnsi="Times New Roman" w:cs="Times New Roman"/>
                <w:color w:val="auto"/>
              </w:rPr>
              <w:t>psihologică</w:t>
            </w:r>
            <w:proofErr w:type="spellEnd"/>
            <w:r w:rsidRPr="00652821">
              <w:rPr>
                <w:rFonts w:ascii="Times New Roman" w:hAnsi="Times New Roman" w:cs="Times New Roman"/>
                <w:color w:val="auto"/>
              </w:rPr>
              <w:t>;</w:t>
            </w:r>
          </w:p>
          <w:p w14:paraId="6EA99DA1" w14:textId="77196220" w:rsidR="00F742AF" w:rsidRPr="00652821" w:rsidRDefault="00B36438" w:rsidP="00E777F3">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Pr>
                <w:rFonts w:ascii="Times New Roman" w:hAnsi="Times New Roman" w:cs="Times New Roman"/>
                <w:color w:val="auto"/>
              </w:rPr>
              <w:t>Dobândirea</w:t>
            </w:r>
            <w:proofErr w:type="spellEnd"/>
            <w:r>
              <w:rPr>
                <w:rFonts w:ascii="Times New Roman" w:hAnsi="Times New Roman" w:cs="Times New Roman"/>
                <w:color w:val="auto"/>
              </w:rPr>
              <w:t xml:space="preserve"> </w:t>
            </w:r>
            <w:proofErr w:type="spellStart"/>
            <w:r w:rsidRPr="00B36438">
              <w:rPr>
                <w:rFonts w:ascii="Times New Roman" w:hAnsi="Times New Roman" w:cs="Times New Roman"/>
                <w:color w:val="auto"/>
              </w:rPr>
              <w:t>capacitat</w:t>
            </w:r>
            <w:r>
              <w:rPr>
                <w:rFonts w:ascii="Times New Roman" w:hAnsi="Times New Roman" w:cs="Times New Roman"/>
                <w:color w:val="auto"/>
              </w:rPr>
              <w:t>ății</w:t>
            </w:r>
            <w:proofErr w:type="spellEnd"/>
            <w:r>
              <w:rPr>
                <w:rFonts w:ascii="Times New Roman" w:hAnsi="Times New Roman" w:cs="Times New Roman"/>
                <w:color w:val="auto"/>
              </w:rPr>
              <w:t xml:space="preserve"> de a</w:t>
            </w:r>
            <w:r w:rsidRPr="00B36438">
              <w:rPr>
                <w:rFonts w:ascii="Times New Roman" w:hAnsi="Times New Roman" w:cs="Times New Roman"/>
                <w:color w:val="auto"/>
              </w:rPr>
              <w:t xml:space="preserve"> formul</w:t>
            </w:r>
            <w:r w:rsidR="00BA2AB7">
              <w:rPr>
                <w:rFonts w:ascii="Times New Roman" w:hAnsi="Times New Roman" w:cs="Times New Roman"/>
                <w:color w:val="auto"/>
              </w:rPr>
              <w:t>a</w:t>
            </w:r>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ipoteze</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şi</w:t>
            </w:r>
            <w:proofErr w:type="spellEnd"/>
            <w:r w:rsidRPr="00B36438">
              <w:rPr>
                <w:rFonts w:ascii="Times New Roman" w:hAnsi="Times New Roman" w:cs="Times New Roman"/>
                <w:color w:val="auto"/>
              </w:rPr>
              <w:t xml:space="preserve"> </w:t>
            </w:r>
            <w:proofErr w:type="gramStart"/>
            <w:r w:rsidR="00BA2AB7">
              <w:rPr>
                <w:rFonts w:ascii="Times New Roman" w:hAnsi="Times New Roman" w:cs="Times New Roman"/>
                <w:color w:val="auto"/>
              </w:rPr>
              <w:t>a</w:t>
            </w:r>
            <w:proofErr w:type="gramEnd"/>
            <w:r w:rsidR="00BA2AB7">
              <w:rPr>
                <w:rFonts w:ascii="Times New Roman" w:hAnsi="Times New Roman" w:cs="Times New Roman"/>
                <w:color w:val="auto"/>
              </w:rPr>
              <w:t xml:space="preserve"> </w:t>
            </w:r>
            <w:proofErr w:type="spellStart"/>
            <w:r w:rsidRPr="00B36438">
              <w:rPr>
                <w:rFonts w:ascii="Times New Roman" w:hAnsi="Times New Roman" w:cs="Times New Roman"/>
                <w:color w:val="auto"/>
              </w:rPr>
              <w:t>operaționaliz</w:t>
            </w:r>
            <w:r w:rsidR="00BA2AB7">
              <w:rPr>
                <w:rFonts w:ascii="Times New Roman" w:hAnsi="Times New Roman" w:cs="Times New Roman"/>
                <w:color w:val="auto"/>
              </w:rPr>
              <w:t>a</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conceptel</w:t>
            </w:r>
            <w:r w:rsidR="00BA2AB7">
              <w:rPr>
                <w:rFonts w:ascii="Times New Roman" w:hAnsi="Times New Roman" w:cs="Times New Roman"/>
                <w:color w:val="auto"/>
              </w:rPr>
              <w:t>e</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cheie</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pentru</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explicarea</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şi</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interpretarea</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fenomenelor</w:t>
            </w:r>
            <w:proofErr w:type="spellEnd"/>
            <w:r w:rsidRPr="00B36438">
              <w:rPr>
                <w:rFonts w:ascii="Times New Roman" w:hAnsi="Times New Roman" w:cs="Times New Roman"/>
                <w:color w:val="auto"/>
              </w:rPr>
              <w:t xml:space="preserve"> cu care se </w:t>
            </w:r>
            <w:proofErr w:type="spellStart"/>
            <w:r w:rsidRPr="00B36438">
              <w:rPr>
                <w:rFonts w:ascii="Times New Roman" w:hAnsi="Times New Roman" w:cs="Times New Roman"/>
                <w:color w:val="auto"/>
              </w:rPr>
              <w:t>confruntă</w:t>
            </w:r>
            <w:proofErr w:type="spellEnd"/>
            <w:r w:rsidRPr="00B36438">
              <w:rPr>
                <w:rFonts w:ascii="Times New Roman" w:hAnsi="Times New Roman" w:cs="Times New Roman"/>
                <w:color w:val="auto"/>
              </w:rPr>
              <w:t xml:space="preserve"> </w:t>
            </w:r>
            <w:proofErr w:type="spellStart"/>
            <w:r w:rsidRPr="00B36438">
              <w:rPr>
                <w:rFonts w:ascii="Times New Roman" w:hAnsi="Times New Roman" w:cs="Times New Roman"/>
                <w:color w:val="auto"/>
              </w:rPr>
              <w:t>persoanele</w:t>
            </w:r>
            <w:proofErr w:type="spellEnd"/>
            <w:r w:rsidR="00F742AF" w:rsidRPr="00652821">
              <w:rPr>
                <w:rFonts w:ascii="Times New Roman" w:hAnsi="Times New Roman" w:cs="Times New Roman"/>
                <w:color w:val="auto"/>
              </w:rPr>
              <w:t>;</w:t>
            </w:r>
          </w:p>
          <w:p w14:paraId="7C111588" w14:textId="16EB260B" w:rsidR="00F742AF" w:rsidRPr="00652821" w:rsidRDefault="00F742AF" w:rsidP="00E777F3">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Oferirea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servicii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00230EB1">
              <w:rPr>
                <w:rFonts w:ascii="Times New Roman" w:hAnsi="Times New Roman" w:cs="Times New Roman"/>
                <w:color w:val="auto"/>
              </w:rPr>
              <w:t>adecvate</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în</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practica</w:t>
            </w:r>
            <w:proofErr w:type="spellEnd"/>
            <w:r w:rsidR="00BA2AB7">
              <w:rPr>
                <w:rFonts w:ascii="Times New Roman" w:hAnsi="Times New Roman" w:cs="Times New Roman"/>
                <w:color w:val="auto"/>
              </w:rPr>
              <w:t xml:space="preserve"> </w:t>
            </w:r>
            <w:proofErr w:type="spellStart"/>
            <w:r w:rsidR="00BA2AB7">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
          <w:p w14:paraId="3673FFE9" w14:textId="77777777" w:rsidR="00F742AF" w:rsidRPr="00652821" w:rsidRDefault="00F742AF" w:rsidP="00E777F3">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personală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profesională</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prin</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deprinderea</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competențe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psihologice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transversale</w:t>
            </w:r>
            <w:proofErr w:type="spellEnd"/>
            <w:r w:rsidRPr="00652821">
              <w:rPr>
                <w:rFonts w:ascii="Times New Roman" w:hAnsi="Times New Roman" w:cs="Times New Roman"/>
                <w:color w:val="auto"/>
              </w:rPr>
              <w:t>;</w:t>
            </w:r>
          </w:p>
          <w:p w14:paraId="1B2D7114" w14:textId="6C1576C3" w:rsidR="00F742AF" w:rsidRPr="00652821" w:rsidRDefault="00F742AF" w:rsidP="00E777F3">
            <w:pPr>
              <w:pStyle w:val="Default"/>
              <w:numPr>
                <w:ilvl w:val="0"/>
                <w:numId w:val="8"/>
              </w:numPr>
              <w:tabs>
                <w:tab w:val="clear" w:pos="720"/>
                <w:tab w:val="num" w:pos="317"/>
              </w:tabs>
              <w:ind w:left="317" w:hanging="283"/>
              <w:jc w:val="both"/>
              <w:rPr>
                <w:rFonts w:ascii="Times New Roman" w:hAnsi="Times New Roman" w:cs="Times New Roman"/>
                <w:color w:val="auto"/>
              </w:rPr>
            </w:pPr>
            <w:proofErr w:type="spellStart"/>
            <w:r w:rsidRPr="00652821">
              <w:rPr>
                <w:rFonts w:ascii="Times New Roman" w:hAnsi="Times New Roman" w:cs="Times New Roman"/>
                <w:color w:val="auto"/>
              </w:rPr>
              <w:t>Cunoașterea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noilor</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direcții</w:t>
            </w:r>
            <w:proofErr w:type="spellEnd"/>
            <w:r w:rsidRPr="00652821">
              <w:rPr>
                <w:rFonts w:ascii="Times New Roman" w:hAnsi="Times New Roman" w:cs="Times New Roman"/>
                <w:color w:val="auto"/>
              </w:rPr>
              <w:t xml:space="preserve"> de </w:t>
            </w:r>
            <w:proofErr w:type="spellStart"/>
            <w:r w:rsidRPr="00652821">
              <w:rPr>
                <w:rFonts w:ascii="Times New Roman" w:hAnsi="Times New Roman" w:cs="Times New Roman"/>
                <w:color w:val="auto"/>
              </w:rPr>
              <w:t>dezvoltare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unor</w:t>
            </w:r>
            <w:proofErr w:type="spellEnd"/>
            <w:r w:rsidRPr="00652821">
              <w:rPr>
                <w:rFonts w:ascii="Times New Roman" w:hAnsi="Times New Roman" w:cs="Times New Roman"/>
                <w:color w:val="auto"/>
              </w:rPr>
              <w:t xml:space="preserve"> </w:t>
            </w:r>
            <w:proofErr w:type="spellStart"/>
            <w:r w:rsidR="00BA2AB7">
              <w:rPr>
                <w:rFonts w:ascii="Times New Roman" w:hAnsi="Times New Roman" w:cs="Times New Roman"/>
                <w:color w:val="auto"/>
              </w:rPr>
              <w:t>teorii</w:t>
            </w:r>
            <w:proofErr w:type="spellEnd"/>
            <w:r w:rsidR="00BA2AB7">
              <w:rPr>
                <w:rFonts w:ascii="Times New Roman" w:hAnsi="Times New Roman" w:cs="Times New Roman"/>
                <w:color w:val="auto"/>
              </w:rPr>
              <w:t xml:space="preserve"> </w:t>
            </w:r>
            <w:r w:rsidR="00C500BE">
              <w:rPr>
                <w:rFonts w:ascii="Times New Roman" w:hAnsi="Times New Roman" w:cs="Times New Roman"/>
                <w:color w:val="auto"/>
              </w:rPr>
              <w:t xml:space="preserve">de </w:t>
            </w:r>
            <w:proofErr w:type="spellStart"/>
            <w:r w:rsidR="00C500BE">
              <w:rPr>
                <w:rFonts w:ascii="Times New Roman" w:hAnsi="Times New Roman" w:cs="Times New Roman"/>
                <w:color w:val="auto"/>
              </w:rPr>
              <w:t>antropologie</w:t>
            </w:r>
            <w:proofErr w:type="spellEnd"/>
            <w:r w:rsidR="00C500BE">
              <w:rPr>
                <w:rFonts w:ascii="Times New Roman" w:hAnsi="Times New Roman" w:cs="Times New Roman"/>
                <w:color w:val="auto"/>
              </w:rPr>
              <w:t xml:space="preserve"> </w:t>
            </w:r>
            <w:proofErr w:type="spellStart"/>
            <w:r w:rsidR="00C500BE">
              <w:rPr>
                <w:rFonts w:ascii="Times New Roman" w:hAnsi="Times New Roman" w:cs="Times New Roman"/>
                <w:color w:val="auto"/>
              </w:rPr>
              <w:t>cultuală</w:t>
            </w:r>
            <w:proofErr w:type="spellEnd"/>
            <w:r w:rsidR="00C500BE">
              <w:rPr>
                <w:rFonts w:ascii="Times New Roman" w:hAnsi="Times New Roman" w:cs="Times New Roman"/>
                <w:color w:val="auto"/>
              </w:rPr>
              <w:t xml:space="preserve"> </w:t>
            </w:r>
            <w:proofErr w:type="spellStart"/>
            <w:r w:rsidR="00C500BE">
              <w:rPr>
                <w:rFonts w:ascii="Times New Roman" w:hAnsi="Times New Roman" w:cs="Times New Roman"/>
                <w:color w:val="auto"/>
              </w:rPr>
              <w:t>și</w:t>
            </w:r>
            <w:proofErr w:type="spellEnd"/>
            <w:r w:rsidR="00C500BE">
              <w:rPr>
                <w:rFonts w:ascii="Times New Roman" w:hAnsi="Times New Roman" w:cs="Times New Roman"/>
                <w:color w:val="auto"/>
              </w:rPr>
              <w:t xml:space="preserve"> </w:t>
            </w:r>
            <w:proofErr w:type="spellStart"/>
            <w:r w:rsidR="00BA2AB7">
              <w:rPr>
                <w:rFonts w:ascii="Times New Roman" w:hAnsi="Times New Roman" w:cs="Times New Roman"/>
                <w:color w:val="auto"/>
              </w:rPr>
              <w:t>psihologi</w:t>
            </w:r>
            <w:r w:rsidR="00C500BE">
              <w:rPr>
                <w:rFonts w:ascii="Times New Roman" w:hAnsi="Times New Roman" w:cs="Times New Roman"/>
                <w:color w:val="auto"/>
              </w:rPr>
              <w:t>e</w:t>
            </w:r>
            <w:proofErr w:type="spellEnd"/>
            <w:r w:rsidRPr="00652821">
              <w:rPr>
                <w:rFonts w:ascii="Times New Roman" w:hAnsi="Times New Roman" w:cs="Times New Roman"/>
                <w:color w:val="auto"/>
              </w:rPr>
              <w:t>;</w:t>
            </w:r>
          </w:p>
          <w:p w14:paraId="0AC837E3" w14:textId="6854A664" w:rsidR="00F742AF" w:rsidRPr="00652821" w:rsidRDefault="00BA2AB7" w:rsidP="00E777F3">
            <w:pPr>
              <w:pStyle w:val="Default"/>
              <w:numPr>
                <w:ilvl w:val="0"/>
                <w:numId w:val="8"/>
              </w:numPr>
              <w:tabs>
                <w:tab w:val="clear" w:pos="720"/>
                <w:tab w:val="num" w:pos="317"/>
              </w:tabs>
              <w:ind w:left="317" w:hanging="283"/>
              <w:jc w:val="both"/>
              <w:rPr>
                <w:rFonts w:ascii="Times New Roman" w:hAnsi="Times New Roman" w:cs="Times New Roman"/>
                <w:lang w:val="ro-RO"/>
              </w:rPr>
            </w:pPr>
            <w:proofErr w:type="spellStart"/>
            <w:r>
              <w:rPr>
                <w:rFonts w:ascii="Times New Roman" w:hAnsi="Times New Roman" w:cs="Times New Roman"/>
                <w:color w:val="auto"/>
              </w:rPr>
              <w:lastRenderedPageBreak/>
              <w:t>Dobândirea</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capacităților</w:t>
            </w:r>
            <w:proofErr w:type="spellEnd"/>
            <w:r>
              <w:rPr>
                <w:rFonts w:ascii="Times New Roman" w:hAnsi="Times New Roman" w:cs="Times New Roman"/>
                <w:color w:val="auto"/>
              </w:rPr>
              <w:t xml:space="preserve"> de </w:t>
            </w:r>
            <w:proofErr w:type="spellStart"/>
            <w:r>
              <w:rPr>
                <w:rFonts w:ascii="Times New Roman" w:hAnsi="Times New Roman" w:cs="Times New Roman"/>
                <w:color w:val="auto"/>
              </w:rPr>
              <w:t>a</w:t>
            </w:r>
            <w:r w:rsidRPr="00BA2AB7">
              <w:rPr>
                <w:rFonts w:ascii="Times New Roman" w:hAnsi="Times New Roman" w:cs="Times New Roman"/>
                <w:color w:val="auto"/>
              </w:rPr>
              <w:t>naliză</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şi</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interpretare</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critică</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şi</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constructivă</w:t>
            </w:r>
            <w:proofErr w:type="spellEnd"/>
            <w:r w:rsidRPr="00BA2AB7">
              <w:rPr>
                <w:rFonts w:ascii="Times New Roman" w:hAnsi="Times New Roman" w:cs="Times New Roman"/>
                <w:color w:val="auto"/>
              </w:rPr>
              <w:t xml:space="preserve"> a </w:t>
            </w:r>
            <w:proofErr w:type="spellStart"/>
            <w:r w:rsidRPr="00BA2AB7">
              <w:rPr>
                <w:rFonts w:ascii="Times New Roman" w:hAnsi="Times New Roman" w:cs="Times New Roman"/>
                <w:color w:val="auto"/>
              </w:rPr>
              <w:t>modalităților</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proprii</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în</w:t>
            </w:r>
            <w:proofErr w:type="spellEnd"/>
            <w:r w:rsidRPr="00BA2AB7">
              <w:rPr>
                <w:rFonts w:ascii="Times New Roman" w:hAnsi="Times New Roman" w:cs="Times New Roman"/>
                <w:color w:val="auto"/>
              </w:rPr>
              <w:t xml:space="preserve"> </w:t>
            </w:r>
            <w:proofErr w:type="spellStart"/>
            <w:r w:rsidRPr="00BA2AB7">
              <w:rPr>
                <w:rFonts w:ascii="Times New Roman" w:hAnsi="Times New Roman" w:cs="Times New Roman"/>
                <w:color w:val="auto"/>
              </w:rPr>
              <w:t>demersul</w:t>
            </w:r>
            <w:proofErr w:type="spellEnd"/>
            <w:r w:rsidRPr="00BA2AB7">
              <w:rPr>
                <w:rFonts w:ascii="Times New Roman" w:hAnsi="Times New Roman" w:cs="Times New Roman"/>
                <w:color w:val="auto"/>
              </w:rPr>
              <w:t xml:space="preserve"> de </w:t>
            </w:r>
            <w:proofErr w:type="spellStart"/>
            <w:r w:rsidRPr="00BA2AB7">
              <w:rPr>
                <w:rFonts w:ascii="Times New Roman" w:hAnsi="Times New Roman" w:cs="Times New Roman"/>
                <w:color w:val="auto"/>
              </w:rPr>
              <w:t>cercetare</w:t>
            </w:r>
            <w:proofErr w:type="spellEnd"/>
            <w:r w:rsidR="00F742AF" w:rsidRPr="00652821">
              <w:rPr>
                <w:rFonts w:ascii="Times New Roman" w:hAnsi="Times New Roman" w:cs="Times New Roman"/>
                <w:color w:val="auto"/>
              </w:rPr>
              <w:t>.</w:t>
            </w:r>
          </w:p>
        </w:tc>
        <w:tc>
          <w:tcPr>
            <w:tcW w:w="7513" w:type="dxa"/>
          </w:tcPr>
          <w:p w14:paraId="13EC72C8" w14:textId="69B2C8A4" w:rsidR="00F742AF" w:rsidRPr="00652821" w:rsidRDefault="00F742AF" w:rsidP="00E777F3">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Default="00133446" w:rsidP="00133446">
      <w:pPr>
        <w:jc w:val="both"/>
        <w:rPr>
          <w:rFonts w:ascii="Times New Roman" w:hAnsi="Times New Roman" w:cs="Times New Roman"/>
          <w:b/>
          <w:sz w:val="24"/>
          <w:szCs w:val="24"/>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3888"/>
        <w:gridCol w:w="2790"/>
      </w:tblGrid>
      <w:tr w:rsidR="00734443" w:rsidRPr="00734443" w14:paraId="5ACF2790" w14:textId="77777777" w:rsidTr="00534295">
        <w:tc>
          <w:tcPr>
            <w:tcW w:w="3510" w:type="dxa"/>
          </w:tcPr>
          <w:p w14:paraId="093F342C" w14:textId="77777777" w:rsidR="00734443" w:rsidRPr="00734443" w:rsidRDefault="00734443" w:rsidP="00534295">
            <w:pPr>
              <w:rPr>
                <w:rFonts w:ascii="Times New Roman" w:hAnsi="Times New Roman" w:cs="Times New Roman"/>
                <w:b/>
                <w:sz w:val="24"/>
                <w:szCs w:val="24"/>
                <w:lang w:val="ro-RO"/>
              </w:rPr>
            </w:pPr>
            <w:r w:rsidRPr="00734443">
              <w:rPr>
                <w:rFonts w:ascii="Times New Roman" w:hAnsi="Times New Roman" w:cs="Times New Roman"/>
                <w:b/>
                <w:sz w:val="24"/>
                <w:szCs w:val="24"/>
                <w:lang w:val="ro-RO"/>
              </w:rPr>
              <w:t>8.1. Curs</w:t>
            </w:r>
          </w:p>
        </w:tc>
        <w:tc>
          <w:tcPr>
            <w:tcW w:w="3888" w:type="dxa"/>
          </w:tcPr>
          <w:p w14:paraId="58C127E4" w14:textId="77777777" w:rsidR="00734443" w:rsidRPr="00734443" w:rsidRDefault="00734443" w:rsidP="00534295">
            <w:pPr>
              <w:rPr>
                <w:rFonts w:ascii="Times New Roman" w:hAnsi="Times New Roman" w:cs="Times New Roman"/>
                <w:b/>
                <w:sz w:val="24"/>
                <w:szCs w:val="24"/>
                <w:lang w:val="ro-RO"/>
              </w:rPr>
            </w:pPr>
            <w:r w:rsidRPr="00734443">
              <w:rPr>
                <w:rFonts w:ascii="Times New Roman" w:hAnsi="Times New Roman" w:cs="Times New Roman"/>
                <w:b/>
                <w:sz w:val="24"/>
                <w:szCs w:val="24"/>
                <w:lang w:val="ro-RO"/>
              </w:rPr>
              <w:t>Metode de predare</w:t>
            </w:r>
          </w:p>
        </w:tc>
        <w:tc>
          <w:tcPr>
            <w:tcW w:w="2790" w:type="dxa"/>
          </w:tcPr>
          <w:p w14:paraId="0524409B" w14:textId="77777777" w:rsidR="00734443" w:rsidRPr="00734443" w:rsidRDefault="00734443" w:rsidP="00534295">
            <w:pPr>
              <w:rPr>
                <w:rFonts w:ascii="Times New Roman" w:hAnsi="Times New Roman" w:cs="Times New Roman"/>
                <w:b/>
                <w:sz w:val="24"/>
                <w:szCs w:val="24"/>
                <w:lang w:val="ro-RO"/>
              </w:rPr>
            </w:pPr>
            <w:r w:rsidRPr="00734443">
              <w:rPr>
                <w:rFonts w:ascii="Times New Roman" w:hAnsi="Times New Roman" w:cs="Times New Roman"/>
                <w:b/>
                <w:sz w:val="24"/>
                <w:szCs w:val="24"/>
                <w:lang w:val="ro-RO"/>
              </w:rPr>
              <w:t>Observaţii</w:t>
            </w:r>
          </w:p>
        </w:tc>
      </w:tr>
      <w:tr w:rsidR="00734443" w:rsidRPr="00734443" w14:paraId="6E5EBB3E" w14:textId="77777777" w:rsidTr="00534295">
        <w:tc>
          <w:tcPr>
            <w:tcW w:w="3510" w:type="dxa"/>
          </w:tcPr>
          <w:p w14:paraId="582DB46D"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 Introducere, generalităţi sociologice</w:t>
            </w:r>
          </w:p>
        </w:tc>
        <w:tc>
          <w:tcPr>
            <w:tcW w:w="3888" w:type="dxa"/>
          </w:tcPr>
          <w:p w14:paraId="6C6F8FC3"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0EEB27B3"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3 – 7 (2 ore)</w:t>
            </w:r>
          </w:p>
        </w:tc>
      </w:tr>
      <w:tr w:rsidR="00734443" w:rsidRPr="00734443" w14:paraId="3B5B7DFC" w14:textId="77777777" w:rsidTr="00534295">
        <w:tc>
          <w:tcPr>
            <w:tcW w:w="3510" w:type="dxa"/>
          </w:tcPr>
          <w:p w14:paraId="434222B9"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2. Determinarea socială a educației</w:t>
            </w:r>
          </w:p>
        </w:tc>
        <w:tc>
          <w:tcPr>
            <w:tcW w:w="3888" w:type="dxa"/>
          </w:tcPr>
          <w:p w14:paraId="5B3AEDF2"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7EC7357A"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8 – 12 (2 ore)</w:t>
            </w:r>
          </w:p>
        </w:tc>
      </w:tr>
      <w:tr w:rsidR="00734443" w:rsidRPr="00734443" w14:paraId="74AF4079" w14:textId="77777777" w:rsidTr="00534295">
        <w:tc>
          <w:tcPr>
            <w:tcW w:w="3510" w:type="dxa"/>
          </w:tcPr>
          <w:p w14:paraId="3FFCFF58"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3. Aspecte ale socializării</w:t>
            </w:r>
          </w:p>
        </w:tc>
        <w:tc>
          <w:tcPr>
            <w:tcW w:w="3888" w:type="dxa"/>
          </w:tcPr>
          <w:p w14:paraId="67DCA1CB"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1637C5E3"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13 – 17 (2 ore)</w:t>
            </w:r>
          </w:p>
        </w:tc>
      </w:tr>
      <w:tr w:rsidR="00734443" w:rsidRPr="00734443" w14:paraId="19AF42A7" w14:textId="77777777" w:rsidTr="00534295">
        <w:tc>
          <w:tcPr>
            <w:tcW w:w="3510" w:type="dxa"/>
          </w:tcPr>
          <w:p w14:paraId="024945D7"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4. Inegalități educaționale</w:t>
            </w:r>
          </w:p>
        </w:tc>
        <w:tc>
          <w:tcPr>
            <w:tcW w:w="3888" w:type="dxa"/>
          </w:tcPr>
          <w:p w14:paraId="50090187"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048C694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18 – 23 (2 ore)</w:t>
            </w:r>
          </w:p>
        </w:tc>
      </w:tr>
      <w:tr w:rsidR="00734443" w:rsidRPr="00734443" w14:paraId="6D919345" w14:textId="77777777" w:rsidTr="00534295">
        <w:tc>
          <w:tcPr>
            <w:tcW w:w="3510" w:type="dxa"/>
          </w:tcPr>
          <w:p w14:paraId="739CB830"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5. Timpul şi petrecerea lui</w:t>
            </w:r>
          </w:p>
        </w:tc>
        <w:tc>
          <w:tcPr>
            <w:tcW w:w="3888" w:type="dxa"/>
          </w:tcPr>
          <w:p w14:paraId="5E52FA21"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3052A50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24 –29 (2 ore)</w:t>
            </w:r>
          </w:p>
        </w:tc>
      </w:tr>
      <w:tr w:rsidR="00734443" w:rsidRPr="00734443" w14:paraId="7477432D" w14:textId="77777777" w:rsidTr="00534295">
        <w:tc>
          <w:tcPr>
            <w:tcW w:w="3510" w:type="dxa"/>
          </w:tcPr>
          <w:p w14:paraId="04CBB1D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6. Despre infobezitate</w:t>
            </w:r>
          </w:p>
        </w:tc>
        <w:tc>
          <w:tcPr>
            <w:tcW w:w="3888" w:type="dxa"/>
          </w:tcPr>
          <w:p w14:paraId="15720449"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521B1812"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30 –33 (2 ore)</w:t>
            </w:r>
          </w:p>
        </w:tc>
      </w:tr>
      <w:tr w:rsidR="00734443" w:rsidRPr="00734443" w14:paraId="795586C3" w14:textId="77777777" w:rsidTr="00534295">
        <w:tc>
          <w:tcPr>
            <w:tcW w:w="3510" w:type="dxa"/>
          </w:tcPr>
          <w:p w14:paraId="1E5910FB"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7. Axiomele capitalismului</w:t>
            </w:r>
          </w:p>
        </w:tc>
        <w:tc>
          <w:tcPr>
            <w:tcW w:w="3888" w:type="dxa"/>
          </w:tcPr>
          <w:p w14:paraId="59ED3BEF"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7D2115FD"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34 – 39 (2 ore)</w:t>
            </w:r>
          </w:p>
        </w:tc>
      </w:tr>
      <w:tr w:rsidR="00734443" w:rsidRPr="00734443" w14:paraId="35657B11" w14:textId="77777777" w:rsidTr="00534295">
        <w:tc>
          <w:tcPr>
            <w:tcW w:w="3510" w:type="dxa"/>
          </w:tcPr>
          <w:p w14:paraId="611FF0C8"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8. Cultură şi culturalitate</w:t>
            </w:r>
          </w:p>
        </w:tc>
        <w:tc>
          <w:tcPr>
            <w:tcW w:w="3888" w:type="dxa"/>
          </w:tcPr>
          <w:p w14:paraId="216511EF"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3D6DB92B"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40– 45 (2 ore)</w:t>
            </w:r>
          </w:p>
        </w:tc>
      </w:tr>
      <w:tr w:rsidR="00734443" w:rsidRPr="00734443" w14:paraId="0B651678" w14:textId="77777777" w:rsidTr="00534295">
        <w:tc>
          <w:tcPr>
            <w:tcW w:w="3510" w:type="dxa"/>
          </w:tcPr>
          <w:p w14:paraId="112F09DB"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9. Reverberații etico-ecologice</w:t>
            </w:r>
          </w:p>
        </w:tc>
        <w:tc>
          <w:tcPr>
            <w:tcW w:w="3888" w:type="dxa"/>
          </w:tcPr>
          <w:p w14:paraId="5499BF65"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29505F4F"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46 – 51 (2 ore)</w:t>
            </w:r>
          </w:p>
        </w:tc>
      </w:tr>
      <w:tr w:rsidR="00734443" w:rsidRPr="00734443" w14:paraId="40297D32" w14:textId="77777777" w:rsidTr="00534295">
        <w:tc>
          <w:tcPr>
            <w:tcW w:w="3510" w:type="dxa"/>
          </w:tcPr>
          <w:p w14:paraId="401BB8FC"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10. Aspecte psiho-sociale rurale</w:t>
            </w:r>
          </w:p>
        </w:tc>
        <w:tc>
          <w:tcPr>
            <w:tcW w:w="3888" w:type="dxa"/>
          </w:tcPr>
          <w:p w14:paraId="029468A7"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127F7EA0"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52 – 57 (2 ore)</w:t>
            </w:r>
          </w:p>
        </w:tc>
      </w:tr>
      <w:tr w:rsidR="00734443" w:rsidRPr="00734443" w14:paraId="24DE82E8" w14:textId="77777777" w:rsidTr="00534295">
        <w:tc>
          <w:tcPr>
            <w:tcW w:w="3510" w:type="dxa"/>
          </w:tcPr>
          <w:p w14:paraId="12B4B312"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10. Principiul plăcerii</w:t>
            </w:r>
          </w:p>
        </w:tc>
        <w:tc>
          <w:tcPr>
            <w:tcW w:w="3888" w:type="dxa"/>
          </w:tcPr>
          <w:p w14:paraId="39466D17"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5DD3E3FF"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58 – 61 (2 ore)</w:t>
            </w:r>
          </w:p>
        </w:tc>
      </w:tr>
      <w:tr w:rsidR="00734443" w:rsidRPr="00734443" w14:paraId="4A6FADCA" w14:textId="77777777" w:rsidTr="00534295">
        <w:tc>
          <w:tcPr>
            <w:tcW w:w="3510" w:type="dxa"/>
          </w:tcPr>
          <w:p w14:paraId="0750CCE3"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12. Sărbătorile şi consumerismul</w:t>
            </w:r>
          </w:p>
        </w:tc>
        <w:tc>
          <w:tcPr>
            <w:tcW w:w="3888" w:type="dxa"/>
          </w:tcPr>
          <w:p w14:paraId="41D0C255"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00BC149E"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62 – 66 (2 ore)</w:t>
            </w:r>
          </w:p>
        </w:tc>
      </w:tr>
      <w:tr w:rsidR="00734443" w:rsidRPr="00734443" w14:paraId="59A96FC1" w14:textId="77777777" w:rsidTr="00534295">
        <w:tc>
          <w:tcPr>
            <w:tcW w:w="3510" w:type="dxa"/>
          </w:tcPr>
          <w:p w14:paraId="396B07A9"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13. Antropologicul este peste tot</w:t>
            </w:r>
          </w:p>
        </w:tc>
        <w:tc>
          <w:tcPr>
            <w:tcW w:w="3888" w:type="dxa"/>
          </w:tcPr>
          <w:p w14:paraId="5A11A533"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Pr>
          <w:p w14:paraId="71FB8851"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67 – 72 (2 ore)</w:t>
            </w:r>
          </w:p>
        </w:tc>
      </w:tr>
      <w:tr w:rsidR="00734443" w:rsidRPr="00734443" w14:paraId="49206F26" w14:textId="77777777" w:rsidTr="00534295">
        <w:tc>
          <w:tcPr>
            <w:tcW w:w="3510" w:type="dxa"/>
            <w:tcBorders>
              <w:bottom w:val="single" w:sz="4" w:space="0" w:color="auto"/>
            </w:tcBorders>
          </w:tcPr>
          <w:p w14:paraId="54312158"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14. Recapitulare</w:t>
            </w:r>
          </w:p>
        </w:tc>
        <w:tc>
          <w:tcPr>
            <w:tcW w:w="3888" w:type="dxa"/>
            <w:tcBorders>
              <w:bottom w:val="single" w:sz="4" w:space="0" w:color="auto"/>
            </w:tcBorders>
          </w:tcPr>
          <w:p w14:paraId="7BD90BD3"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Expunere interactivă, problematizare</w:t>
            </w:r>
          </w:p>
        </w:tc>
        <w:tc>
          <w:tcPr>
            <w:tcW w:w="2790" w:type="dxa"/>
            <w:tcBorders>
              <w:bottom w:val="single" w:sz="4" w:space="0" w:color="auto"/>
            </w:tcBorders>
          </w:tcPr>
          <w:p w14:paraId="50A79C35"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xml:space="preserve"> (2 ore)</w:t>
            </w:r>
          </w:p>
        </w:tc>
      </w:tr>
    </w:tbl>
    <w:p w14:paraId="7DF380A3" w14:textId="77777777" w:rsidR="00734443" w:rsidRDefault="00734443" w:rsidP="00133446">
      <w:pPr>
        <w:jc w:val="both"/>
        <w:rPr>
          <w:rFonts w:ascii="Times New Roman" w:hAnsi="Times New Roman" w:cs="Times New Roman"/>
          <w:b/>
          <w:sz w:val="24"/>
          <w:szCs w:val="24"/>
          <w:lang w:val="ro-RO"/>
        </w:rPr>
      </w:pP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4119"/>
        <w:gridCol w:w="2700"/>
      </w:tblGrid>
      <w:tr w:rsidR="00734443" w:rsidRPr="00734443" w14:paraId="1351DCBA" w14:textId="77777777" w:rsidTr="00534295">
        <w:tc>
          <w:tcPr>
            <w:tcW w:w="3369" w:type="dxa"/>
          </w:tcPr>
          <w:p w14:paraId="571AEAF9" w14:textId="77777777" w:rsidR="00734443" w:rsidRPr="00734443" w:rsidRDefault="00734443" w:rsidP="00534295">
            <w:pPr>
              <w:rPr>
                <w:rFonts w:ascii="Times New Roman" w:hAnsi="Times New Roman" w:cs="Times New Roman"/>
                <w:b/>
                <w:sz w:val="24"/>
                <w:szCs w:val="24"/>
                <w:lang w:val="ro-RO"/>
              </w:rPr>
            </w:pPr>
            <w:r w:rsidRPr="00734443">
              <w:rPr>
                <w:rFonts w:ascii="Times New Roman" w:hAnsi="Times New Roman" w:cs="Times New Roman"/>
                <w:b/>
                <w:sz w:val="24"/>
                <w:szCs w:val="24"/>
                <w:lang w:val="ro-RO"/>
              </w:rPr>
              <w:t>8.2. Seminar/laborator</w:t>
            </w:r>
          </w:p>
        </w:tc>
        <w:tc>
          <w:tcPr>
            <w:tcW w:w="4119" w:type="dxa"/>
          </w:tcPr>
          <w:p w14:paraId="3EB53883" w14:textId="77777777" w:rsidR="00734443" w:rsidRPr="00734443" w:rsidRDefault="00734443" w:rsidP="00534295">
            <w:pPr>
              <w:rPr>
                <w:rFonts w:ascii="Times New Roman" w:hAnsi="Times New Roman" w:cs="Times New Roman"/>
                <w:b/>
                <w:sz w:val="24"/>
                <w:szCs w:val="24"/>
                <w:lang w:val="ro-RO"/>
              </w:rPr>
            </w:pPr>
            <w:r w:rsidRPr="00734443">
              <w:rPr>
                <w:rFonts w:ascii="Times New Roman" w:hAnsi="Times New Roman" w:cs="Times New Roman"/>
                <w:b/>
                <w:sz w:val="24"/>
                <w:szCs w:val="24"/>
                <w:lang w:val="ro-RO"/>
              </w:rPr>
              <w:t>Metode de seminarizare</w:t>
            </w:r>
          </w:p>
        </w:tc>
        <w:tc>
          <w:tcPr>
            <w:tcW w:w="2700" w:type="dxa"/>
          </w:tcPr>
          <w:p w14:paraId="4945BC33" w14:textId="77777777" w:rsidR="00734443" w:rsidRPr="00734443" w:rsidRDefault="00734443" w:rsidP="00534295">
            <w:pPr>
              <w:rPr>
                <w:rFonts w:ascii="Times New Roman" w:hAnsi="Times New Roman" w:cs="Times New Roman"/>
                <w:b/>
                <w:sz w:val="24"/>
                <w:szCs w:val="24"/>
                <w:lang w:val="ro-RO"/>
              </w:rPr>
            </w:pPr>
            <w:r w:rsidRPr="00734443">
              <w:rPr>
                <w:rFonts w:ascii="Times New Roman" w:hAnsi="Times New Roman" w:cs="Times New Roman"/>
                <w:b/>
                <w:sz w:val="24"/>
                <w:szCs w:val="24"/>
                <w:lang w:val="ro-RO"/>
              </w:rPr>
              <w:t>Observaţii</w:t>
            </w:r>
          </w:p>
        </w:tc>
      </w:tr>
      <w:tr w:rsidR="00734443" w:rsidRPr="00734443" w14:paraId="713474D7" w14:textId="77777777" w:rsidTr="00534295">
        <w:tc>
          <w:tcPr>
            <w:tcW w:w="3369" w:type="dxa"/>
          </w:tcPr>
          <w:p w14:paraId="468D8A23"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 Introducere, generalităţi sociologice</w:t>
            </w:r>
          </w:p>
        </w:tc>
        <w:tc>
          <w:tcPr>
            <w:tcW w:w="4119" w:type="dxa"/>
          </w:tcPr>
          <w:p w14:paraId="3EF92DE4"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7862611C"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3 – 7 (1 oră)</w:t>
            </w:r>
          </w:p>
        </w:tc>
      </w:tr>
      <w:tr w:rsidR="00734443" w:rsidRPr="00734443" w14:paraId="1316AFE7" w14:textId="77777777" w:rsidTr="00534295">
        <w:tc>
          <w:tcPr>
            <w:tcW w:w="3369" w:type="dxa"/>
          </w:tcPr>
          <w:p w14:paraId="04735E1C"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2. Determinarea socială a educației</w:t>
            </w:r>
          </w:p>
        </w:tc>
        <w:tc>
          <w:tcPr>
            <w:tcW w:w="4119" w:type="dxa"/>
          </w:tcPr>
          <w:p w14:paraId="58EE1157"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401C272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8 – 12 (1 oră)</w:t>
            </w:r>
          </w:p>
        </w:tc>
      </w:tr>
      <w:tr w:rsidR="00734443" w:rsidRPr="00734443" w14:paraId="23F01733" w14:textId="77777777" w:rsidTr="00534295">
        <w:tc>
          <w:tcPr>
            <w:tcW w:w="3369" w:type="dxa"/>
          </w:tcPr>
          <w:p w14:paraId="6866F540"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3. Aspecte ale socializării</w:t>
            </w:r>
          </w:p>
        </w:tc>
        <w:tc>
          <w:tcPr>
            <w:tcW w:w="4119" w:type="dxa"/>
          </w:tcPr>
          <w:p w14:paraId="50DB8B44"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117A8294"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13 – 17 (1 oră)</w:t>
            </w:r>
          </w:p>
        </w:tc>
      </w:tr>
      <w:tr w:rsidR="00734443" w:rsidRPr="00734443" w14:paraId="03231065" w14:textId="77777777" w:rsidTr="00534295">
        <w:tc>
          <w:tcPr>
            <w:tcW w:w="3369" w:type="dxa"/>
          </w:tcPr>
          <w:p w14:paraId="4CB6B22E"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4. Inegalități educaționale</w:t>
            </w:r>
          </w:p>
        </w:tc>
        <w:tc>
          <w:tcPr>
            <w:tcW w:w="4119" w:type="dxa"/>
          </w:tcPr>
          <w:p w14:paraId="17DE607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492748DD"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18 – 23 (1 oră)</w:t>
            </w:r>
          </w:p>
        </w:tc>
      </w:tr>
      <w:tr w:rsidR="00734443" w:rsidRPr="00734443" w14:paraId="797035A1" w14:textId="77777777" w:rsidTr="00534295">
        <w:tc>
          <w:tcPr>
            <w:tcW w:w="3369" w:type="dxa"/>
          </w:tcPr>
          <w:p w14:paraId="73389874"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5. Timpul şi petrecerea lui</w:t>
            </w:r>
          </w:p>
        </w:tc>
        <w:tc>
          <w:tcPr>
            <w:tcW w:w="4119" w:type="dxa"/>
          </w:tcPr>
          <w:p w14:paraId="5D3D88F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1CBC28A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24 –29 (1 oră)</w:t>
            </w:r>
          </w:p>
        </w:tc>
      </w:tr>
      <w:tr w:rsidR="00734443" w:rsidRPr="00734443" w14:paraId="5A111D2C" w14:textId="77777777" w:rsidTr="00534295">
        <w:tc>
          <w:tcPr>
            <w:tcW w:w="3369" w:type="dxa"/>
          </w:tcPr>
          <w:p w14:paraId="60C64CB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6. Despre infobezitate</w:t>
            </w:r>
          </w:p>
        </w:tc>
        <w:tc>
          <w:tcPr>
            <w:tcW w:w="4119" w:type="dxa"/>
          </w:tcPr>
          <w:p w14:paraId="3279B943"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02C4FC5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30 –33 (1 oră)</w:t>
            </w:r>
          </w:p>
        </w:tc>
      </w:tr>
      <w:tr w:rsidR="00734443" w:rsidRPr="00734443" w14:paraId="543C6A0B" w14:textId="77777777" w:rsidTr="00534295">
        <w:tc>
          <w:tcPr>
            <w:tcW w:w="3369" w:type="dxa"/>
          </w:tcPr>
          <w:p w14:paraId="5D99081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7. Axiomele capitalismului</w:t>
            </w:r>
          </w:p>
        </w:tc>
        <w:tc>
          <w:tcPr>
            <w:tcW w:w="4119" w:type="dxa"/>
          </w:tcPr>
          <w:p w14:paraId="52D82270"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48ADF27C"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34 – 39 (1 oră)</w:t>
            </w:r>
          </w:p>
        </w:tc>
      </w:tr>
      <w:tr w:rsidR="00734443" w:rsidRPr="00734443" w14:paraId="711CDC98" w14:textId="77777777" w:rsidTr="00534295">
        <w:tc>
          <w:tcPr>
            <w:tcW w:w="3369" w:type="dxa"/>
          </w:tcPr>
          <w:p w14:paraId="2CBD1086"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8. Cultură şi culturalitate</w:t>
            </w:r>
          </w:p>
        </w:tc>
        <w:tc>
          <w:tcPr>
            <w:tcW w:w="4119" w:type="dxa"/>
          </w:tcPr>
          <w:p w14:paraId="6C2FA710"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7B290E77"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40 – 45 (1 oră)</w:t>
            </w:r>
          </w:p>
        </w:tc>
      </w:tr>
      <w:tr w:rsidR="00734443" w:rsidRPr="00734443" w14:paraId="7A393438" w14:textId="77777777" w:rsidTr="00534295">
        <w:tc>
          <w:tcPr>
            <w:tcW w:w="3369" w:type="dxa"/>
          </w:tcPr>
          <w:p w14:paraId="7B47ACAD"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lastRenderedPageBreak/>
              <w:t>9. Reverberații etico-ecologice</w:t>
            </w:r>
          </w:p>
        </w:tc>
        <w:tc>
          <w:tcPr>
            <w:tcW w:w="4119" w:type="dxa"/>
          </w:tcPr>
          <w:p w14:paraId="07B853A0"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456CCE75"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46 – 51 (1 oră)</w:t>
            </w:r>
          </w:p>
        </w:tc>
      </w:tr>
      <w:tr w:rsidR="00734443" w:rsidRPr="00734443" w14:paraId="6771BB02" w14:textId="77777777" w:rsidTr="00534295">
        <w:tc>
          <w:tcPr>
            <w:tcW w:w="3369" w:type="dxa"/>
          </w:tcPr>
          <w:p w14:paraId="7F9540C0"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10. Aspecte psiho-sociale rurale</w:t>
            </w:r>
          </w:p>
        </w:tc>
        <w:tc>
          <w:tcPr>
            <w:tcW w:w="4119" w:type="dxa"/>
          </w:tcPr>
          <w:p w14:paraId="1BE2020F"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4875BA1D"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52 – 57 (1 oră)</w:t>
            </w:r>
          </w:p>
        </w:tc>
      </w:tr>
      <w:tr w:rsidR="00734443" w:rsidRPr="00734443" w14:paraId="59AF17F2" w14:textId="77777777" w:rsidTr="00534295">
        <w:tc>
          <w:tcPr>
            <w:tcW w:w="3369" w:type="dxa"/>
          </w:tcPr>
          <w:p w14:paraId="112018B7"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10. Principiul plăcerii</w:t>
            </w:r>
          </w:p>
        </w:tc>
        <w:tc>
          <w:tcPr>
            <w:tcW w:w="4119" w:type="dxa"/>
          </w:tcPr>
          <w:p w14:paraId="1760E7EB"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7BADE820"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58 – 61 (1 oră)</w:t>
            </w:r>
          </w:p>
        </w:tc>
      </w:tr>
      <w:tr w:rsidR="00734443" w:rsidRPr="00734443" w14:paraId="00E4B07B" w14:textId="77777777" w:rsidTr="00534295">
        <w:tc>
          <w:tcPr>
            <w:tcW w:w="3369" w:type="dxa"/>
          </w:tcPr>
          <w:p w14:paraId="2D3696BA"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12. Sărbătorile şi consumerismul</w:t>
            </w:r>
          </w:p>
        </w:tc>
        <w:tc>
          <w:tcPr>
            <w:tcW w:w="4119" w:type="dxa"/>
          </w:tcPr>
          <w:p w14:paraId="2241220F"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37C44DAD"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62 – 66 (1 oră)</w:t>
            </w:r>
          </w:p>
        </w:tc>
      </w:tr>
      <w:tr w:rsidR="00734443" w:rsidRPr="00734443" w14:paraId="7261A1D7" w14:textId="77777777" w:rsidTr="00534295">
        <w:tc>
          <w:tcPr>
            <w:tcW w:w="3369" w:type="dxa"/>
          </w:tcPr>
          <w:p w14:paraId="60530EDC"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13. Antropologicul este peste tot</w:t>
            </w:r>
          </w:p>
        </w:tc>
        <w:tc>
          <w:tcPr>
            <w:tcW w:w="4119" w:type="dxa"/>
          </w:tcPr>
          <w:p w14:paraId="6D6E0641"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30F2EC57"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pp. 67 – 72 (1 oră)</w:t>
            </w:r>
          </w:p>
        </w:tc>
      </w:tr>
      <w:tr w:rsidR="00734443" w:rsidRPr="00734443" w14:paraId="5116185B" w14:textId="77777777" w:rsidTr="00534295">
        <w:tc>
          <w:tcPr>
            <w:tcW w:w="3369" w:type="dxa"/>
          </w:tcPr>
          <w:p w14:paraId="268AA5F3"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14. Recapitulare</w:t>
            </w:r>
          </w:p>
        </w:tc>
        <w:tc>
          <w:tcPr>
            <w:tcW w:w="4119" w:type="dxa"/>
          </w:tcPr>
          <w:p w14:paraId="300D2409"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Dezbatere, exemplificări</w:t>
            </w:r>
          </w:p>
        </w:tc>
        <w:tc>
          <w:tcPr>
            <w:tcW w:w="2700" w:type="dxa"/>
          </w:tcPr>
          <w:p w14:paraId="032C2F10" w14:textId="77777777" w:rsidR="00734443" w:rsidRPr="00734443" w:rsidRDefault="00734443" w:rsidP="00534295">
            <w:pPr>
              <w:rPr>
                <w:rFonts w:ascii="Times New Roman" w:hAnsi="Times New Roman" w:cs="Times New Roman"/>
                <w:sz w:val="24"/>
                <w:szCs w:val="24"/>
                <w:lang w:val="ro-RO"/>
              </w:rPr>
            </w:pPr>
            <w:r w:rsidRPr="00734443">
              <w:rPr>
                <w:rFonts w:ascii="Times New Roman" w:hAnsi="Times New Roman" w:cs="Times New Roman"/>
                <w:sz w:val="24"/>
                <w:szCs w:val="24"/>
                <w:lang w:val="ro-RO"/>
              </w:rPr>
              <w:t xml:space="preserve">GOZO Z. </w:t>
            </w:r>
            <w:r w:rsidRPr="00734443">
              <w:rPr>
                <w:rFonts w:ascii="Times New Roman" w:hAnsi="Times New Roman" w:cs="Times New Roman"/>
                <w:i/>
                <w:iCs/>
                <w:sz w:val="24"/>
                <w:szCs w:val="24"/>
                <w:lang w:val="ro-RO"/>
              </w:rPr>
              <w:t>Suport curs</w:t>
            </w:r>
            <w:r w:rsidRPr="00734443">
              <w:rPr>
                <w:rFonts w:ascii="Times New Roman" w:hAnsi="Times New Roman" w:cs="Times New Roman"/>
                <w:sz w:val="24"/>
                <w:szCs w:val="24"/>
                <w:lang w:val="ro-RO"/>
              </w:rPr>
              <w:t xml:space="preserve"> (1 oră)</w:t>
            </w:r>
          </w:p>
        </w:tc>
      </w:tr>
    </w:tbl>
    <w:p w14:paraId="7A13FF76" w14:textId="77777777" w:rsidR="00734443" w:rsidRDefault="00734443" w:rsidP="00133446">
      <w:pPr>
        <w:jc w:val="both"/>
        <w:rPr>
          <w:rFonts w:ascii="Times New Roman" w:hAnsi="Times New Roman" w:cs="Times New Roman"/>
          <w:b/>
          <w:sz w:val="24"/>
          <w:szCs w:val="24"/>
          <w:lang w:val="ro-RO"/>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10255" w:type="dxa"/>
        <w:tblLook w:val="04A0" w:firstRow="1" w:lastRow="0" w:firstColumn="1" w:lastColumn="0" w:noHBand="0" w:noVBand="1"/>
      </w:tblPr>
      <w:tblGrid>
        <w:gridCol w:w="10255"/>
      </w:tblGrid>
      <w:tr w:rsidR="008C0E13" w:rsidRPr="00B44A86" w14:paraId="69D4A452" w14:textId="77777777" w:rsidTr="008C0E13">
        <w:trPr>
          <w:trHeight w:val="276"/>
        </w:trPr>
        <w:tc>
          <w:tcPr>
            <w:tcW w:w="10255" w:type="dxa"/>
            <w:vMerge w:val="restart"/>
          </w:tcPr>
          <w:p w14:paraId="276207F6" w14:textId="77777777" w:rsidR="008C0E13" w:rsidRPr="00B44A86" w:rsidRDefault="008C0E13" w:rsidP="00F4778B">
            <w:pPr>
              <w:rPr>
                <w:rFonts w:ascii="Times New Roman" w:hAnsi="Times New Roman" w:cs="Times New Roman"/>
                <w:sz w:val="24"/>
                <w:szCs w:val="24"/>
              </w:rPr>
            </w:pPr>
            <w:r w:rsidRPr="00B44A86">
              <w:rPr>
                <w:rFonts w:ascii="Times New Roman" w:hAnsi="Times New Roman" w:cs="Times New Roman"/>
                <w:sz w:val="24"/>
                <w:szCs w:val="24"/>
              </w:rPr>
              <w:t>9.1 Referințe bibliografice recomandate</w:t>
            </w:r>
          </w:p>
          <w:p w14:paraId="698B1A3A"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Gozo, Z. (2020), </w:t>
            </w:r>
            <w:r w:rsidRPr="00B44A86">
              <w:rPr>
                <w:rFonts w:ascii="Times New Roman" w:hAnsi="Times New Roman" w:cs="Times New Roman"/>
                <w:i/>
                <w:iCs/>
                <w:sz w:val="24"/>
                <w:szCs w:val="24"/>
                <w:lang w:val="ro-RO"/>
              </w:rPr>
              <w:t>Suport curs Antropologie culturală – Psihologie licenţă an 1</w:t>
            </w:r>
            <w:r w:rsidRPr="00B44A86">
              <w:rPr>
                <w:rFonts w:ascii="Times New Roman" w:hAnsi="Times New Roman" w:cs="Times New Roman"/>
                <w:sz w:val="24"/>
                <w:szCs w:val="24"/>
                <w:lang w:val="ro-RO"/>
              </w:rPr>
              <w:t>, Universitatea Tibiscus din Timişoara, Timişoara.</w:t>
            </w:r>
          </w:p>
          <w:p w14:paraId="187A1D48"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Gozo, Z. (2021), </w:t>
            </w:r>
            <w:r w:rsidRPr="00B44A86">
              <w:rPr>
                <w:rFonts w:ascii="Times New Roman" w:hAnsi="Times New Roman" w:cs="Times New Roman"/>
                <w:i/>
                <w:sz w:val="24"/>
                <w:szCs w:val="24"/>
                <w:lang w:val="ro-RO"/>
              </w:rPr>
              <w:t>Adultus Rex, Psihologie şi posologie a semi-conştientului</w:t>
            </w:r>
            <w:r w:rsidRPr="00B44A86">
              <w:rPr>
                <w:rFonts w:ascii="Times New Roman" w:hAnsi="Times New Roman" w:cs="Times New Roman"/>
                <w:sz w:val="24"/>
                <w:szCs w:val="24"/>
                <w:lang w:val="ro-RO"/>
              </w:rPr>
              <w:t>, Editura Universitară / Editura Universul Academic, București.</w:t>
            </w:r>
          </w:p>
          <w:p w14:paraId="1FC21073"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Gozo, Z. (2010), </w:t>
            </w:r>
            <w:r w:rsidRPr="00B44A86">
              <w:rPr>
                <w:rFonts w:ascii="Times New Roman" w:hAnsi="Times New Roman" w:cs="Times New Roman"/>
                <w:i/>
                <w:sz w:val="24"/>
                <w:szCs w:val="24"/>
                <w:lang w:val="ro-RO"/>
              </w:rPr>
              <w:t>Între tradițional și contemporan în sociologia educației</w:t>
            </w:r>
            <w:r w:rsidRPr="00B44A86">
              <w:rPr>
                <w:rFonts w:ascii="Times New Roman" w:hAnsi="Times New Roman" w:cs="Times New Roman"/>
                <w:sz w:val="24"/>
                <w:szCs w:val="24"/>
                <w:lang w:val="ro-RO"/>
              </w:rPr>
              <w:t>, Editura Artpress. Timișoara.</w:t>
            </w:r>
          </w:p>
          <w:p w14:paraId="72FDD594"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Mihăilescu, V. (2009), </w:t>
            </w:r>
            <w:r w:rsidRPr="00B44A86">
              <w:rPr>
                <w:rFonts w:ascii="Times New Roman" w:hAnsi="Times New Roman" w:cs="Times New Roman"/>
                <w:i/>
                <w:sz w:val="24"/>
                <w:szCs w:val="24"/>
                <w:lang w:val="ro-RO"/>
              </w:rPr>
              <w:t>Antropologie, cinci introduceri</w:t>
            </w:r>
            <w:r w:rsidRPr="00B44A86">
              <w:rPr>
                <w:rFonts w:ascii="Times New Roman" w:hAnsi="Times New Roman" w:cs="Times New Roman"/>
                <w:sz w:val="24"/>
                <w:szCs w:val="24"/>
                <w:lang w:val="ro-RO"/>
              </w:rPr>
              <w:t>, Editura Polirom, București.</w:t>
            </w:r>
          </w:p>
          <w:p w14:paraId="0EF78BC0"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Cassirer, E. (1994), </w:t>
            </w:r>
            <w:r w:rsidRPr="00B44A86">
              <w:rPr>
                <w:rFonts w:ascii="Times New Roman" w:hAnsi="Times New Roman" w:cs="Times New Roman"/>
                <w:i/>
                <w:sz w:val="24"/>
                <w:szCs w:val="24"/>
                <w:lang w:val="ro-RO"/>
              </w:rPr>
              <w:t>Eseu despre om</w:t>
            </w:r>
            <w:r w:rsidRPr="00B44A86">
              <w:rPr>
                <w:rFonts w:ascii="Times New Roman" w:hAnsi="Times New Roman" w:cs="Times New Roman"/>
                <w:sz w:val="24"/>
                <w:szCs w:val="24"/>
                <w:lang w:val="ro-RO"/>
              </w:rPr>
              <w:t>, trad. Coşman, C., Editura Humanitas, Bucureşti.</w:t>
            </w:r>
          </w:p>
          <w:p w14:paraId="49B8F754"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Todorov, T. (2009), </w:t>
            </w:r>
            <w:r w:rsidRPr="00B44A86">
              <w:rPr>
                <w:rFonts w:ascii="Times New Roman" w:hAnsi="Times New Roman" w:cs="Times New Roman"/>
                <w:i/>
                <w:sz w:val="24"/>
                <w:szCs w:val="24"/>
                <w:lang w:val="ro-RO"/>
              </w:rPr>
              <w:t>Viața comună, Eseu de antropologie generală</w:t>
            </w:r>
            <w:r w:rsidRPr="00B44A86">
              <w:rPr>
                <w:rFonts w:ascii="Times New Roman" w:hAnsi="Times New Roman" w:cs="Times New Roman"/>
                <w:sz w:val="24"/>
                <w:szCs w:val="24"/>
                <w:lang w:val="ro-RO"/>
              </w:rPr>
              <w:t xml:space="preserve">, Editura Humanitas, București. </w:t>
            </w:r>
          </w:p>
          <w:p w14:paraId="57F51C4B"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Gozo, Z. (2017), </w:t>
            </w:r>
            <w:r w:rsidRPr="00B44A86">
              <w:rPr>
                <w:rFonts w:ascii="Times New Roman" w:hAnsi="Times New Roman" w:cs="Times New Roman"/>
                <w:i/>
                <w:sz w:val="24"/>
                <w:szCs w:val="24"/>
                <w:lang w:val="ro-RO"/>
              </w:rPr>
              <w:t>Etică în psihologie, Psihologia eticii</w:t>
            </w:r>
            <w:r w:rsidRPr="00B44A86">
              <w:rPr>
                <w:rFonts w:ascii="Times New Roman" w:hAnsi="Times New Roman" w:cs="Times New Roman"/>
                <w:sz w:val="24"/>
                <w:szCs w:val="24"/>
                <w:lang w:val="ro-RO"/>
              </w:rPr>
              <w:t>, Presa Universitară Clujeană, Cluj-Napoca.</w:t>
            </w:r>
          </w:p>
          <w:p w14:paraId="714B4DB9"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Lorenz, K. (2001), </w:t>
            </w:r>
            <w:r w:rsidRPr="00B44A86">
              <w:rPr>
                <w:rFonts w:ascii="Times New Roman" w:hAnsi="Times New Roman" w:cs="Times New Roman"/>
                <w:i/>
                <w:sz w:val="24"/>
                <w:szCs w:val="24"/>
                <w:lang w:val="ro-RO"/>
              </w:rPr>
              <w:t>Cele opt păcate capitale ale omenirii civilizate</w:t>
            </w:r>
            <w:r w:rsidRPr="00B44A86">
              <w:rPr>
                <w:rFonts w:ascii="Times New Roman" w:hAnsi="Times New Roman" w:cs="Times New Roman"/>
                <w:sz w:val="24"/>
                <w:szCs w:val="24"/>
                <w:lang w:val="ro-RO"/>
              </w:rPr>
              <w:t>, trad. Poenaru, V. V., Editura Humanitas, București.</w:t>
            </w:r>
          </w:p>
          <w:p w14:paraId="70F1A24C"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Gozo, Z. (2018), </w:t>
            </w:r>
            <w:r w:rsidRPr="00B44A86">
              <w:rPr>
                <w:rFonts w:ascii="Times New Roman" w:hAnsi="Times New Roman" w:cs="Times New Roman"/>
                <w:i/>
                <w:sz w:val="24"/>
                <w:szCs w:val="24"/>
                <w:lang w:val="ro-RO"/>
              </w:rPr>
              <w:t>Despre noi, reflexii, refracții, reflecții actuale</w:t>
            </w:r>
            <w:r w:rsidRPr="00B44A86">
              <w:rPr>
                <w:rFonts w:ascii="Times New Roman" w:hAnsi="Times New Roman" w:cs="Times New Roman"/>
                <w:sz w:val="24"/>
                <w:szCs w:val="24"/>
                <w:lang w:val="ro-RO"/>
              </w:rPr>
              <w:t>, Editura Paideia, București.</w:t>
            </w:r>
          </w:p>
          <w:p w14:paraId="6A034172" w14:textId="00EC33A0" w:rsidR="008C0E13" w:rsidRPr="00B44A86" w:rsidRDefault="00B44A86" w:rsidP="00B44A86">
            <w:pPr>
              <w:rPr>
                <w:rFonts w:ascii="Times New Roman" w:hAnsi="Times New Roman" w:cs="Times New Roman"/>
                <w:sz w:val="24"/>
                <w:szCs w:val="24"/>
              </w:rPr>
            </w:pPr>
            <w:r w:rsidRPr="00B44A86">
              <w:rPr>
                <w:rFonts w:ascii="Times New Roman" w:hAnsi="Times New Roman" w:cs="Times New Roman"/>
                <w:sz w:val="24"/>
                <w:szCs w:val="24"/>
                <w:lang w:val="ro-RO"/>
              </w:rPr>
              <w:t xml:space="preserve">• Gozo, Z. (2019), </w:t>
            </w:r>
            <w:r w:rsidRPr="00B44A86">
              <w:rPr>
                <w:rFonts w:ascii="Times New Roman" w:hAnsi="Times New Roman" w:cs="Times New Roman"/>
                <w:i/>
                <w:iCs/>
                <w:sz w:val="24"/>
                <w:szCs w:val="24"/>
                <w:lang w:val="ro-RO"/>
              </w:rPr>
              <w:t>Timpul, terecerea şi petrecerea lui. Pendant la recherche du temps perdu</w:t>
            </w:r>
            <w:r w:rsidRPr="00B44A86">
              <w:rPr>
                <w:rFonts w:ascii="Times New Roman" w:hAnsi="Times New Roman" w:cs="Times New Roman"/>
                <w:sz w:val="24"/>
                <w:szCs w:val="24"/>
                <w:lang w:val="ro-RO"/>
              </w:rPr>
              <w:t>, https://www.lapunkt.ro/2019/01/timpul-trecerea-si-petrecerea-lui-pendant-la-recherche-du-temps-perdu/.</w:t>
            </w:r>
          </w:p>
          <w:p w14:paraId="283536B4" w14:textId="77777777" w:rsidR="008C0E13" w:rsidRPr="00B44A86" w:rsidRDefault="008C0E13" w:rsidP="008C0E13">
            <w:pPr>
              <w:rPr>
                <w:rFonts w:ascii="Times New Roman" w:hAnsi="Times New Roman" w:cs="Times New Roman"/>
                <w:sz w:val="24"/>
                <w:szCs w:val="24"/>
              </w:rPr>
            </w:pPr>
            <w:r w:rsidRPr="00B44A86">
              <w:rPr>
                <w:rFonts w:ascii="Times New Roman" w:hAnsi="Times New Roman" w:cs="Times New Roman"/>
                <w:sz w:val="24"/>
                <w:szCs w:val="24"/>
              </w:rPr>
              <w:t>9.2. Referințe bibliografice suplimentare</w:t>
            </w:r>
          </w:p>
          <w:p w14:paraId="266CA1BD"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Scruton, R. (2011), </w:t>
            </w:r>
            <w:r w:rsidRPr="00B44A86">
              <w:rPr>
                <w:rFonts w:ascii="Times New Roman" w:hAnsi="Times New Roman" w:cs="Times New Roman"/>
                <w:i/>
                <w:sz w:val="24"/>
                <w:szCs w:val="24"/>
                <w:lang w:val="ro-RO"/>
              </w:rPr>
              <w:t>Cultura modernă, pe înțelesul oamenilor inteligenți</w:t>
            </w:r>
            <w:r w:rsidRPr="00B44A86">
              <w:rPr>
                <w:rFonts w:ascii="Times New Roman" w:hAnsi="Times New Roman" w:cs="Times New Roman"/>
                <w:sz w:val="24"/>
                <w:szCs w:val="24"/>
                <w:lang w:val="ro-RO"/>
              </w:rPr>
              <w:t>, trad. Dodu, D., Editura Humanitas, București.</w:t>
            </w:r>
          </w:p>
          <w:p w14:paraId="3085A6BA"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Watts, A. (2012), </w:t>
            </w:r>
            <w:r w:rsidRPr="00B44A86">
              <w:rPr>
                <w:rFonts w:ascii="Times New Roman" w:hAnsi="Times New Roman" w:cs="Times New Roman"/>
                <w:i/>
                <w:sz w:val="24"/>
                <w:szCs w:val="24"/>
                <w:lang w:val="ro-RO"/>
              </w:rPr>
              <w:t>Cartea despre acel tabu care te împiedică să afli cine ești</w:t>
            </w:r>
            <w:r w:rsidRPr="00B44A86">
              <w:rPr>
                <w:rFonts w:ascii="Times New Roman" w:hAnsi="Times New Roman" w:cs="Times New Roman"/>
                <w:sz w:val="24"/>
                <w:szCs w:val="24"/>
                <w:lang w:val="ro-RO"/>
              </w:rPr>
              <w:t>, trad. Stan, M., Editura Herald, București.</w:t>
            </w:r>
          </w:p>
          <w:p w14:paraId="125A09F6"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Ciocârlie, L. (2005), </w:t>
            </w:r>
            <w:r w:rsidRPr="00B44A86">
              <w:rPr>
                <w:rFonts w:ascii="Times New Roman" w:hAnsi="Times New Roman" w:cs="Times New Roman"/>
                <w:i/>
                <w:sz w:val="24"/>
                <w:szCs w:val="24"/>
                <w:lang w:val="ro-RO"/>
              </w:rPr>
              <w:t>Bătrânețe</w:t>
            </w:r>
            <w:r w:rsidRPr="00B44A86">
              <w:rPr>
                <w:rFonts w:ascii="Times New Roman" w:hAnsi="Times New Roman" w:cs="Times New Roman"/>
                <w:sz w:val="24"/>
                <w:szCs w:val="24"/>
                <w:lang w:val="ro-RO"/>
              </w:rPr>
              <w:t xml:space="preserve"> </w:t>
            </w:r>
            <w:r w:rsidRPr="00B44A86">
              <w:rPr>
                <w:rFonts w:ascii="Times New Roman" w:hAnsi="Times New Roman" w:cs="Times New Roman"/>
                <w:i/>
                <w:sz w:val="24"/>
                <w:szCs w:val="24"/>
                <w:lang w:val="ro-RO"/>
              </w:rPr>
              <w:t>și moarte în mileniul trei</w:t>
            </w:r>
            <w:r w:rsidRPr="00B44A86">
              <w:rPr>
                <w:rFonts w:ascii="Times New Roman" w:hAnsi="Times New Roman" w:cs="Times New Roman"/>
                <w:sz w:val="24"/>
                <w:szCs w:val="24"/>
                <w:lang w:val="ro-RO"/>
              </w:rPr>
              <w:t>, Editura Humanitas, București.</w:t>
            </w:r>
          </w:p>
          <w:p w14:paraId="233CD46C" w14:textId="77777777" w:rsidR="00B44A86" w:rsidRPr="00B44A86" w:rsidRDefault="00B44A86" w:rsidP="00B44A86">
            <w:pPr>
              <w:jc w:val="both"/>
              <w:rPr>
                <w:rFonts w:ascii="Times New Roman" w:hAnsi="Times New Roman" w:cs="Times New Roman"/>
                <w:sz w:val="24"/>
                <w:szCs w:val="24"/>
                <w:lang w:val="ro-RO"/>
              </w:rPr>
            </w:pPr>
            <w:r w:rsidRPr="00B44A86">
              <w:rPr>
                <w:rFonts w:ascii="Times New Roman" w:hAnsi="Times New Roman" w:cs="Times New Roman"/>
                <w:sz w:val="24"/>
                <w:szCs w:val="24"/>
                <w:lang w:val="ro-RO"/>
              </w:rPr>
              <w:t xml:space="preserve">• Paraschivescu, R. (2013), </w:t>
            </w:r>
            <w:r w:rsidRPr="00B44A86">
              <w:rPr>
                <w:rFonts w:ascii="Times New Roman" w:hAnsi="Times New Roman" w:cs="Times New Roman"/>
                <w:i/>
                <w:sz w:val="24"/>
                <w:szCs w:val="24"/>
                <w:lang w:val="ro-RO"/>
              </w:rPr>
              <w:t>Maimuța carpatină</w:t>
            </w:r>
            <w:r w:rsidRPr="00B44A86">
              <w:rPr>
                <w:rFonts w:ascii="Times New Roman" w:hAnsi="Times New Roman" w:cs="Times New Roman"/>
                <w:sz w:val="24"/>
                <w:szCs w:val="24"/>
                <w:lang w:val="ro-RO"/>
              </w:rPr>
              <w:t>, Editura Humanitas, București.</w:t>
            </w:r>
          </w:p>
          <w:p w14:paraId="71750F53" w14:textId="6FADF398" w:rsidR="008C0E13" w:rsidRPr="00B44A86" w:rsidRDefault="00B44A86" w:rsidP="00B44A86">
            <w:pPr>
              <w:rPr>
                <w:rFonts w:ascii="Times New Roman" w:hAnsi="Times New Roman" w:cs="Times New Roman"/>
                <w:sz w:val="24"/>
                <w:szCs w:val="24"/>
              </w:rPr>
            </w:pPr>
            <w:r w:rsidRPr="00B44A86">
              <w:rPr>
                <w:rFonts w:ascii="Times New Roman" w:hAnsi="Times New Roman" w:cs="Times New Roman"/>
                <w:sz w:val="24"/>
                <w:szCs w:val="24"/>
                <w:lang w:val="ro-RO"/>
              </w:rPr>
              <w:t xml:space="preserve">• Liiceanu, G. (2012), </w:t>
            </w:r>
            <w:r w:rsidRPr="00B44A86">
              <w:rPr>
                <w:rFonts w:ascii="Times New Roman" w:hAnsi="Times New Roman" w:cs="Times New Roman"/>
                <w:i/>
                <w:sz w:val="24"/>
                <w:szCs w:val="24"/>
                <w:lang w:val="ro-RO"/>
              </w:rPr>
              <w:t>Apel către lichele</w:t>
            </w:r>
            <w:r w:rsidRPr="00B44A86">
              <w:rPr>
                <w:rFonts w:ascii="Times New Roman" w:hAnsi="Times New Roman" w:cs="Times New Roman"/>
                <w:sz w:val="24"/>
                <w:szCs w:val="24"/>
                <w:lang w:val="ro-RO"/>
              </w:rPr>
              <w:t>, Editura Humanitas, București.</w:t>
            </w:r>
          </w:p>
        </w:tc>
      </w:tr>
      <w:tr w:rsidR="008C0E13" w:rsidRPr="00652821" w14:paraId="116A28A9" w14:textId="77777777" w:rsidTr="008C0E13">
        <w:trPr>
          <w:trHeight w:val="276"/>
        </w:trPr>
        <w:tc>
          <w:tcPr>
            <w:tcW w:w="10255" w:type="dxa"/>
            <w:vMerge/>
          </w:tcPr>
          <w:p w14:paraId="1DB0D0BB" w14:textId="77777777" w:rsidR="008C0E13" w:rsidRPr="00652821" w:rsidRDefault="008C0E13" w:rsidP="00F4778B">
            <w:pPr>
              <w:rPr>
                <w:rFonts w:ascii="Times New Roman" w:hAnsi="Times New Roman" w:cs="Times New Roman"/>
                <w:sz w:val="24"/>
                <w:szCs w:val="24"/>
              </w:rPr>
            </w:pPr>
          </w:p>
        </w:tc>
      </w:tr>
      <w:tr w:rsidR="008C0E13" w:rsidRPr="00652821" w14:paraId="0F0FBEB7" w14:textId="77777777" w:rsidTr="008C0E13">
        <w:trPr>
          <w:trHeight w:val="276"/>
        </w:trPr>
        <w:tc>
          <w:tcPr>
            <w:tcW w:w="10255" w:type="dxa"/>
            <w:vMerge/>
          </w:tcPr>
          <w:p w14:paraId="30A68DAC" w14:textId="77777777" w:rsidR="008C0E13" w:rsidRPr="00652821" w:rsidRDefault="008C0E13" w:rsidP="00F4778B">
            <w:pPr>
              <w:rPr>
                <w:rFonts w:ascii="Times New Roman" w:hAnsi="Times New Roman" w:cs="Times New Roman"/>
                <w:sz w:val="24"/>
                <w:szCs w:val="24"/>
              </w:rPr>
            </w:pPr>
          </w:p>
        </w:tc>
      </w:tr>
      <w:tr w:rsidR="008C0E13" w:rsidRPr="00652821" w14:paraId="74B43050" w14:textId="77777777" w:rsidTr="008C0E13">
        <w:trPr>
          <w:trHeight w:val="276"/>
        </w:trPr>
        <w:tc>
          <w:tcPr>
            <w:tcW w:w="10255" w:type="dxa"/>
            <w:vMerge/>
          </w:tcPr>
          <w:p w14:paraId="08CBF8FA" w14:textId="77777777" w:rsidR="008C0E13" w:rsidRPr="00652821" w:rsidRDefault="008C0E13" w:rsidP="00F4778B">
            <w:pPr>
              <w:rPr>
                <w:rFonts w:ascii="Times New Roman" w:hAnsi="Times New Roman" w:cs="Times New Roman"/>
                <w:sz w:val="24"/>
                <w:szCs w:val="24"/>
              </w:rPr>
            </w:pPr>
          </w:p>
        </w:tc>
      </w:tr>
      <w:tr w:rsidR="008C0E13" w:rsidRPr="00652821" w14:paraId="6E610B22" w14:textId="77777777" w:rsidTr="008C0E13">
        <w:trPr>
          <w:trHeight w:val="276"/>
        </w:trPr>
        <w:tc>
          <w:tcPr>
            <w:tcW w:w="10255" w:type="dxa"/>
            <w:vMerge/>
          </w:tcPr>
          <w:p w14:paraId="6A143AB6" w14:textId="77777777" w:rsidR="008C0E13" w:rsidRPr="00652821" w:rsidRDefault="008C0E13" w:rsidP="00F4778B">
            <w:pPr>
              <w:rPr>
                <w:rFonts w:ascii="Times New Roman" w:hAnsi="Times New Roman" w:cs="Times New Roman"/>
                <w:sz w:val="24"/>
                <w:szCs w:val="24"/>
              </w:rPr>
            </w:pPr>
          </w:p>
        </w:tc>
      </w:tr>
      <w:tr w:rsidR="008C0E13" w:rsidRPr="00652821" w14:paraId="7F57B88C" w14:textId="77777777" w:rsidTr="008C0E13">
        <w:trPr>
          <w:trHeight w:val="276"/>
        </w:trPr>
        <w:tc>
          <w:tcPr>
            <w:tcW w:w="10255" w:type="dxa"/>
            <w:vMerge/>
          </w:tcPr>
          <w:p w14:paraId="460DA60A" w14:textId="77777777" w:rsidR="008C0E13" w:rsidRPr="00652821" w:rsidRDefault="008C0E13" w:rsidP="00F4778B">
            <w:pPr>
              <w:rPr>
                <w:rFonts w:ascii="Times New Roman" w:hAnsi="Times New Roman" w:cs="Times New Roman"/>
                <w:sz w:val="24"/>
                <w:szCs w:val="24"/>
              </w:rPr>
            </w:pPr>
          </w:p>
        </w:tc>
      </w:tr>
      <w:tr w:rsidR="008C0E13" w:rsidRPr="00652821" w14:paraId="5FB69001" w14:textId="77777777" w:rsidTr="008C0E13">
        <w:trPr>
          <w:trHeight w:val="276"/>
        </w:trPr>
        <w:tc>
          <w:tcPr>
            <w:tcW w:w="10255" w:type="dxa"/>
            <w:vMerge/>
          </w:tcPr>
          <w:p w14:paraId="78C7D3FF" w14:textId="77777777" w:rsidR="008C0E13" w:rsidRPr="00652821" w:rsidRDefault="008C0E13" w:rsidP="00F4778B">
            <w:pPr>
              <w:rPr>
                <w:rFonts w:ascii="Times New Roman" w:hAnsi="Times New Roman" w:cs="Times New Roman"/>
                <w:sz w:val="24"/>
                <w:szCs w:val="24"/>
              </w:rPr>
            </w:pPr>
          </w:p>
        </w:tc>
      </w:tr>
      <w:tr w:rsidR="008C0E13" w:rsidRPr="00652821" w14:paraId="71299504" w14:textId="77777777" w:rsidTr="008C0E13">
        <w:trPr>
          <w:trHeight w:val="276"/>
        </w:trPr>
        <w:tc>
          <w:tcPr>
            <w:tcW w:w="10255" w:type="dxa"/>
            <w:vMerge/>
          </w:tcPr>
          <w:p w14:paraId="1BF517B5" w14:textId="77777777" w:rsidR="008C0E13" w:rsidRPr="00652821" w:rsidRDefault="008C0E13" w:rsidP="00F4778B">
            <w:pPr>
              <w:rPr>
                <w:rFonts w:ascii="Times New Roman" w:hAnsi="Times New Roman" w:cs="Times New Roman"/>
                <w:sz w:val="24"/>
                <w:szCs w:val="24"/>
              </w:rPr>
            </w:pPr>
          </w:p>
        </w:tc>
      </w:tr>
      <w:tr w:rsidR="008C0E13" w:rsidRPr="00652821" w14:paraId="64834884" w14:textId="77777777" w:rsidTr="008C0E13">
        <w:trPr>
          <w:trHeight w:val="276"/>
        </w:trPr>
        <w:tc>
          <w:tcPr>
            <w:tcW w:w="10255" w:type="dxa"/>
            <w:vMerge/>
          </w:tcPr>
          <w:p w14:paraId="6346ABAB" w14:textId="77777777" w:rsidR="008C0E13" w:rsidRPr="00652821" w:rsidRDefault="008C0E13" w:rsidP="00F4778B">
            <w:pPr>
              <w:rPr>
                <w:rFonts w:ascii="Times New Roman" w:hAnsi="Times New Roman" w:cs="Times New Roman"/>
                <w:sz w:val="24"/>
                <w:szCs w:val="24"/>
              </w:rPr>
            </w:pPr>
          </w:p>
        </w:tc>
      </w:tr>
      <w:tr w:rsidR="008C0E13" w:rsidRPr="00652821" w14:paraId="7FCD972E" w14:textId="77777777" w:rsidTr="008C0E13">
        <w:trPr>
          <w:trHeight w:val="276"/>
        </w:trPr>
        <w:tc>
          <w:tcPr>
            <w:tcW w:w="10255" w:type="dxa"/>
            <w:vMerge/>
          </w:tcPr>
          <w:p w14:paraId="26585F6D" w14:textId="77777777" w:rsidR="008C0E13" w:rsidRPr="00652821" w:rsidRDefault="008C0E13" w:rsidP="00F4778B">
            <w:pPr>
              <w:rPr>
                <w:rFonts w:ascii="Times New Roman" w:hAnsi="Times New Roman" w:cs="Times New Roman"/>
                <w:sz w:val="24"/>
                <w:szCs w:val="24"/>
              </w:rPr>
            </w:pPr>
          </w:p>
        </w:tc>
      </w:tr>
    </w:tbl>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E777F3">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E777F3">
            <w:pPr>
              <w:numPr>
                <w:ilvl w:val="0"/>
                <w:numId w:val="9"/>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E777F3">
            <w:pPr>
              <w:numPr>
                <w:ilvl w:val="0"/>
                <w:numId w:val="9"/>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6" w:name="_Hlk207359900"/>
      <w:r w:rsidRPr="00652821">
        <w:rPr>
          <w:rFonts w:ascii="Times New Roman" w:hAnsi="Times New Roman" w:cs="Times New Roman"/>
        </w:rPr>
        <w:lastRenderedPageBreak/>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6"/>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79B3DB21"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C71FF39" w:rsidR="004D2733" w:rsidRPr="00652821" w:rsidRDefault="004D2733" w:rsidP="004D2733">
            <w:pP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Evaluare finală: </w:t>
            </w:r>
            <w:r w:rsidR="00222878" w:rsidRPr="00652821">
              <w:rPr>
                <w:rFonts w:ascii="Times New Roman" w:hAnsi="Times New Roman" w:cs="Times New Roman"/>
                <w:sz w:val="24"/>
                <w:szCs w:val="24"/>
              </w:rPr>
              <w:t>Raport de prezentare a unei aplicații practice privind o metodă de evaluare psihologică.</w:t>
            </w:r>
          </w:p>
        </w:tc>
        <w:tc>
          <w:tcPr>
            <w:tcW w:w="1662" w:type="dxa"/>
            <w:tcMar>
              <w:left w:w="57" w:type="dxa"/>
              <w:right w:w="57" w:type="dxa"/>
            </w:tcMar>
          </w:tcPr>
          <w:p w14:paraId="2F230BDA" w14:textId="025632E8"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3</w:t>
            </w:r>
            <w:r w:rsidR="005D2555" w:rsidRPr="00652821">
              <w:rPr>
                <w:rFonts w:ascii="Times New Roman" w:hAnsi="Times New Roman" w:cs="Times New Roman"/>
                <w:sz w:val="24"/>
                <w:szCs w:val="24"/>
              </w:rPr>
              <w:t>0</w:t>
            </w: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E777F3">
            <w:pPr>
              <w:pStyle w:val="ListParagraph"/>
              <w:numPr>
                <w:ilvl w:val="0"/>
                <w:numId w:val="13"/>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E777F3">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6D865F5E" w14:textId="4E3148AB" w:rsidR="0069355F" w:rsidRPr="00652821" w:rsidRDefault="0069355F" w:rsidP="00E777F3">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w:t>
            </w:r>
            <w:r w:rsidR="008C0E13">
              <w:rPr>
                <w:rFonts w:ascii="Times New Roman" w:hAnsi="Times New Roman" w:cs="Times New Roman"/>
                <w:sz w:val="24"/>
                <w:szCs w:val="24"/>
              </w:rPr>
              <w:t>teorii ale domeniului</w:t>
            </w:r>
            <w:r w:rsidRPr="00652821">
              <w:rPr>
                <w:rFonts w:ascii="Times New Roman" w:hAnsi="Times New Roman" w:cs="Times New Roman"/>
                <w:sz w:val="24"/>
                <w:szCs w:val="24"/>
              </w:rPr>
              <w:t xml:space="preserve">; </w:t>
            </w:r>
          </w:p>
          <w:p w14:paraId="2EC8E049" w14:textId="57057826" w:rsidR="0069355F" w:rsidRPr="00652821" w:rsidRDefault="0069355F" w:rsidP="00E777F3">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E777F3">
            <w:pPr>
              <w:pStyle w:val="Default"/>
              <w:keepNext/>
              <w:numPr>
                <w:ilvl w:val="0"/>
                <w:numId w:val="10"/>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E777F3">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E777F3">
            <w:pPr>
              <w:pStyle w:val="Default"/>
              <w:keepNext/>
              <w:numPr>
                <w:ilvl w:val="0"/>
                <w:numId w:val="11"/>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E777F3">
            <w:pPr>
              <w:pStyle w:val="Default"/>
              <w:keepNext/>
              <w:numPr>
                <w:ilvl w:val="0"/>
                <w:numId w:val="11"/>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4CD6072A" w14:textId="6983D37D" w:rsidR="0069355F" w:rsidRPr="00652821" w:rsidRDefault="0069355F" w:rsidP="00E777F3">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w:t>
            </w:r>
            <w:r w:rsidR="008C0E13">
              <w:rPr>
                <w:rFonts w:ascii="Times New Roman" w:hAnsi="Times New Roman" w:cs="Times New Roman"/>
                <w:sz w:val="24"/>
                <w:szCs w:val="24"/>
              </w:rPr>
              <w:t>teoriile specifice domeniului studiat</w:t>
            </w:r>
            <w:r w:rsidRPr="00652821">
              <w:rPr>
                <w:rFonts w:ascii="Times New Roman" w:hAnsi="Times New Roman" w:cs="Times New Roman"/>
                <w:sz w:val="24"/>
                <w:szCs w:val="24"/>
              </w:rPr>
              <w:t>;</w:t>
            </w:r>
          </w:p>
          <w:p w14:paraId="49DDAC0D" w14:textId="0F4AEBFD" w:rsidR="0069355F" w:rsidRPr="00652821" w:rsidRDefault="0069355F" w:rsidP="00E777F3">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w:t>
            </w:r>
            <w:r w:rsidR="008C0E13">
              <w:rPr>
                <w:rFonts w:ascii="Times New Roman" w:hAnsi="Times New Roman" w:cs="Times New Roman"/>
                <w:sz w:val="24"/>
                <w:szCs w:val="24"/>
              </w:rPr>
              <w:t>facă analiza critică a diferitelor teorii</w:t>
            </w:r>
            <w:r w:rsidRPr="00652821">
              <w:rPr>
                <w:rFonts w:ascii="Times New Roman" w:hAnsi="Times New Roman" w:cs="Times New Roman"/>
                <w:sz w:val="24"/>
                <w:szCs w:val="24"/>
              </w:rPr>
              <w:t>;</w:t>
            </w:r>
          </w:p>
          <w:p w14:paraId="581E47BC" w14:textId="3CCEBF2F" w:rsidR="0069355F" w:rsidRPr="00652821" w:rsidRDefault="008C0E13" w:rsidP="00E777F3">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Pr>
                <w:rFonts w:ascii="Times New Roman" w:hAnsi="Times New Roman" w:cs="Times New Roman"/>
                <w:sz w:val="24"/>
                <w:szCs w:val="24"/>
              </w:rPr>
              <w:t>să stabilească legături între diversele teorii</w:t>
            </w:r>
            <w:r w:rsidR="0069355F" w:rsidRPr="00652821">
              <w:rPr>
                <w:rFonts w:ascii="Times New Roman" w:hAnsi="Times New Roman" w:cs="Times New Roman"/>
                <w:sz w:val="24"/>
                <w:szCs w:val="24"/>
              </w:rPr>
              <w:t>;</w:t>
            </w:r>
          </w:p>
          <w:p w14:paraId="1335A074" w14:textId="00B81E0C" w:rsidR="0069355F" w:rsidRPr="008B7C8E" w:rsidRDefault="0069355F" w:rsidP="00E777F3">
            <w:pPr>
              <w:pStyle w:val="ListParagraph"/>
              <w:numPr>
                <w:ilvl w:val="0"/>
                <w:numId w:val="12"/>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w:t>
            </w:r>
            <w:r w:rsidR="008B7C8E">
              <w:rPr>
                <w:rFonts w:ascii="Times New Roman" w:hAnsi="Times New Roman" w:cs="Times New Roman"/>
                <w:sz w:val="24"/>
                <w:szCs w:val="24"/>
              </w:rPr>
              <w:t>dezvolte o analiză critică a unei situații specifice, ținând cont de curentele domeniului de studiu.</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6669BA95"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1B2081">
        <w:rPr>
          <w:rFonts w:ascii="Times New Roman" w:eastAsia="Helvetica Neue" w:hAnsi="Times New Roman" w:cs="Times New Roman"/>
          <w:sz w:val="24"/>
          <w:szCs w:val="24"/>
        </w:rPr>
        <w:t>25.09.2025</w:t>
      </w:r>
    </w:p>
    <w:p w14:paraId="2B8B5CC9" w14:textId="72C16879"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1B2081">
        <w:rPr>
          <w:rFonts w:ascii="Times New Roman" w:eastAsia="Helvetica Neue" w:hAnsi="Times New Roman" w:cs="Times New Roman"/>
          <w:sz w:val="24"/>
          <w:szCs w:val="24"/>
        </w:rPr>
        <w:t>2</w:t>
      </w:r>
      <w:r w:rsidR="001B2081">
        <w:rPr>
          <w:rFonts w:ascii="Times New Roman" w:eastAsia="Helvetica Neue" w:hAnsi="Times New Roman" w:cs="Times New Roman"/>
          <w:sz w:val="24"/>
          <w:szCs w:val="24"/>
        </w:rPr>
        <w:t>9</w:t>
      </w:r>
      <w:bookmarkStart w:id="7" w:name="_GoBack"/>
      <w:bookmarkEnd w:id="7"/>
      <w:r w:rsidR="001B2081">
        <w:rPr>
          <w:rFonts w:ascii="Times New Roman" w:eastAsia="Helvetica Neue" w:hAnsi="Times New Roman" w:cs="Times New Roman"/>
          <w:sz w:val="24"/>
          <w:szCs w:val="24"/>
        </w:rPr>
        <w:t>.09.2025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trPr>
          <w:cantSplit/>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4D0E90A1" w:rsidR="00E8609B" w:rsidRPr="00652821" w:rsidRDefault="002060B8" w:rsidP="00E8609B">
            <w:pPr>
              <w:contextualSpacing/>
              <w:jc w:val="center"/>
              <w:rPr>
                <w:rFonts w:ascii="Times New Roman" w:eastAsia="Helvetica Neue" w:hAnsi="Times New Roman" w:cs="Times New Roman"/>
                <w:b/>
                <w:sz w:val="24"/>
                <w:szCs w:val="24"/>
              </w:rPr>
            </w:pPr>
            <w:r>
              <w:rPr>
                <w:rFonts w:ascii="Times New Roman" w:eastAsia="Helvetica Neue" w:hAnsi="Times New Roman" w:cs="Times New Roman"/>
                <w:sz w:val="24"/>
                <w:szCs w:val="24"/>
              </w:rPr>
              <w:t>Prof. Univ. Dr. GOZO Zeno</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trPr>
          <w:cantSplit/>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652821"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trPr>
          <w:cantSplit/>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rsidP="005D2F0A">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69ED12" w14:textId="77777777" w:rsidR="00E777F3" w:rsidRDefault="00E777F3">
      <w:r>
        <w:separator/>
      </w:r>
    </w:p>
  </w:endnote>
  <w:endnote w:type="continuationSeparator" w:id="0">
    <w:p w14:paraId="2345798C" w14:textId="77777777" w:rsidR="00E777F3" w:rsidRDefault="00E777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ADD1D2D1-4AA0-42BB-8FF2-EFEABD4F3822}"/>
  </w:font>
  <w:font w:name="Calibri">
    <w:panose1 w:val="020F0502020204030204"/>
    <w:charset w:val="EE"/>
    <w:family w:val="swiss"/>
    <w:pitch w:val="variable"/>
    <w:sig w:usb0="E4002EFF" w:usb1="C000247B" w:usb2="00000009" w:usb3="00000000" w:csb0="000001FF" w:csb1="00000000"/>
    <w:embedRegular r:id="rId2" w:fontKey="{6735F744-0099-4646-AD41-328349575DD5}"/>
    <w:embedBold r:id="rId3" w:fontKey="{7B15177D-3846-4992-BFC0-5331B4A915D8}"/>
    <w:embedItalic r:id="rId4" w:fontKey="{9CC9E979-C4C9-4ABB-830B-F4570B694F41}"/>
  </w:font>
  <w:font w:name="Georgia">
    <w:panose1 w:val="02040502050405020303"/>
    <w:charset w:val="EE"/>
    <w:family w:val="roman"/>
    <w:pitch w:val="variable"/>
    <w:sig w:usb0="00000287" w:usb1="00000000" w:usb2="00000000" w:usb3="00000000" w:csb0="0000009F" w:csb1="00000000"/>
    <w:embedRegular r:id="rId5" w:fontKey="{01E5444A-369F-4EAF-BFA3-50BC0718E76A}"/>
    <w:embedItalic r:id="rId6" w:fontKey="{F32FAAA2-20BC-48EA-93FF-5EE0D3FCC4CA}"/>
  </w:font>
  <w:font w:name="Arial Nova">
    <w:charset w:val="00"/>
    <w:family w:val="swiss"/>
    <w:pitch w:val="variable"/>
    <w:sig w:usb0="0000028F" w:usb1="00000002" w:usb2="00000000" w:usb3="00000000" w:csb0="0000019F" w:csb1="00000000"/>
    <w:embedRegular r:id="rId7" w:fontKey="{E741BA54-5D76-4C1E-B74D-DA582F77ACBE}"/>
  </w:font>
  <w:font w:name="Tahoma">
    <w:panose1 w:val="020B0604030504040204"/>
    <w:charset w:val="EE"/>
    <w:family w:val="swiss"/>
    <w:pitch w:val="variable"/>
    <w:sig w:usb0="E1002EFF" w:usb1="C000605B" w:usb2="00000029" w:usb3="00000000" w:csb0="000101FF" w:csb1="00000000"/>
    <w:embedRegular r:id="rId8" w:fontKey="{9723741E-3E0C-435C-B6EA-537E368797CE}"/>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3A7B3A97-4109-43B6-BBA6-20E1BF0F5C50}"/>
  </w:font>
  <w:font w:name="Cambria">
    <w:panose1 w:val="02040503050406030204"/>
    <w:charset w:val="EE"/>
    <w:family w:val="roman"/>
    <w:pitch w:val="variable"/>
    <w:sig w:usb0="E00006FF" w:usb1="420024FF" w:usb2="02000000" w:usb3="00000000" w:csb0="0000019F" w:csb1="00000000"/>
    <w:embedRegular r:id="rId10" w:fontKey="{BB095057-209C-42E5-8DF8-A2D3FD7DE4D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D78AF1" w14:textId="77777777" w:rsidR="00E777F3" w:rsidRDefault="00E777F3">
      <w:r>
        <w:separator/>
      </w:r>
    </w:p>
  </w:footnote>
  <w:footnote w:type="continuationSeparator" w:id="0">
    <w:p w14:paraId="64782057" w14:textId="77777777" w:rsidR="00E777F3" w:rsidRDefault="00E777F3">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w:t>
      </w:r>
      <w:r>
        <w:rPr>
          <w:rFonts w:ascii="Helvetica Neue" w:eastAsia="Helvetica Neue" w:hAnsi="Helvetica Neue" w:cs="Helvetica Neue"/>
          <w:i/>
          <w:color w:val="000000"/>
          <w:sz w:val="18"/>
          <w:szCs w:val="18"/>
        </w:rPr>
        <w:t>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0"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5"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8"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20"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2"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5"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6"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3"/>
  </w:num>
  <w:num w:numId="2">
    <w:abstractNumId w:val="0"/>
  </w:num>
  <w:num w:numId="3">
    <w:abstractNumId w:val="22"/>
  </w:num>
  <w:num w:numId="4">
    <w:abstractNumId w:val="10"/>
  </w:num>
  <w:num w:numId="5">
    <w:abstractNumId w:val="16"/>
  </w:num>
  <w:num w:numId="6">
    <w:abstractNumId w:val="2"/>
  </w:num>
  <w:num w:numId="7">
    <w:abstractNumId w:val="6"/>
  </w:num>
  <w:num w:numId="8">
    <w:abstractNumId w:val="12"/>
  </w:num>
  <w:num w:numId="9">
    <w:abstractNumId w:val="15"/>
  </w:num>
  <w:num w:numId="10">
    <w:abstractNumId w:val="14"/>
  </w:num>
  <w:num w:numId="11">
    <w:abstractNumId w:val="3"/>
  </w:num>
  <w:num w:numId="12">
    <w:abstractNumId w:val="25"/>
  </w:num>
  <w:num w:numId="13">
    <w:abstractNumId w:val="4"/>
  </w:num>
  <w:num w:numId="14">
    <w:abstractNumId w:val="9"/>
  </w:num>
  <w:num w:numId="15">
    <w:abstractNumId w:val="1"/>
  </w:num>
  <w:num w:numId="16">
    <w:abstractNumId w:val="26"/>
  </w:num>
  <w:num w:numId="17">
    <w:abstractNumId w:val="7"/>
  </w:num>
  <w:num w:numId="18">
    <w:abstractNumId w:val="21"/>
  </w:num>
  <w:num w:numId="19">
    <w:abstractNumId w:val="11"/>
  </w:num>
  <w:num w:numId="20">
    <w:abstractNumId w:val="24"/>
  </w:num>
  <w:num w:numId="21">
    <w:abstractNumId w:val="17"/>
  </w:num>
  <w:num w:numId="22">
    <w:abstractNumId w:val="8"/>
  </w:num>
  <w:num w:numId="23">
    <w:abstractNumId w:val="13"/>
  </w:num>
  <w:num w:numId="24">
    <w:abstractNumId w:val="20"/>
  </w:num>
  <w:num w:numId="25">
    <w:abstractNumId w:val="27"/>
  </w:num>
  <w:num w:numId="26">
    <w:abstractNumId w:val="19"/>
  </w:num>
  <w:num w:numId="27">
    <w:abstractNumId w:val="5"/>
  </w:num>
  <w:num w:numId="28">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1318E6"/>
    <w:rsid w:val="00133446"/>
    <w:rsid w:val="00160D1B"/>
    <w:rsid w:val="001954B2"/>
    <w:rsid w:val="001B2081"/>
    <w:rsid w:val="001B393C"/>
    <w:rsid w:val="001E64B0"/>
    <w:rsid w:val="002060B8"/>
    <w:rsid w:val="00222878"/>
    <w:rsid w:val="00225F56"/>
    <w:rsid w:val="00230EB1"/>
    <w:rsid w:val="002E0730"/>
    <w:rsid w:val="002E6339"/>
    <w:rsid w:val="002F6C32"/>
    <w:rsid w:val="00381502"/>
    <w:rsid w:val="003B3195"/>
    <w:rsid w:val="003D12E3"/>
    <w:rsid w:val="00404FB6"/>
    <w:rsid w:val="00457813"/>
    <w:rsid w:val="00487A6E"/>
    <w:rsid w:val="00496F52"/>
    <w:rsid w:val="004B0615"/>
    <w:rsid w:val="004C7045"/>
    <w:rsid w:val="004D2733"/>
    <w:rsid w:val="00540704"/>
    <w:rsid w:val="005743DA"/>
    <w:rsid w:val="005779EC"/>
    <w:rsid w:val="00581C7E"/>
    <w:rsid w:val="00585744"/>
    <w:rsid w:val="005A29FD"/>
    <w:rsid w:val="005B5AA1"/>
    <w:rsid w:val="005B5C54"/>
    <w:rsid w:val="005D2555"/>
    <w:rsid w:val="005D2F0A"/>
    <w:rsid w:val="00652821"/>
    <w:rsid w:val="00664D08"/>
    <w:rsid w:val="00674908"/>
    <w:rsid w:val="0069355F"/>
    <w:rsid w:val="006B5CD0"/>
    <w:rsid w:val="006C3E96"/>
    <w:rsid w:val="006C744F"/>
    <w:rsid w:val="00720B02"/>
    <w:rsid w:val="00733A48"/>
    <w:rsid w:val="00734443"/>
    <w:rsid w:val="007551CC"/>
    <w:rsid w:val="00757DD2"/>
    <w:rsid w:val="007C0080"/>
    <w:rsid w:val="008B7C8E"/>
    <w:rsid w:val="008C0E13"/>
    <w:rsid w:val="008C3B7A"/>
    <w:rsid w:val="008F466C"/>
    <w:rsid w:val="009501DE"/>
    <w:rsid w:val="00956644"/>
    <w:rsid w:val="00966044"/>
    <w:rsid w:val="00972452"/>
    <w:rsid w:val="0097266D"/>
    <w:rsid w:val="00974967"/>
    <w:rsid w:val="009C4052"/>
    <w:rsid w:val="00A0361A"/>
    <w:rsid w:val="00A721AE"/>
    <w:rsid w:val="00B10B9A"/>
    <w:rsid w:val="00B36438"/>
    <w:rsid w:val="00B44A86"/>
    <w:rsid w:val="00B46666"/>
    <w:rsid w:val="00B47846"/>
    <w:rsid w:val="00B846D0"/>
    <w:rsid w:val="00BA2AB7"/>
    <w:rsid w:val="00BD4BAD"/>
    <w:rsid w:val="00C500BE"/>
    <w:rsid w:val="00C6470B"/>
    <w:rsid w:val="00CD2C4B"/>
    <w:rsid w:val="00D0774B"/>
    <w:rsid w:val="00D10238"/>
    <w:rsid w:val="00D420FF"/>
    <w:rsid w:val="00D762DA"/>
    <w:rsid w:val="00D87412"/>
    <w:rsid w:val="00DA1FEC"/>
    <w:rsid w:val="00DB6EC0"/>
    <w:rsid w:val="00DD60B2"/>
    <w:rsid w:val="00DF2169"/>
    <w:rsid w:val="00E016AD"/>
    <w:rsid w:val="00E33E12"/>
    <w:rsid w:val="00E42263"/>
    <w:rsid w:val="00E777F3"/>
    <w:rsid w:val="00E779AA"/>
    <w:rsid w:val="00E80C57"/>
    <w:rsid w:val="00E81EDA"/>
    <w:rsid w:val="00E8609B"/>
    <w:rsid w:val="00EE2E39"/>
    <w:rsid w:val="00EE6D78"/>
    <w:rsid w:val="00EF3CD7"/>
    <w:rsid w:val="00F128BA"/>
    <w:rsid w:val="00F33271"/>
    <w:rsid w:val="00F4778B"/>
    <w:rsid w:val="00F742AF"/>
    <w:rsid w:val="00FB37B4"/>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D3B1DB-4394-4365-B3C4-94DEBD17D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10</Pages>
  <Words>2628</Words>
  <Characters>15247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7</cp:revision>
  <dcterms:created xsi:type="dcterms:W3CDTF">2025-09-01T07:55:00Z</dcterms:created>
  <dcterms:modified xsi:type="dcterms:W3CDTF">2025-11-25T10:51:00Z</dcterms:modified>
</cp:coreProperties>
</file>