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1C5A6A89" w:rsidR="00E016AD" w:rsidRPr="00AA5B02" w:rsidRDefault="00D0774B">
      <w:pPr>
        <w:pStyle w:val="Title"/>
        <w:spacing w:before="120"/>
        <w:rPr>
          <w:rFonts w:eastAsia="Helvetica Neue"/>
          <w:color w:val="auto"/>
          <w:sz w:val="24"/>
          <w:szCs w:val="24"/>
        </w:rPr>
      </w:pPr>
      <w:r w:rsidRPr="00AA5B02">
        <w:rPr>
          <w:rFonts w:eastAsia="Helvetica Neue"/>
          <w:color w:val="auto"/>
          <w:sz w:val="24"/>
          <w:szCs w:val="24"/>
        </w:rPr>
        <w:t>FI</w:t>
      </w:r>
      <w:r w:rsidR="005A6437" w:rsidRPr="00AA5B02">
        <w:rPr>
          <w:rFonts w:eastAsia="Helvetica Neue"/>
          <w:color w:val="auto"/>
          <w:sz w:val="24"/>
          <w:szCs w:val="24"/>
        </w:rPr>
        <w:t>S</w:t>
      </w:r>
      <w:r w:rsidRPr="00AA5B02">
        <w:rPr>
          <w:rFonts w:eastAsia="Helvetica Neue"/>
          <w:color w:val="auto"/>
          <w:sz w:val="24"/>
          <w:szCs w:val="24"/>
        </w:rPr>
        <w:t>A DI</w:t>
      </w:r>
      <w:r w:rsidR="005A6437" w:rsidRPr="00AA5B02">
        <w:rPr>
          <w:rFonts w:eastAsia="Helvetica Neue"/>
          <w:color w:val="auto"/>
          <w:sz w:val="24"/>
          <w:szCs w:val="24"/>
        </w:rPr>
        <w:t>S</w:t>
      </w:r>
      <w:r w:rsidRPr="00AA5B02">
        <w:rPr>
          <w:rFonts w:eastAsia="Helvetica Neue"/>
          <w:color w:val="auto"/>
          <w:sz w:val="24"/>
          <w:szCs w:val="24"/>
        </w:rPr>
        <w:t>CIPLINEI</w:t>
      </w:r>
    </w:p>
    <w:p w14:paraId="658C5B26" w14:textId="539CFE23" w:rsidR="00E016AD" w:rsidRPr="00AA5B02" w:rsidRDefault="00D0774B">
      <w:pPr>
        <w:pStyle w:val="Title"/>
        <w:spacing w:before="120"/>
        <w:rPr>
          <w:rFonts w:eastAsia="Helvetica Neue"/>
          <w:b w:val="0"/>
          <w:i/>
          <w:color w:val="auto"/>
          <w:sz w:val="24"/>
          <w:szCs w:val="24"/>
        </w:rPr>
      </w:pPr>
      <w:r w:rsidRPr="00AA5B02">
        <w:rPr>
          <w:rFonts w:eastAsia="Helvetica Neue"/>
          <w:b w:val="0"/>
          <w:i/>
          <w:color w:val="auto"/>
          <w:sz w:val="24"/>
          <w:szCs w:val="24"/>
        </w:rPr>
        <w:t>Anul univer</w:t>
      </w:r>
      <w:r w:rsidR="005A6437" w:rsidRPr="00AA5B02">
        <w:rPr>
          <w:rFonts w:eastAsia="Helvetica Neue"/>
          <w:b w:val="0"/>
          <w:i/>
          <w:color w:val="auto"/>
          <w:sz w:val="24"/>
          <w:szCs w:val="24"/>
        </w:rPr>
        <w:t>s</w:t>
      </w:r>
      <w:r w:rsidRPr="00AA5B02">
        <w:rPr>
          <w:rFonts w:eastAsia="Helvetica Neue"/>
          <w:b w:val="0"/>
          <w:i/>
          <w:color w:val="auto"/>
          <w:sz w:val="24"/>
          <w:szCs w:val="24"/>
        </w:rPr>
        <w:t>itar 2025 - 2026</w:t>
      </w:r>
    </w:p>
    <w:p w14:paraId="54919E50" w14:textId="3113D37E" w:rsidR="00E016AD" w:rsidRPr="00AA5B02" w:rsidRDefault="00D0774B">
      <w:pPr>
        <w:pStyle w:val="Heading1"/>
        <w:numPr>
          <w:ilvl w:val="0"/>
          <w:numId w:val="2"/>
        </w:numPr>
        <w:rPr>
          <w:rFonts w:ascii="Times New Roman" w:hAnsi="Times New Roman" w:cs="Times New Roman"/>
        </w:rPr>
      </w:pPr>
      <w:r w:rsidRPr="00AA5B02">
        <w:rPr>
          <w:rFonts w:ascii="Times New Roman" w:hAnsi="Times New Roman" w:cs="Times New Roman"/>
        </w:rPr>
        <w:t>Date de</w:t>
      </w:r>
      <w:r w:rsidR="005A6437" w:rsidRPr="00AA5B02">
        <w:rPr>
          <w:rFonts w:ascii="Times New Roman" w:hAnsi="Times New Roman" w:cs="Times New Roman"/>
        </w:rPr>
        <w:t>s</w:t>
      </w:r>
      <w:r w:rsidRPr="00AA5B02">
        <w:rPr>
          <w:rFonts w:ascii="Times New Roman" w:hAnsi="Times New Roman" w:cs="Times New Roman"/>
        </w:rPr>
        <w:t>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AA5B02" w14:paraId="117082E9" w14:textId="77777777">
        <w:trPr>
          <w:trHeight w:val="397"/>
        </w:trPr>
        <w:tc>
          <w:tcPr>
            <w:tcW w:w="3397" w:type="dxa"/>
            <w:vAlign w:val="center"/>
          </w:tcPr>
          <w:p w14:paraId="71735746" w14:textId="359E390F" w:rsidR="00E016AD" w:rsidRPr="00AA5B02"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In</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titu</w:t>
            </w:r>
            <w:r w:rsidR="005A6437" w:rsidRPr="00AA5B02">
              <w:rPr>
                <w:rFonts w:ascii="Times New Roman" w:eastAsia="Helvetica Neue" w:hAnsi="Times New Roman" w:cs="Times New Roman"/>
                <w:sz w:val="24"/>
                <w:szCs w:val="24"/>
              </w:rPr>
              <w:t>ț</w:t>
            </w:r>
            <w:r w:rsidRPr="00AA5B02">
              <w:rPr>
                <w:rFonts w:ascii="Times New Roman" w:eastAsia="Helvetica Neue" w:hAnsi="Times New Roman" w:cs="Times New Roman"/>
                <w:sz w:val="24"/>
                <w:szCs w:val="24"/>
              </w:rPr>
              <w:t>ia de învă</w:t>
            </w:r>
            <w:r w:rsidR="007F298D" w:rsidRPr="00AA5B02">
              <w:rPr>
                <w:rFonts w:ascii="Times New Roman" w:eastAsia="Helvetica Neue" w:hAnsi="Times New Roman" w:cs="Times New Roman"/>
                <w:sz w:val="24"/>
                <w:szCs w:val="24"/>
              </w:rPr>
              <w:t>ț</w:t>
            </w:r>
            <w:r w:rsidRPr="00AA5B02">
              <w:rPr>
                <w:rFonts w:ascii="Times New Roman" w:eastAsia="Helvetica Neue" w:hAnsi="Times New Roman" w:cs="Times New Roman"/>
                <w:sz w:val="24"/>
                <w:szCs w:val="24"/>
              </w:rPr>
              <w:t xml:space="preserve">ământ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uperior</w:t>
            </w:r>
          </w:p>
        </w:tc>
        <w:tc>
          <w:tcPr>
            <w:tcW w:w="6232" w:type="dxa"/>
            <w:vAlign w:val="center"/>
          </w:tcPr>
          <w:p w14:paraId="70E80E11" w14:textId="78079D66" w:rsidR="00E016AD" w:rsidRPr="00AA5B02" w:rsidRDefault="00D0774B">
            <w:pPr>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Univer</w:t>
            </w:r>
            <w:r w:rsidR="005A6437" w:rsidRPr="00AA5B02">
              <w:rPr>
                <w:rFonts w:ascii="Times New Roman" w:eastAsia="Helvetica Neue" w:hAnsi="Times New Roman" w:cs="Times New Roman"/>
                <w:b/>
                <w:sz w:val="24"/>
                <w:szCs w:val="24"/>
              </w:rPr>
              <w:t>s</w:t>
            </w:r>
            <w:r w:rsidRPr="00AA5B02">
              <w:rPr>
                <w:rFonts w:ascii="Times New Roman" w:eastAsia="Helvetica Neue" w:hAnsi="Times New Roman" w:cs="Times New Roman"/>
                <w:b/>
                <w:sz w:val="24"/>
                <w:szCs w:val="24"/>
              </w:rPr>
              <w:t xml:space="preserve">itatea </w:t>
            </w:r>
            <w:r w:rsidR="00720B02" w:rsidRPr="00AA5B02">
              <w:rPr>
                <w:rFonts w:ascii="Times New Roman" w:eastAsia="Helvetica Neue" w:hAnsi="Times New Roman" w:cs="Times New Roman"/>
                <w:b/>
                <w:sz w:val="24"/>
                <w:szCs w:val="24"/>
              </w:rPr>
              <w:t>”Tibi</w:t>
            </w:r>
            <w:r w:rsidR="005A6437" w:rsidRPr="00AA5B02">
              <w:rPr>
                <w:rFonts w:ascii="Times New Roman" w:eastAsia="Helvetica Neue" w:hAnsi="Times New Roman" w:cs="Times New Roman"/>
                <w:b/>
                <w:sz w:val="24"/>
                <w:szCs w:val="24"/>
              </w:rPr>
              <w:t>s</w:t>
            </w:r>
            <w:r w:rsidR="00720B02" w:rsidRPr="00AA5B02">
              <w:rPr>
                <w:rFonts w:ascii="Times New Roman" w:eastAsia="Helvetica Neue" w:hAnsi="Times New Roman" w:cs="Times New Roman"/>
                <w:b/>
                <w:sz w:val="24"/>
                <w:szCs w:val="24"/>
              </w:rPr>
              <w:t>cu</w:t>
            </w:r>
            <w:r w:rsidR="005A6437" w:rsidRPr="00AA5B02">
              <w:rPr>
                <w:rFonts w:ascii="Times New Roman" w:eastAsia="Helvetica Neue" w:hAnsi="Times New Roman" w:cs="Times New Roman"/>
                <w:b/>
                <w:sz w:val="24"/>
                <w:szCs w:val="24"/>
              </w:rPr>
              <w:t>s</w:t>
            </w:r>
            <w:r w:rsidR="00720B02" w:rsidRPr="00AA5B02">
              <w:rPr>
                <w:rFonts w:ascii="Times New Roman" w:eastAsia="Helvetica Neue" w:hAnsi="Times New Roman" w:cs="Times New Roman"/>
                <w:b/>
                <w:sz w:val="24"/>
                <w:szCs w:val="24"/>
              </w:rPr>
              <w:t>” din Timi</w:t>
            </w:r>
            <w:r w:rsidR="005A6437" w:rsidRPr="00AA5B02">
              <w:rPr>
                <w:rFonts w:ascii="Times New Roman" w:eastAsia="Helvetica Neue" w:hAnsi="Times New Roman" w:cs="Times New Roman"/>
                <w:b/>
                <w:sz w:val="24"/>
                <w:szCs w:val="24"/>
              </w:rPr>
              <w:t>ș</w:t>
            </w:r>
            <w:r w:rsidR="00720B02" w:rsidRPr="00AA5B02">
              <w:rPr>
                <w:rFonts w:ascii="Times New Roman" w:eastAsia="Helvetica Neue" w:hAnsi="Times New Roman" w:cs="Times New Roman"/>
                <w:b/>
                <w:sz w:val="24"/>
                <w:szCs w:val="24"/>
              </w:rPr>
              <w:t>oara</w:t>
            </w:r>
          </w:p>
        </w:tc>
      </w:tr>
      <w:tr w:rsidR="004D2733" w:rsidRPr="00AA5B02" w14:paraId="1342043A" w14:textId="77777777">
        <w:trPr>
          <w:trHeight w:val="397"/>
        </w:trPr>
        <w:tc>
          <w:tcPr>
            <w:tcW w:w="3397" w:type="dxa"/>
            <w:vAlign w:val="center"/>
          </w:tcPr>
          <w:p w14:paraId="245AEB4E" w14:textId="77777777" w:rsidR="00D0774B" w:rsidRPr="00AA5B0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Facultatea</w:t>
            </w:r>
          </w:p>
        </w:tc>
        <w:tc>
          <w:tcPr>
            <w:tcW w:w="6232" w:type="dxa"/>
            <w:vAlign w:val="center"/>
          </w:tcPr>
          <w:p w14:paraId="4F01CDD3" w14:textId="1E4E6B17" w:rsidR="00D0774B" w:rsidRPr="00AA5B02" w:rsidRDefault="00D0774B" w:rsidP="00D0774B">
            <w:pP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 xml:space="preserve">de </w:t>
            </w:r>
            <w:r w:rsidR="00720B02" w:rsidRPr="00AA5B02">
              <w:rPr>
                <w:rFonts w:ascii="Times New Roman" w:eastAsia="Helvetica Neue" w:hAnsi="Times New Roman" w:cs="Times New Roman"/>
                <w:b/>
                <w:bCs/>
                <w:sz w:val="24"/>
                <w:szCs w:val="24"/>
              </w:rPr>
              <w:t>P</w:t>
            </w:r>
            <w:r w:rsidR="005A6437" w:rsidRPr="00AA5B02">
              <w:rPr>
                <w:rFonts w:ascii="Times New Roman" w:eastAsia="Helvetica Neue" w:hAnsi="Times New Roman" w:cs="Times New Roman"/>
                <w:b/>
                <w:bCs/>
                <w:sz w:val="24"/>
                <w:szCs w:val="24"/>
              </w:rPr>
              <w:t>s</w:t>
            </w:r>
            <w:r w:rsidR="00720B02" w:rsidRPr="00AA5B02">
              <w:rPr>
                <w:rFonts w:ascii="Times New Roman" w:eastAsia="Helvetica Neue" w:hAnsi="Times New Roman" w:cs="Times New Roman"/>
                <w:b/>
                <w:bCs/>
                <w:sz w:val="24"/>
                <w:szCs w:val="24"/>
              </w:rPr>
              <w:t>ihologie</w:t>
            </w:r>
          </w:p>
        </w:tc>
      </w:tr>
      <w:tr w:rsidR="004D2733" w:rsidRPr="00AA5B02" w14:paraId="6681B5C0" w14:textId="77777777">
        <w:trPr>
          <w:trHeight w:val="397"/>
        </w:trPr>
        <w:tc>
          <w:tcPr>
            <w:tcW w:w="3397" w:type="dxa"/>
            <w:vAlign w:val="center"/>
          </w:tcPr>
          <w:p w14:paraId="66A8E01D" w14:textId="77777777" w:rsidR="00D0774B" w:rsidRPr="00AA5B0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Departament</w:t>
            </w:r>
          </w:p>
        </w:tc>
        <w:tc>
          <w:tcPr>
            <w:tcW w:w="6232" w:type="dxa"/>
            <w:vAlign w:val="center"/>
          </w:tcPr>
          <w:p w14:paraId="77AA9777" w14:textId="6026B6DA" w:rsidR="00D0774B" w:rsidRPr="00AA5B02" w:rsidRDefault="00D0774B" w:rsidP="00D0774B">
            <w:pP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P</w:t>
            </w:r>
            <w:r w:rsidR="005A6437" w:rsidRPr="00AA5B02">
              <w:rPr>
                <w:rFonts w:ascii="Times New Roman" w:eastAsia="Helvetica Neue" w:hAnsi="Times New Roman" w:cs="Times New Roman"/>
                <w:b/>
                <w:bCs/>
                <w:sz w:val="24"/>
                <w:szCs w:val="24"/>
              </w:rPr>
              <w:t>s</w:t>
            </w:r>
            <w:r w:rsidRPr="00AA5B02">
              <w:rPr>
                <w:rFonts w:ascii="Times New Roman" w:eastAsia="Helvetica Neue" w:hAnsi="Times New Roman" w:cs="Times New Roman"/>
                <w:b/>
                <w:bCs/>
                <w:sz w:val="24"/>
                <w:szCs w:val="24"/>
              </w:rPr>
              <w:t>ihologie</w:t>
            </w:r>
          </w:p>
        </w:tc>
      </w:tr>
      <w:tr w:rsidR="004D2733" w:rsidRPr="00AA5B02" w14:paraId="0EC077F3" w14:textId="77777777">
        <w:trPr>
          <w:trHeight w:val="397"/>
        </w:trPr>
        <w:tc>
          <w:tcPr>
            <w:tcW w:w="3397" w:type="dxa"/>
            <w:vAlign w:val="center"/>
          </w:tcPr>
          <w:p w14:paraId="19267AF7" w14:textId="1A377619" w:rsidR="00D0774B" w:rsidRPr="00AA5B0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 xml:space="preserve">Domeniul de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tudiu</w:t>
            </w:r>
          </w:p>
        </w:tc>
        <w:tc>
          <w:tcPr>
            <w:tcW w:w="6232" w:type="dxa"/>
            <w:vAlign w:val="center"/>
          </w:tcPr>
          <w:p w14:paraId="74482500" w14:textId="1CD2B702" w:rsidR="00D0774B" w:rsidRPr="00AA5B02" w:rsidRDefault="00D0774B" w:rsidP="00D0774B">
            <w:pP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P</w:t>
            </w:r>
            <w:r w:rsidR="005A6437" w:rsidRPr="00AA5B02">
              <w:rPr>
                <w:rFonts w:ascii="Times New Roman" w:eastAsia="Helvetica Neue" w:hAnsi="Times New Roman" w:cs="Times New Roman"/>
                <w:b/>
                <w:bCs/>
                <w:sz w:val="24"/>
                <w:szCs w:val="24"/>
              </w:rPr>
              <w:t>s</w:t>
            </w:r>
            <w:r w:rsidRPr="00AA5B02">
              <w:rPr>
                <w:rFonts w:ascii="Times New Roman" w:eastAsia="Helvetica Neue" w:hAnsi="Times New Roman" w:cs="Times New Roman"/>
                <w:b/>
                <w:bCs/>
                <w:sz w:val="24"/>
                <w:szCs w:val="24"/>
              </w:rPr>
              <w:t>ihologie</w:t>
            </w:r>
          </w:p>
        </w:tc>
      </w:tr>
      <w:tr w:rsidR="004D2733" w:rsidRPr="00AA5B02" w14:paraId="4D56ADC1" w14:textId="77777777">
        <w:trPr>
          <w:trHeight w:val="397"/>
        </w:trPr>
        <w:tc>
          <w:tcPr>
            <w:tcW w:w="3397" w:type="dxa"/>
            <w:vAlign w:val="center"/>
          </w:tcPr>
          <w:p w14:paraId="08C65E00" w14:textId="73974546" w:rsidR="00D0774B" w:rsidRPr="00AA5B02"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 xml:space="preserve">Ciclul de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tudii</w:t>
            </w:r>
            <w:r w:rsidRPr="00AA5B02">
              <w:rPr>
                <w:rFonts w:ascii="Times New Roman" w:hAnsi="Times New Roman" w:cs="Times New Roman"/>
                <w:sz w:val="24"/>
                <w:szCs w:val="24"/>
                <w:vertAlign w:val="superscript"/>
              </w:rPr>
              <w:footnoteReference w:id="1"/>
            </w:r>
          </w:p>
        </w:tc>
        <w:tc>
          <w:tcPr>
            <w:tcW w:w="6232" w:type="dxa"/>
            <w:vAlign w:val="center"/>
          </w:tcPr>
          <w:p w14:paraId="3D10ECBC" w14:textId="49420D50" w:rsidR="00D0774B" w:rsidRPr="00AA5B02" w:rsidRDefault="0066320D" w:rsidP="00D0774B">
            <w:pP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Licență</w:t>
            </w:r>
          </w:p>
        </w:tc>
      </w:tr>
      <w:tr w:rsidR="004D2733" w:rsidRPr="00AA5B02" w14:paraId="464E2722" w14:textId="77777777">
        <w:trPr>
          <w:trHeight w:val="397"/>
        </w:trPr>
        <w:tc>
          <w:tcPr>
            <w:tcW w:w="3397" w:type="dxa"/>
            <w:vAlign w:val="center"/>
          </w:tcPr>
          <w:p w14:paraId="1154AD91" w14:textId="567696B0" w:rsidR="00D0774B" w:rsidRPr="00AA5B02" w:rsidRDefault="005A6437"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S</w:t>
            </w:r>
            <w:r w:rsidR="00D0774B" w:rsidRPr="00AA5B02">
              <w:rPr>
                <w:rFonts w:ascii="Times New Roman" w:eastAsia="Helvetica Neue" w:hAnsi="Times New Roman" w:cs="Times New Roman"/>
                <w:sz w:val="24"/>
                <w:szCs w:val="24"/>
              </w:rPr>
              <w:t>pecializarea</w:t>
            </w:r>
          </w:p>
        </w:tc>
        <w:tc>
          <w:tcPr>
            <w:tcW w:w="6232" w:type="dxa"/>
            <w:vAlign w:val="center"/>
          </w:tcPr>
          <w:p w14:paraId="78934F17" w14:textId="276EDFCD" w:rsidR="00D0774B" w:rsidRPr="00AA5B02" w:rsidRDefault="00D0774B" w:rsidP="00D0774B">
            <w:pP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P</w:t>
            </w:r>
            <w:r w:rsidR="005A6437" w:rsidRPr="00AA5B02">
              <w:rPr>
                <w:rFonts w:ascii="Times New Roman" w:eastAsia="Helvetica Neue" w:hAnsi="Times New Roman" w:cs="Times New Roman"/>
                <w:b/>
                <w:bCs/>
                <w:sz w:val="24"/>
                <w:szCs w:val="24"/>
              </w:rPr>
              <w:t>s</w:t>
            </w:r>
            <w:r w:rsidRPr="00AA5B02">
              <w:rPr>
                <w:rFonts w:ascii="Times New Roman" w:eastAsia="Helvetica Neue" w:hAnsi="Times New Roman" w:cs="Times New Roman"/>
                <w:b/>
                <w:bCs/>
                <w:sz w:val="24"/>
                <w:szCs w:val="24"/>
              </w:rPr>
              <w:t>ihologie</w:t>
            </w:r>
          </w:p>
        </w:tc>
      </w:tr>
    </w:tbl>
    <w:p w14:paraId="3F400DE8" w14:textId="7D1638AF" w:rsidR="00E016AD" w:rsidRPr="00AA5B02" w:rsidRDefault="00D0774B">
      <w:pPr>
        <w:pStyle w:val="Heading1"/>
        <w:numPr>
          <w:ilvl w:val="0"/>
          <w:numId w:val="2"/>
        </w:numPr>
        <w:spacing w:after="240"/>
        <w:rPr>
          <w:rFonts w:ascii="Times New Roman" w:hAnsi="Times New Roman" w:cs="Times New Roman"/>
        </w:rPr>
      </w:pPr>
      <w:r w:rsidRPr="00AA5B02">
        <w:rPr>
          <w:rFonts w:ascii="Times New Roman" w:hAnsi="Times New Roman" w:cs="Times New Roman"/>
        </w:rPr>
        <w:t>Date de</w:t>
      </w:r>
      <w:r w:rsidR="005A6437" w:rsidRPr="00AA5B02">
        <w:rPr>
          <w:rFonts w:ascii="Times New Roman" w:hAnsi="Times New Roman" w:cs="Times New Roman"/>
        </w:rPr>
        <w:t>s</w:t>
      </w:r>
      <w:r w:rsidRPr="00AA5B02">
        <w:rPr>
          <w:rFonts w:ascii="Times New Roman" w:hAnsi="Times New Roman" w:cs="Times New Roman"/>
        </w:rPr>
        <w:t>pre di</w:t>
      </w:r>
      <w:r w:rsidR="005A6437" w:rsidRPr="00AA5B02">
        <w:rPr>
          <w:rFonts w:ascii="Times New Roman" w:hAnsi="Times New Roman" w:cs="Times New Roman"/>
        </w:rPr>
        <w:t>s</w:t>
      </w:r>
      <w:r w:rsidRPr="00AA5B02">
        <w:rPr>
          <w:rFonts w:ascii="Times New Roman" w:hAnsi="Times New Roman" w:cs="Times New Roman"/>
        </w:rPr>
        <w:t>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AA5B02" w14:paraId="17F7A675" w14:textId="77777777" w:rsidTr="00F93914">
        <w:trPr>
          <w:trHeight w:val="964"/>
        </w:trPr>
        <w:tc>
          <w:tcPr>
            <w:tcW w:w="2843" w:type="dxa"/>
            <w:gridSpan w:val="2"/>
            <w:vAlign w:val="center"/>
          </w:tcPr>
          <w:p w14:paraId="17624CDC" w14:textId="30627459"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Denumirea di</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ciplinei</w:t>
            </w:r>
          </w:p>
        </w:tc>
        <w:tc>
          <w:tcPr>
            <w:tcW w:w="3104" w:type="dxa"/>
            <w:gridSpan w:val="4"/>
            <w:vAlign w:val="center"/>
          </w:tcPr>
          <w:p w14:paraId="312B43A7" w14:textId="6B00FAEF" w:rsidR="00E016AD" w:rsidRPr="00AA5B02" w:rsidRDefault="0066320D">
            <w:pP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Neuropsihologie</w:t>
            </w:r>
          </w:p>
        </w:tc>
        <w:tc>
          <w:tcPr>
            <w:tcW w:w="569" w:type="dxa"/>
            <w:gridSpan w:val="3"/>
            <w:vAlign w:val="center"/>
          </w:tcPr>
          <w:p w14:paraId="63CF2C31" w14:textId="77777777" w:rsidR="00E016AD" w:rsidRPr="00AA5B02" w:rsidRDefault="00D0774B">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Cod</w:t>
            </w:r>
          </w:p>
        </w:tc>
        <w:tc>
          <w:tcPr>
            <w:tcW w:w="3112" w:type="dxa"/>
            <w:gridSpan w:val="2"/>
            <w:vAlign w:val="center"/>
          </w:tcPr>
          <w:p w14:paraId="1DDF3B6E" w14:textId="0ECE6904" w:rsidR="00E016AD" w:rsidRPr="00AA5B02" w:rsidRDefault="0066320D" w:rsidP="00DF2169">
            <w:pP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LPS 112</w:t>
            </w:r>
          </w:p>
        </w:tc>
      </w:tr>
      <w:tr w:rsidR="004D2733" w:rsidRPr="00AA5B02" w14:paraId="7900597B" w14:textId="77777777" w:rsidTr="00F93914">
        <w:trPr>
          <w:trHeight w:val="340"/>
        </w:trPr>
        <w:tc>
          <w:tcPr>
            <w:tcW w:w="2843" w:type="dxa"/>
            <w:gridSpan w:val="2"/>
            <w:vAlign w:val="center"/>
          </w:tcPr>
          <w:p w14:paraId="12B99286" w14:textId="0FDE8B34"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Titular activită</w:t>
            </w:r>
            <w:r w:rsidR="007F298D" w:rsidRPr="00AA5B02">
              <w:rPr>
                <w:rFonts w:ascii="Times New Roman" w:eastAsia="Helvetica Neue" w:hAnsi="Times New Roman" w:cs="Times New Roman"/>
                <w:sz w:val="24"/>
                <w:szCs w:val="24"/>
              </w:rPr>
              <w:t>ț</w:t>
            </w:r>
            <w:r w:rsidRPr="00AA5B02">
              <w:rPr>
                <w:rFonts w:ascii="Times New Roman" w:eastAsia="Helvetica Neue" w:hAnsi="Times New Roman" w:cs="Times New Roman"/>
                <w:sz w:val="24"/>
                <w:szCs w:val="24"/>
              </w:rPr>
              <w:t>i de cur</w:t>
            </w:r>
            <w:r w:rsidR="005A6437" w:rsidRPr="00AA5B02">
              <w:rPr>
                <w:rFonts w:ascii="Times New Roman" w:eastAsia="Helvetica Neue" w:hAnsi="Times New Roman" w:cs="Times New Roman"/>
                <w:sz w:val="24"/>
                <w:szCs w:val="24"/>
              </w:rPr>
              <w:t>s</w:t>
            </w:r>
          </w:p>
        </w:tc>
        <w:tc>
          <w:tcPr>
            <w:tcW w:w="6785" w:type="dxa"/>
            <w:gridSpan w:val="9"/>
            <w:vAlign w:val="center"/>
          </w:tcPr>
          <w:p w14:paraId="7436E51C" w14:textId="4FB4F163" w:rsidR="00E016AD" w:rsidRPr="00AA5B02" w:rsidRDefault="00A06B04">
            <w:pP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Prof</w:t>
            </w:r>
            <w:r w:rsidR="009501DE" w:rsidRPr="00AA5B02">
              <w:rPr>
                <w:rFonts w:ascii="Times New Roman" w:eastAsia="Helvetica Neue" w:hAnsi="Times New Roman" w:cs="Times New Roman"/>
                <w:b/>
                <w:bCs/>
                <w:sz w:val="24"/>
                <w:szCs w:val="24"/>
              </w:rPr>
              <w:t xml:space="preserve">. Univ. Dr. </w:t>
            </w:r>
            <w:r w:rsidRPr="00AA5B02">
              <w:rPr>
                <w:rFonts w:ascii="Times New Roman" w:eastAsia="Helvetica Neue" w:hAnsi="Times New Roman" w:cs="Times New Roman"/>
                <w:b/>
                <w:bCs/>
                <w:sz w:val="24"/>
                <w:szCs w:val="24"/>
              </w:rPr>
              <w:t>Habil. Delcea Cristian</w:t>
            </w:r>
          </w:p>
        </w:tc>
      </w:tr>
      <w:tr w:rsidR="00F93914" w:rsidRPr="00AA5B02" w14:paraId="23E21B79" w14:textId="77777777" w:rsidTr="00F93914">
        <w:trPr>
          <w:trHeight w:val="340"/>
        </w:trPr>
        <w:tc>
          <w:tcPr>
            <w:tcW w:w="2843" w:type="dxa"/>
            <w:gridSpan w:val="2"/>
            <w:vAlign w:val="center"/>
          </w:tcPr>
          <w:p w14:paraId="1D75BCB2" w14:textId="7D5994FE" w:rsidR="00F93914" w:rsidRPr="00AA5B0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Titular activită</w:t>
            </w:r>
            <w:r w:rsidR="007F298D" w:rsidRPr="00AA5B02">
              <w:rPr>
                <w:rFonts w:ascii="Times New Roman" w:eastAsia="Helvetica Neue" w:hAnsi="Times New Roman" w:cs="Times New Roman"/>
                <w:sz w:val="24"/>
                <w:szCs w:val="24"/>
              </w:rPr>
              <w:t>ț</w:t>
            </w:r>
            <w:r w:rsidRPr="00AA5B02">
              <w:rPr>
                <w:rFonts w:ascii="Times New Roman" w:eastAsia="Helvetica Neue" w:hAnsi="Times New Roman" w:cs="Times New Roman"/>
                <w:sz w:val="24"/>
                <w:szCs w:val="24"/>
              </w:rPr>
              <w:t>i practice</w:t>
            </w:r>
          </w:p>
        </w:tc>
        <w:tc>
          <w:tcPr>
            <w:tcW w:w="6785" w:type="dxa"/>
            <w:gridSpan w:val="9"/>
            <w:vAlign w:val="center"/>
          </w:tcPr>
          <w:p w14:paraId="48D4B9A0" w14:textId="6DAC2D79" w:rsidR="00F93914" w:rsidRPr="00540239" w:rsidRDefault="00540239" w:rsidP="00F93914">
            <w:pPr>
              <w:rPr>
                <w:rFonts w:ascii="Times New Roman" w:eastAsia="Helvetica Neue" w:hAnsi="Times New Roman" w:cs="Times New Roman"/>
                <w:b/>
                <w:bCs/>
                <w:sz w:val="24"/>
                <w:szCs w:val="24"/>
              </w:rPr>
            </w:pPr>
            <w:r w:rsidRPr="00540239">
              <w:rPr>
                <w:rFonts w:ascii="Times New Roman" w:eastAsia="Helvetica Neue" w:hAnsi="Times New Roman" w:cs="Times New Roman"/>
                <w:b/>
                <w:bCs/>
                <w:sz w:val="24"/>
                <w:szCs w:val="24"/>
              </w:rPr>
              <w:t>Asist.univ.drd. Biriș Daniela-Ica</w:t>
            </w:r>
          </w:p>
        </w:tc>
      </w:tr>
      <w:tr w:rsidR="00F93914" w:rsidRPr="00AA5B02" w14:paraId="02DEFAAE" w14:textId="77777777" w:rsidTr="00F93914">
        <w:trPr>
          <w:trHeight w:val="340"/>
        </w:trPr>
        <w:tc>
          <w:tcPr>
            <w:tcW w:w="2683" w:type="dxa"/>
            <w:vAlign w:val="center"/>
          </w:tcPr>
          <w:p w14:paraId="3444BD76" w14:textId="734D344F" w:rsidR="00F93914" w:rsidRPr="00AA5B0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 xml:space="preserve">An de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tudiu</w:t>
            </w:r>
            <w:r w:rsidRPr="00AA5B02">
              <w:rPr>
                <w:rFonts w:ascii="Times New Roman" w:hAnsi="Times New Roman" w:cs="Times New Roman"/>
                <w:sz w:val="24"/>
                <w:szCs w:val="24"/>
                <w:vertAlign w:val="superscript"/>
              </w:rPr>
              <w:footnoteReference w:id="2"/>
            </w:r>
          </w:p>
        </w:tc>
        <w:tc>
          <w:tcPr>
            <w:tcW w:w="562" w:type="dxa"/>
            <w:gridSpan w:val="2"/>
            <w:vAlign w:val="center"/>
          </w:tcPr>
          <w:p w14:paraId="4C251CCD" w14:textId="73F28307" w:rsidR="00F93914" w:rsidRPr="00AA5B02" w:rsidRDefault="00F93914" w:rsidP="00F93914">
            <w:pPr>
              <w:jc w:val="cente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I</w:t>
            </w:r>
          </w:p>
        </w:tc>
        <w:tc>
          <w:tcPr>
            <w:tcW w:w="2835" w:type="dxa"/>
            <w:gridSpan w:val="4"/>
            <w:vAlign w:val="center"/>
          </w:tcPr>
          <w:p w14:paraId="46CEC282" w14:textId="0C783249" w:rsidR="00F93914" w:rsidRPr="00AA5B02" w:rsidRDefault="005A6437"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S</w:t>
            </w:r>
            <w:r w:rsidR="00F93914" w:rsidRPr="00AA5B02">
              <w:rPr>
                <w:rFonts w:ascii="Times New Roman" w:eastAsia="Helvetica Neue" w:hAnsi="Times New Roman" w:cs="Times New Roman"/>
                <w:sz w:val="24"/>
                <w:szCs w:val="24"/>
              </w:rPr>
              <w:t>eme</w:t>
            </w:r>
            <w:r w:rsidRPr="00AA5B02">
              <w:rPr>
                <w:rFonts w:ascii="Times New Roman" w:eastAsia="Helvetica Neue" w:hAnsi="Times New Roman" w:cs="Times New Roman"/>
                <w:sz w:val="24"/>
                <w:szCs w:val="24"/>
              </w:rPr>
              <w:t>s</w:t>
            </w:r>
            <w:r w:rsidR="00F93914" w:rsidRPr="00AA5B02">
              <w:rPr>
                <w:rFonts w:ascii="Times New Roman" w:eastAsia="Helvetica Neue" w:hAnsi="Times New Roman" w:cs="Times New Roman"/>
                <w:sz w:val="24"/>
                <w:szCs w:val="24"/>
              </w:rPr>
              <w:t>trul</w:t>
            </w:r>
            <w:r w:rsidR="00F93914" w:rsidRPr="00AA5B02">
              <w:rPr>
                <w:rFonts w:ascii="Times New Roman" w:hAnsi="Times New Roman" w:cs="Times New Roman"/>
                <w:sz w:val="24"/>
                <w:szCs w:val="24"/>
                <w:vertAlign w:val="superscript"/>
              </w:rPr>
              <w:footnoteReference w:id="3"/>
            </w:r>
          </w:p>
        </w:tc>
        <w:tc>
          <w:tcPr>
            <w:tcW w:w="426" w:type="dxa"/>
            <w:vAlign w:val="center"/>
          </w:tcPr>
          <w:p w14:paraId="0508CD7F" w14:textId="4F27BD28" w:rsidR="00F93914" w:rsidRPr="00AA5B02" w:rsidRDefault="00F93914" w:rsidP="00F93914">
            <w:pPr>
              <w:jc w:val="center"/>
              <w:rPr>
                <w:rFonts w:ascii="Times New Roman" w:eastAsia="Helvetica Neue" w:hAnsi="Times New Roman" w:cs="Times New Roman"/>
                <w:b/>
                <w:bCs/>
                <w:color w:val="FF0000"/>
                <w:sz w:val="24"/>
                <w:szCs w:val="24"/>
              </w:rPr>
            </w:pPr>
            <w:r w:rsidRPr="00AA5B02">
              <w:rPr>
                <w:rFonts w:ascii="Times New Roman" w:eastAsia="Helvetica Neue" w:hAnsi="Times New Roman" w:cs="Times New Roman"/>
                <w:b/>
                <w:bCs/>
                <w:sz w:val="24"/>
                <w:szCs w:val="24"/>
              </w:rPr>
              <w:t>1</w:t>
            </w:r>
          </w:p>
        </w:tc>
        <w:tc>
          <w:tcPr>
            <w:tcW w:w="2702" w:type="dxa"/>
            <w:gridSpan w:val="2"/>
            <w:vAlign w:val="center"/>
          </w:tcPr>
          <w:p w14:paraId="3DC03390" w14:textId="77777777" w:rsidR="00F93914" w:rsidRPr="00AA5B0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Tipul de evaluare</w:t>
            </w:r>
            <w:r w:rsidRPr="00AA5B02">
              <w:rPr>
                <w:rFonts w:ascii="Times New Roman" w:hAnsi="Times New Roman" w:cs="Times New Roman"/>
                <w:sz w:val="24"/>
                <w:szCs w:val="24"/>
                <w:vertAlign w:val="superscript"/>
              </w:rPr>
              <w:footnoteReference w:id="4"/>
            </w:r>
          </w:p>
        </w:tc>
        <w:tc>
          <w:tcPr>
            <w:tcW w:w="420" w:type="dxa"/>
            <w:vAlign w:val="center"/>
          </w:tcPr>
          <w:p w14:paraId="1186FE85" w14:textId="53D2E33D" w:rsidR="00F93914" w:rsidRPr="00AA5B02" w:rsidRDefault="00F93914" w:rsidP="00F93914">
            <w:pPr>
              <w:jc w:val="cente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E</w:t>
            </w:r>
            <w:r w:rsidR="0066320D" w:rsidRPr="00AA5B02">
              <w:rPr>
                <w:rFonts w:ascii="Times New Roman" w:eastAsia="Helvetica Neue" w:hAnsi="Times New Roman" w:cs="Times New Roman"/>
                <w:b/>
                <w:bCs/>
                <w:sz w:val="24"/>
                <w:szCs w:val="24"/>
              </w:rPr>
              <w:t>1</w:t>
            </w:r>
          </w:p>
        </w:tc>
      </w:tr>
      <w:tr w:rsidR="00F93914" w:rsidRPr="00AA5B02" w14:paraId="520678CB" w14:textId="77777777" w:rsidTr="00F93914">
        <w:trPr>
          <w:trHeight w:val="340"/>
        </w:trPr>
        <w:tc>
          <w:tcPr>
            <w:tcW w:w="3809" w:type="dxa"/>
            <w:gridSpan w:val="4"/>
            <w:vAlign w:val="center"/>
          </w:tcPr>
          <w:p w14:paraId="3F4387D4" w14:textId="4A082406" w:rsidR="00F93914" w:rsidRPr="00AA5B0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Regimul di</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ciplinei</w:t>
            </w:r>
            <w:r w:rsidRPr="00AA5B02">
              <w:rPr>
                <w:rFonts w:ascii="Times New Roman" w:eastAsia="Helvetica Neue" w:hAnsi="Times New Roman" w:cs="Times New Roman"/>
                <w:sz w:val="24"/>
                <w:szCs w:val="24"/>
                <w:vertAlign w:val="superscript"/>
              </w:rPr>
              <w:footnoteReference w:id="5"/>
            </w:r>
          </w:p>
        </w:tc>
        <w:tc>
          <w:tcPr>
            <w:tcW w:w="568" w:type="dxa"/>
            <w:vAlign w:val="center"/>
          </w:tcPr>
          <w:p w14:paraId="1CBEA6B6" w14:textId="13C6FFBD" w:rsidR="00F93914" w:rsidRPr="00AA5B02" w:rsidRDefault="00F93914" w:rsidP="00F93914">
            <w:pPr>
              <w:jc w:val="cente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D</w:t>
            </w:r>
            <w:r w:rsidR="0066320D" w:rsidRPr="00AA5B02">
              <w:rPr>
                <w:rFonts w:ascii="Times New Roman" w:eastAsia="Helvetica Neue" w:hAnsi="Times New Roman" w:cs="Times New Roman"/>
                <w:b/>
                <w:bCs/>
                <w:sz w:val="24"/>
                <w:szCs w:val="24"/>
              </w:rPr>
              <w:t>S</w:t>
            </w:r>
          </w:p>
        </w:tc>
        <w:tc>
          <w:tcPr>
            <w:tcW w:w="4831" w:type="dxa"/>
            <w:gridSpan w:val="5"/>
            <w:vAlign w:val="center"/>
          </w:tcPr>
          <w:p w14:paraId="590E64AA" w14:textId="79EEC531" w:rsidR="00F93914" w:rsidRPr="00AA5B02" w:rsidRDefault="00F93914" w:rsidP="00F93914">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Categoria formativă a di</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ciplinei</w:t>
            </w:r>
            <w:r w:rsidRPr="00AA5B02">
              <w:rPr>
                <w:rFonts w:ascii="Times New Roman" w:eastAsia="Helvetica Neue" w:hAnsi="Times New Roman" w:cs="Times New Roman"/>
                <w:sz w:val="24"/>
                <w:szCs w:val="24"/>
                <w:vertAlign w:val="superscript"/>
              </w:rPr>
              <w:footnoteReference w:id="6"/>
            </w:r>
          </w:p>
        </w:tc>
        <w:tc>
          <w:tcPr>
            <w:tcW w:w="420" w:type="dxa"/>
            <w:vAlign w:val="center"/>
          </w:tcPr>
          <w:p w14:paraId="1838B1B7" w14:textId="7245C152" w:rsidR="00F93914" w:rsidRPr="00AA5B02" w:rsidRDefault="00F93914" w:rsidP="00F93914">
            <w:pP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D</w:t>
            </w:r>
            <w:r w:rsidR="005A6437" w:rsidRPr="00AA5B02">
              <w:rPr>
                <w:rFonts w:ascii="Times New Roman" w:eastAsia="Helvetica Neue" w:hAnsi="Times New Roman" w:cs="Times New Roman"/>
                <w:b/>
                <w:bCs/>
                <w:sz w:val="24"/>
                <w:szCs w:val="24"/>
              </w:rPr>
              <w:t>S</w:t>
            </w:r>
          </w:p>
        </w:tc>
      </w:tr>
    </w:tbl>
    <w:p w14:paraId="5D54F03E" w14:textId="672741E2" w:rsidR="00E016AD" w:rsidRPr="00AA5B02" w:rsidRDefault="00D0774B">
      <w:pPr>
        <w:pStyle w:val="Heading1"/>
        <w:numPr>
          <w:ilvl w:val="0"/>
          <w:numId w:val="2"/>
        </w:numPr>
        <w:spacing w:after="240"/>
        <w:rPr>
          <w:rFonts w:ascii="Times New Roman" w:hAnsi="Times New Roman" w:cs="Times New Roman"/>
        </w:rPr>
      </w:pPr>
      <w:r w:rsidRPr="00AA5B02">
        <w:rPr>
          <w:rFonts w:ascii="Times New Roman" w:hAnsi="Times New Roman" w:cs="Times New Roman"/>
        </w:rPr>
        <w:t>Timpul total e</w:t>
      </w:r>
      <w:r w:rsidR="005A6437" w:rsidRPr="00AA5B02">
        <w:rPr>
          <w:rFonts w:ascii="Times New Roman" w:hAnsi="Times New Roman" w:cs="Times New Roman"/>
        </w:rPr>
        <w:t>s</w:t>
      </w:r>
      <w:r w:rsidRPr="00AA5B02">
        <w:rPr>
          <w:rFonts w:ascii="Times New Roman" w:hAnsi="Times New Roman" w:cs="Times New Roman"/>
        </w:rPr>
        <w:t>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AA5B02" w14:paraId="4875446C" w14:textId="77777777">
        <w:trPr>
          <w:trHeight w:val="340"/>
        </w:trPr>
        <w:tc>
          <w:tcPr>
            <w:tcW w:w="9629" w:type="dxa"/>
            <w:gridSpan w:val="7"/>
            <w:vAlign w:val="center"/>
          </w:tcPr>
          <w:p w14:paraId="1E9154F7" w14:textId="1823361E"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Extinderea di</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ciplinei în planul de învă</w:t>
            </w:r>
            <w:r w:rsidR="007F298D" w:rsidRPr="00AA5B02">
              <w:rPr>
                <w:rFonts w:ascii="Times New Roman" w:eastAsia="Helvetica Neue" w:hAnsi="Times New Roman" w:cs="Times New Roman"/>
                <w:sz w:val="24"/>
                <w:szCs w:val="24"/>
              </w:rPr>
              <w:t>ț</w:t>
            </w:r>
            <w:r w:rsidRPr="00AA5B02">
              <w:rPr>
                <w:rFonts w:ascii="Times New Roman" w:eastAsia="Helvetica Neue" w:hAnsi="Times New Roman" w:cs="Times New Roman"/>
                <w:sz w:val="24"/>
                <w:szCs w:val="24"/>
              </w:rPr>
              <w:t xml:space="preserve">ământ – număr de ore pe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ăptămână</w:t>
            </w:r>
          </w:p>
        </w:tc>
      </w:tr>
      <w:tr w:rsidR="004D2733" w:rsidRPr="00AA5B02" w14:paraId="2427C980" w14:textId="77777777">
        <w:trPr>
          <w:trHeight w:val="340"/>
        </w:trPr>
        <w:tc>
          <w:tcPr>
            <w:tcW w:w="1251" w:type="dxa"/>
            <w:vAlign w:val="center"/>
          </w:tcPr>
          <w:p w14:paraId="55CEC205" w14:textId="3B8BB610"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3.1.a.</w:t>
            </w:r>
            <w:r w:rsidR="00B46666" w:rsidRPr="00AA5B02">
              <w:rPr>
                <w:rFonts w:ascii="Times New Roman" w:eastAsia="Helvetica Neue" w:hAnsi="Times New Roman" w:cs="Times New Roman"/>
                <w:sz w:val="24"/>
                <w:szCs w:val="24"/>
              </w:rPr>
              <w:t xml:space="preserve"> </w:t>
            </w:r>
            <w:r w:rsidRPr="00AA5B02">
              <w:rPr>
                <w:rFonts w:ascii="Times New Roman" w:eastAsia="Helvetica Neue" w:hAnsi="Times New Roman" w:cs="Times New Roman"/>
                <w:sz w:val="24"/>
                <w:szCs w:val="24"/>
              </w:rPr>
              <w:t>Cur</w:t>
            </w:r>
            <w:r w:rsidR="005A6437" w:rsidRPr="00AA5B02">
              <w:rPr>
                <w:rFonts w:ascii="Times New Roman" w:eastAsia="Helvetica Neue" w:hAnsi="Times New Roman" w:cs="Times New Roman"/>
                <w:sz w:val="24"/>
                <w:szCs w:val="24"/>
              </w:rPr>
              <w:t>s</w:t>
            </w:r>
          </w:p>
        </w:tc>
        <w:tc>
          <w:tcPr>
            <w:tcW w:w="1627" w:type="dxa"/>
            <w:vAlign w:val="center"/>
          </w:tcPr>
          <w:p w14:paraId="77F60B09" w14:textId="62DA642F"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 xml:space="preserve">3.1.b.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eminar</w:t>
            </w:r>
          </w:p>
        </w:tc>
        <w:tc>
          <w:tcPr>
            <w:tcW w:w="1728" w:type="dxa"/>
            <w:vAlign w:val="center"/>
          </w:tcPr>
          <w:p w14:paraId="35125494"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3.1.c. Laborator</w:t>
            </w:r>
          </w:p>
        </w:tc>
        <w:tc>
          <w:tcPr>
            <w:tcW w:w="1765" w:type="dxa"/>
            <w:vAlign w:val="center"/>
          </w:tcPr>
          <w:p w14:paraId="1B43726E"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3.1.d. Proiect</w:t>
            </w:r>
          </w:p>
        </w:tc>
        <w:tc>
          <w:tcPr>
            <w:tcW w:w="1558" w:type="dxa"/>
            <w:vAlign w:val="center"/>
          </w:tcPr>
          <w:p w14:paraId="0589B670"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AA5B02" w:rsidRDefault="00D0774B">
            <w:pPr>
              <w:jc w:val="center"/>
              <w:rPr>
                <w:rFonts w:ascii="Times New Roman" w:eastAsia="Helvetica Neue" w:hAnsi="Times New Roman" w:cs="Times New Roman"/>
                <w:i/>
                <w:sz w:val="24"/>
                <w:szCs w:val="24"/>
              </w:rPr>
            </w:pPr>
            <w:r w:rsidRPr="00AA5B02">
              <w:rPr>
                <w:rFonts w:ascii="Times New Roman" w:eastAsia="Helvetica Neue" w:hAnsi="Times New Roman" w:cs="Times New Roman"/>
                <w:sz w:val="24"/>
                <w:szCs w:val="24"/>
              </w:rPr>
              <w:t>Total</w:t>
            </w:r>
          </w:p>
        </w:tc>
      </w:tr>
      <w:tr w:rsidR="004D2733" w:rsidRPr="00AA5B02" w14:paraId="69CB2C8C" w14:textId="77777777">
        <w:trPr>
          <w:trHeight w:val="340"/>
        </w:trPr>
        <w:tc>
          <w:tcPr>
            <w:tcW w:w="1251" w:type="dxa"/>
            <w:vAlign w:val="center"/>
          </w:tcPr>
          <w:p w14:paraId="2569F943" w14:textId="655A5B21" w:rsidR="00E016AD" w:rsidRPr="00AA5B02" w:rsidRDefault="005A29FD">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2</w:t>
            </w:r>
          </w:p>
        </w:tc>
        <w:tc>
          <w:tcPr>
            <w:tcW w:w="1627" w:type="dxa"/>
            <w:vAlign w:val="center"/>
          </w:tcPr>
          <w:p w14:paraId="6D8C36EF" w14:textId="416FE01F" w:rsidR="00E016AD" w:rsidRPr="00AA5B02" w:rsidRDefault="0066320D">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2</w:t>
            </w:r>
          </w:p>
        </w:tc>
        <w:tc>
          <w:tcPr>
            <w:tcW w:w="1728" w:type="dxa"/>
            <w:vAlign w:val="center"/>
          </w:tcPr>
          <w:p w14:paraId="3724667C" w14:textId="77777777" w:rsidR="00E016AD" w:rsidRPr="00AA5B02"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AA5B02"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AA5B02"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21EFE075" w:rsidR="00E016AD" w:rsidRPr="00AA5B02" w:rsidRDefault="0066320D">
            <w:pPr>
              <w:jc w:val="center"/>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4</w:t>
            </w:r>
          </w:p>
        </w:tc>
      </w:tr>
      <w:tr w:rsidR="004D2733" w:rsidRPr="00AA5B02" w14:paraId="6463413A" w14:textId="77777777">
        <w:trPr>
          <w:trHeight w:val="340"/>
        </w:trPr>
        <w:tc>
          <w:tcPr>
            <w:tcW w:w="9629" w:type="dxa"/>
            <w:gridSpan w:val="7"/>
            <w:vAlign w:val="center"/>
          </w:tcPr>
          <w:p w14:paraId="3278EE85" w14:textId="5C93A366"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Extinderea di</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ciplinei în planul de învă</w:t>
            </w:r>
            <w:r w:rsidR="007F298D" w:rsidRPr="00AA5B02">
              <w:rPr>
                <w:rFonts w:ascii="Times New Roman" w:eastAsia="Helvetica Neue" w:hAnsi="Times New Roman" w:cs="Times New Roman"/>
                <w:sz w:val="24"/>
                <w:szCs w:val="24"/>
              </w:rPr>
              <w:t>ț</w:t>
            </w:r>
            <w:r w:rsidRPr="00AA5B02">
              <w:rPr>
                <w:rFonts w:ascii="Times New Roman" w:eastAsia="Helvetica Neue" w:hAnsi="Times New Roman" w:cs="Times New Roman"/>
                <w:sz w:val="24"/>
                <w:szCs w:val="24"/>
              </w:rPr>
              <w:t>ământ – Total ore din planul de învă</w:t>
            </w:r>
            <w:r w:rsidR="007F298D" w:rsidRPr="00AA5B02">
              <w:rPr>
                <w:rFonts w:ascii="Times New Roman" w:eastAsia="Helvetica Neue" w:hAnsi="Times New Roman" w:cs="Times New Roman"/>
                <w:sz w:val="24"/>
                <w:szCs w:val="24"/>
              </w:rPr>
              <w:t>ț</w:t>
            </w:r>
            <w:r w:rsidRPr="00AA5B02">
              <w:rPr>
                <w:rFonts w:ascii="Times New Roman" w:eastAsia="Helvetica Neue" w:hAnsi="Times New Roman" w:cs="Times New Roman"/>
                <w:sz w:val="24"/>
                <w:szCs w:val="24"/>
              </w:rPr>
              <w:t>ământ</w:t>
            </w:r>
          </w:p>
        </w:tc>
      </w:tr>
      <w:tr w:rsidR="004D2733" w:rsidRPr="00AA5B02" w14:paraId="37C55089" w14:textId="77777777">
        <w:trPr>
          <w:trHeight w:val="340"/>
        </w:trPr>
        <w:tc>
          <w:tcPr>
            <w:tcW w:w="1251" w:type="dxa"/>
            <w:vAlign w:val="center"/>
          </w:tcPr>
          <w:p w14:paraId="4ECA30E6" w14:textId="717B4C68"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3.2.a.</w:t>
            </w:r>
            <w:r w:rsidR="00B46666" w:rsidRPr="00AA5B02">
              <w:rPr>
                <w:rFonts w:ascii="Times New Roman" w:eastAsia="Helvetica Neue" w:hAnsi="Times New Roman" w:cs="Times New Roman"/>
                <w:sz w:val="24"/>
                <w:szCs w:val="24"/>
              </w:rPr>
              <w:t xml:space="preserve"> </w:t>
            </w:r>
            <w:r w:rsidRPr="00AA5B02">
              <w:rPr>
                <w:rFonts w:ascii="Times New Roman" w:eastAsia="Helvetica Neue" w:hAnsi="Times New Roman" w:cs="Times New Roman"/>
                <w:sz w:val="24"/>
                <w:szCs w:val="24"/>
              </w:rPr>
              <w:t>Cur</w:t>
            </w:r>
            <w:r w:rsidR="005A6437" w:rsidRPr="00AA5B02">
              <w:rPr>
                <w:rFonts w:ascii="Times New Roman" w:eastAsia="Helvetica Neue" w:hAnsi="Times New Roman" w:cs="Times New Roman"/>
                <w:sz w:val="24"/>
                <w:szCs w:val="24"/>
              </w:rPr>
              <w:t>s</w:t>
            </w:r>
          </w:p>
        </w:tc>
        <w:tc>
          <w:tcPr>
            <w:tcW w:w="1627" w:type="dxa"/>
            <w:vAlign w:val="center"/>
          </w:tcPr>
          <w:p w14:paraId="3DC2D7CC" w14:textId="07022948"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 xml:space="preserve">3.2.b.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eminar</w:t>
            </w:r>
          </w:p>
        </w:tc>
        <w:tc>
          <w:tcPr>
            <w:tcW w:w="1728" w:type="dxa"/>
            <w:vAlign w:val="center"/>
          </w:tcPr>
          <w:p w14:paraId="76DD8AB1"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3.2.c. Laborator</w:t>
            </w:r>
          </w:p>
        </w:tc>
        <w:tc>
          <w:tcPr>
            <w:tcW w:w="1765" w:type="dxa"/>
            <w:vAlign w:val="center"/>
          </w:tcPr>
          <w:p w14:paraId="2C1EA37C"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3.2.d. Proiect</w:t>
            </w:r>
          </w:p>
        </w:tc>
        <w:tc>
          <w:tcPr>
            <w:tcW w:w="1558" w:type="dxa"/>
            <w:vAlign w:val="center"/>
          </w:tcPr>
          <w:p w14:paraId="2E729734"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Total</w:t>
            </w:r>
            <w:r w:rsidRPr="00AA5B02">
              <w:rPr>
                <w:rFonts w:ascii="Times New Roman" w:hAnsi="Times New Roman" w:cs="Times New Roman"/>
                <w:sz w:val="24"/>
                <w:szCs w:val="24"/>
                <w:vertAlign w:val="superscript"/>
              </w:rPr>
              <w:footnoteReference w:id="7"/>
            </w:r>
          </w:p>
        </w:tc>
      </w:tr>
      <w:tr w:rsidR="004D2733" w:rsidRPr="00AA5B02" w14:paraId="67F22345" w14:textId="77777777">
        <w:trPr>
          <w:trHeight w:val="340"/>
        </w:trPr>
        <w:tc>
          <w:tcPr>
            <w:tcW w:w="1251" w:type="dxa"/>
            <w:vAlign w:val="center"/>
          </w:tcPr>
          <w:p w14:paraId="27AF695E" w14:textId="606F0BEF" w:rsidR="00E016AD" w:rsidRPr="00AA5B02" w:rsidRDefault="005A29FD">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28</w:t>
            </w:r>
          </w:p>
        </w:tc>
        <w:tc>
          <w:tcPr>
            <w:tcW w:w="1627" w:type="dxa"/>
            <w:vAlign w:val="center"/>
          </w:tcPr>
          <w:p w14:paraId="0F6A0D93" w14:textId="153819DD" w:rsidR="00E016AD" w:rsidRPr="00AA5B02" w:rsidRDefault="0066320D">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28</w:t>
            </w:r>
          </w:p>
        </w:tc>
        <w:tc>
          <w:tcPr>
            <w:tcW w:w="1728" w:type="dxa"/>
            <w:vAlign w:val="center"/>
          </w:tcPr>
          <w:p w14:paraId="72976C62" w14:textId="77777777" w:rsidR="00E016AD" w:rsidRPr="00AA5B02"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AA5B02"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AA5B02"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533F3E00" w:rsidR="00E016AD" w:rsidRPr="00AA5B02" w:rsidRDefault="0066320D">
            <w:pPr>
              <w:jc w:val="center"/>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56</w:t>
            </w:r>
          </w:p>
        </w:tc>
      </w:tr>
      <w:tr w:rsidR="004D2733" w:rsidRPr="00AA5B02"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28854338" w:rsidR="00E016AD" w:rsidRPr="00AA5B02" w:rsidRDefault="00D0774B">
            <w:pPr>
              <w:rPr>
                <w:rFonts w:ascii="Times New Roman" w:eastAsia="Helvetica Neue" w:hAnsi="Times New Roman" w:cs="Times New Roman"/>
                <w:b/>
                <w:sz w:val="24"/>
                <w:szCs w:val="24"/>
              </w:rPr>
            </w:pPr>
            <w:r w:rsidRPr="00AA5B02">
              <w:rPr>
                <w:rFonts w:ascii="Times New Roman" w:eastAsia="Arial" w:hAnsi="Times New Roman" w:cs="Times New Roman"/>
                <w:b/>
                <w:sz w:val="24"/>
                <w:szCs w:val="24"/>
              </w:rPr>
              <w:t>Di</w:t>
            </w:r>
            <w:r w:rsidR="005A6437" w:rsidRPr="00AA5B02">
              <w:rPr>
                <w:rFonts w:ascii="Times New Roman" w:eastAsia="Arial" w:hAnsi="Times New Roman" w:cs="Times New Roman"/>
                <w:b/>
                <w:sz w:val="24"/>
                <w:szCs w:val="24"/>
              </w:rPr>
              <w:t>s</w:t>
            </w:r>
            <w:r w:rsidRPr="00AA5B02">
              <w:rPr>
                <w:rFonts w:ascii="Times New Roman" w:eastAsia="Arial" w:hAnsi="Times New Roman" w:cs="Times New Roman"/>
                <w:b/>
                <w:sz w:val="24"/>
                <w:szCs w:val="24"/>
              </w:rPr>
              <w:t>tribu</w:t>
            </w:r>
            <w:r w:rsidR="007F298D" w:rsidRPr="00AA5B02">
              <w:rPr>
                <w:rFonts w:ascii="Times New Roman" w:eastAsia="Arial" w:hAnsi="Times New Roman" w:cs="Times New Roman"/>
                <w:b/>
                <w:sz w:val="24"/>
                <w:szCs w:val="24"/>
              </w:rPr>
              <w:t>ț</w:t>
            </w:r>
            <w:r w:rsidRPr="00AA5B02">
              <w:rPr>
                <w:rFonts w:ascii="Times New Roman" w:eastAsia="Arial" w:hAnsi="Times New Roman" w:cs="Times New Roman"/>
                <w:b/>
                <w:sz w:val="24"/>
                <w:szCs w:val="24"/>
              </w:rPr>
              <w:t xml:space="preserve">ia fondului de timp pentru </w:t>
            </w:r>
            <w:r w:rsidR="005A6437" w:rsidRPr="00AA5B02">
              <w:rPr>
                <w:rFonts w:ascii="Times New Roman" w:eastAsia="Arial" w:hAnsi="Times New Roman" w:cs="Times New Roman"/>
                <w:b/>
                <w:sz w:val="24"/>
                <w:szCs w:val="24"/>
              </w:rPr>
              <w:t>s</w:t>
            </w:r>
            <w:r w:rsidRPr="00AA5B02">
              <w:rPr>
                <w:rFonts w:ascii="Times New Roman" w:eastAsia="Arial" w:hAnsi="Times New Roman" w:cs="Times New Roman"/>
                <w:b/>
                <w:sz w:val="24"/>
                <w:szCs w:val="24"/>
              </w:rPr>
              <w:t>tudiu individual</w:t>
            </w:r>
            <w:r w:rsidRPr="00AA5B02">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AA5B02" w:rsidRDefault="00D0774B">
            <w:pPr>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Nr. ore</w:t>
            </w:r>
          </w:p>
        </w:tc>
      </w:tr>
      <w:tr w:rsidR="004D2733" w:rsidRPr="00AA5B02"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23F8ED19" w:rsidR="00E016AD" w:rsidRPr="00AA5B02" w:rsidRDefault="005A6437">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S</w:t>
            </w:r>
            <w:r w:rsidR="00D0774B" w:rsidRPr="00AA5B02">
              <w:rPr>
                <w:rFonts w:ascii="Times New Roman" w:eastAsia="Helvetica Neue" w:hAnsi="Times New Roman" w:cs="Times New Roman"/>
                <w:sz w:val="24"/>
                <w:szCs w:val="24"/>
              </w:rPr>
              <w:t xml:space="preserve">tudiul după manual, </w:t>
            </w:r>
            <w:r w:rsidRPr="00AA5B02">
              <w:rPr>
                <w:rFonts w:ascii="Times New Roman" w:eastAsia="Helvetica Neue" w:hAnsi="Times New Roman" w:cs="Times New Roman"/>
                <w:sz w:val="24"/>
                <w:szCs w:val="24"/>
              </w:rPr>
              <w:t>s</w:t>
            </w:r>
            <w:r w:rsidR="00D0774B" w:rsidRPr="00AA5B02">
              <w:rPr>
                <w:rFonts w:ascii="Times New Roman" w:eastAsia="Helvetica Neue" w:hAnsi="Times New Roman" w:cs="Times New Roman"/>
                <w:sz w:val="24"/>
                <w:szCs w:val="24"/>
              </w:rPr>
              <w:t>uport de cur</w:t>
            </w:r>
            <w:r w:rsidRPr="00AA5B02">
              <w:rPr>
                <w:rFonts w:ascii="Times New Roman" w:eastAsia="Helvetica Neue" w:hAnsi="Times New Roman" w:cs="Times New Roman"/>
                <w:sz w:val="24"/>
                <w:szCs w:val="24"/>
              </w:rPr>
              <w:t>s</w:t>
            </w:r>
            <w:r w:rsidR="00D0774B" w:rsidRPr="00AA5B02">
              <w:rPr>
                <w:rFonts w:ascii="Times New Roman" w:eastAsia="Helvetica Neue" w:hAnsi="Times New Roman" w:cs="Times New Roman"/>
                <w:sz w:val="24"/>
                <w:szCs w:val="24"/>
              </w:rPr>
              <w:t xml:space="preserve">, bibliografie </w:t>
            </w:r>
            <w:r w:rsidRPr="00AA5B02">
              <w:rPr>
                <w:rFonts w:ascii="Times New Roman" w:eastAsia="Helvetica Neue" w:hAnsi="Times New Roman" w:cs="Times New Roman"/>
                <w:sz w:val="24"/>
                <w:szCs w:val="24"/>
              </w:rPr>
              <w:t>s</w:t>
            </w:r>
            <w:r w:rsidR="00D0774B" w:rsidRPr="00AA5B02">
              <w:rPr>
                <w:rFonts w:ascii="Times New Roman" w:eastAsia="Helvetica Neue" w:hAnsi="Times New Roman" w:cs="Times New Roman"/>
                <w:sz w:val="24"/>
                <w:szCs w:val="24"/>
              </w:rPr>
              <w:t>i noti</w:t>
            </w:r>
            <w:r w:rsidR="007F298D" w:rsidRPr="00AA5B02">
              <w:rPr>
                <w:rFonts w:ascii="Times New Roman" w:eastAsia="Helvetica Neue" w:hAnsi="Times New Roman" w:cs="Times New Roman"/>
                <w:sz w:val="24"/>
                <w:szCs w:val="24"/>
              </w:rPr>
              <w:t>ț</w:t>
            </w:r>
            <w:r w:rsidR="00D0774B" w:rsidRPr="00AA5B02">
              <w:rPr>
                <w:rFonts w:ascii="Times New Roman" w:eastAsia="Helvetica Neue" w:hAnsi="Times New Roman" w:cs="Times New Roman"/>
                <w:sz w:val="24"/>
                <w:szCs w:val="24"/>
              </w:rPr>
              <w:t>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0BC86DD3" w:rsidR="00E016AD" w:rsidRPr="00AA5B02" w:rsidRDefault="001566E3" w:rsidP="00043440">
            <w:pPr>
              <w:jc w:val="right"/>
              <w:rPr>
                <w:rFonts w:ascii="Times New Roman" w:eastAsia="Helvetica Neue" w:hAnsi="Times New Roman" w:cs="Times New Roman"/>
                <w:b/>
                <w:bCs/>
                <w:color w:val="FF0000"/>
                <w:sz w:val="24"/>
                <w:szCs w:val="24"/>
              </w:rPr>
            </w:pPr>
            <w:r w:rsidRPr="00AA5B02">
              <w:rPr>
                <w:rFonts w:ascii="Times New Roman" w:eastAsia="Helvetica Neue" w:hAnsi="Times New Roman" w:cs="Times New Roman"/>
                <w:b/>
                <w:bCs/>
                <w:color w:val="000000" w:themeColor="text1"/>
                <w:sz w:val="24"/>
                <w:szCs w:val="24"/>
              </w:rPr>
              <w:t>20</w:t>
            </w:r>
          </w:p>
        </w:tc>
      </w:tr>
      <w:tr w:rsidR="004D2733" w:rsidRPr="00AA5B02"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0BDBC323" w:rsidR="00E016AD" w:rsidRPr="00AA5B02" w:rsidRDefault="00D0774B">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lastRenderedPageBreak/>
              <w:t xml:space="preserve">Documentare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 xml:space="preserve">uplimentară în bibliotecă, pe platformele electronice de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 xml:space="preserve">pecialitate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i pe 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2B391AE0" w:rsidR="00E016AD" w:rsidRPr="00AA5B02" w:rsidRDefault="001566E3" w:rsidP="00043440">
            <w:pPr>
              <w:jc w:val="right"/>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1</w:t>
            </w:r>
            <w:r w:rsidR="0066320D" w:rsidRPr="00AA5B02">
              <w:rPr>
                <w:rFonts w:ascii="Times New Roman" w:eastAsia="Helvetica Neue" w:hAnsi="Times New Roman" w:cs="Times New Roman"/>
                <w:sz w:val="24"/>
                <w:szCs w:val="24"/>
              </w:rPr>
              <w:t>2</w:t>
            </w:r>
          </w:p>
        </w:tc>
      </w:tr>
      <w:tr w:rsidR="004D2733" w:rsidRPr="00AA5B02"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154C1B6B" w:rsidR="00E016AD" w:rsidRPr="00AA5B02" w:rsidRDefault="00D0774B">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 xml:space="preserve">Pregătire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 xml:space="preserve">eminarii/laboratoare, teme, referate, portofolii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i e</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9C7BC16" w:rsidR="00E016AD" w:rsidRPr="00AA5B02" w:rsidRDefault="001566E3" w:rsidP="00043440">
            <w:pPr>
              <w:jc w:val="right"/>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1</w:t>
            </w:r>
            <w:r w:rsidR="0066320D" w:rsidRPr="00AA5B02">
              <w:rPr>
                <w:rFonts w:ascii="Times New Roman" w:eastAsia="Helvetica Neue" w:hAnsi="Times New Roman" w:cs="Times New Roman"/>
                <w:sz w:val="24"/>
                <w:szCs w:val="24"/>
              </w:rPr>
              <w:t>5</w:t>
            </w:r>
          </w:p>
        </w:tc>
      </w:tr>
      <w:tr w:rsidR="004D2733" w:rsidRPr="00AA5B02"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AA5B02" w:rsidRDefault="00D0774B">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Tutoriat</w:t>
            </w:r>
            <w:r w:rsidRPr="00AA5B02">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0F93AE1F" w:rsidR="00E016AD" w:rsidRPr="00AA5B02" w:rsidRDefault="0066320D" w:rsidP="00043440">
            <w:pPr>
              <w:jc w:val="right"/>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2</w:t>
            </w:r>
            <w:r w:rsidR="001566E3" w:rsidRPr="00AA5B02">
              <w:rPr>
                <w:rFonts w:ascii="Times New Roman" w:eastAsia="Helvetica Neue" w:hAnsi="Times New Roman" w:cs="Times New Roman"/>
                <w:sz w:val="24"/>
                <w:szCs w:val="24"/>
              </w:rPr>
              <w:t>0</w:t>
            </w:r>
          </w:p>
        </w:tc>
      </w:tr>
      <w:tr w:rsidR="004D2733" w:rsidRPr="00AA5B02"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AA5B02" w:rsidRDefault="00D0774B">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Examinări</w:t>
            </w:r>
            <w:r w:rsidRPr="00AA5B02">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16B38890" w:rsidR="00E016AD" w:rsidRPr="00AA5B02" w:rsidRDefault="0066320D" w:rsidP="00043440">
            <w:pPr>
              <w:jc w:val="right"/>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2</w:t>
            </w:r>
          </w:p>
        </w:tc>
      </w:tr>
      <w:tr w:rsidR="004D2733" w:rsidRPr="00AA5B02"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2CC05178"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b/>
                <w:sz w:val="24"/>
                <w:szCs w:val="24"/>
              </w:rPr>
              <w:t xml:space="preserve">Total ore alocate </w:t>
            </w:r>
            <w:r w:rsidR="005A6437" w:rsidRPr="00AA5B02">
              <w:rPr>
                <w:rFonts w:ascii="Times New Roman" w:eastAsia="Helvetica Neue" w:hAnsi="Times New Roman" w:cs="Times New Roman"/>
                <w:b/>
                <w:sz w:val="24"/>
                <w:szCs w:val="24"/>
              </w:rPr>
              <w:t>s</w:t>
            </w:r>
            <w:r w:rsidRPr="00AA5B02">
              <w:rPr>
                <w:rFonts w:ascii="Times New Roman" w:eastAsia="Helvetica Neue" w:hAnsi="Times New Roman" w:cs="Times New Roman"/>
                <w:b/>
                <w:sz w:val="24"/>
                <w:szCs w:val="24"/>
              </w:rPr>
              <w:t>tudiului individual</w:t>
            </w:r>
            <w:r w:rsidRPr="00AA5B02">
              <w:rPr>
                <w:rFonts w:ascii="Times New Roman" w:eastAsia="Helvetica Neue" w:hAnsi="Times New Roman" w:cs="Times New Roman"/>
                <w:b/>
                <w:sz w:val="24"/>
                <w:szCs w:val="24"/>
                <w:vertAlign w:val="superscript"/>
              </w:rPr>
              <w:footnoteReference w:id="11"/>
            </w:r>
            <w:r w:rsidRPr="00AA5B02">
              <w:rPr>
                <w:rFonts w:ascii="Times New Roman" w:eastAsia="Helvetica Neue" w:hAnsi="Times New Roman" w:cs="Times New Roman"/>
                <w:b/>
                <w:sz w:val="24"/>
                <w:szCs w:val="24"/>
              </w:rPr>
              <w:t xml:space="preserve"> (NO</w:t>
            </w:r>
            <w:r w:rsidR="005A6437" w:rsidRPr="00AA5B02">
              <w:rPr>
                <w:rFonts w:ascii="Times New Roman" w:eastAsia="Helvetica Neue" w:hAnsi="Times New Roman" w:cs="Times New Roman"/>
                <w:b/>
                <w:sz w:val="24"/>
                <w:szCs w:val="24"/>
              </w:rPr>
              <w:t>S</w:t>
            </w:r>
            <w:r w:rsidRPr="00AA5B02">
              <w:rPr>
                <w:rFonts w:ascii="Times New Roman" w:eastAsia="Helvetica Neue" w:hAnsi="Times New Roman" w:cs="Times New Roman"/>
                <w:b/>
                <w:sz w:val="24"/>
                <w:szCs w:val="24"/>
              </w:rPr>
              <w:t>I</w:t>
            </w:r>
            <w:r w:rsidR="005A6437" w:rsidRPr="00AA5B02">
              <w:rPr>
                <w:rFonts w:ascii="Times New Roman" w:eastAsia="Helvetica Neue" w:hAnsi="Times New Roman" w:cs="Times New Roman"/>
                <w:b/>
                <w:sz w:val="24"/>
                <w:szCs w:val="24"/>
              </w:rPr>
              <w:t>s</w:t>
            </w:r>
            <w:r w:rsidRPr="00AA5B02">
              <w:rPr>
                <w:rFonts w:ascii="Times New Roman" w:eastAsia="Helvetica Neue" w:hAnsi="Times New Roman" w:cs="Times New Roman"/>
                <w:b/>
                <w:sz w:val="24"/>
                <w:szCs w:val="24"/>
              </w:rPr>
              <w:t xml:space="preserve">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43E731BC" w:rsidR="00E016AD" w:rsidRPr="00AA5B02" w:rsidRDefault="0066320D" w:rsidP="00043440">
            <w:pPr>
              <w:jc w:val="right"/>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69</w:t>
            </w:r>
          </w:p>
        </w:tc>
      </w:tr>
      <w:tr w:rsidR="004D2733" w:rsidRPr="00AA5B02"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13239762"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b/>
                <w:sz w:val="24"/>
                <w:szCs w:val="24"/>
              </w:rPr>
              <w:t>Total ore din Planul de învă</w:t>
            </w:r>
            <w:r w:rsidR="007F298D" w:rsidRPr="00AA5B02">
              <w:rPr>
                <w:rFonts w:ascii="Times New Roman" w:eastAsia="Helvetica Neue" w:hAnsi="Times New Roman" w:cs="Times New Roman"/>
                <w:b/>
                <w:sz w:val="24"/>
                <w:szCs w:val="24"/>
              </w:rPr>
              <w:t>ț</w:t>
            </w:r>
            <w:r w:rsidRPr="00AA5B02">
              <w:rPr>
                <w:rFonts w:ascii="Times New Roman" w:eastAsia="Helvetica Neue" w:hAnsi="Times New Roman" w:cs="Times New Roman"/>
                <w:b/>
                <w:sz w:val="24"/>
                <w:szCs w:val="24"/>
              </w:rPr>
              <w:t>ământ (NOAD</w:t>
            </w:r>
            <w:r w:rsidR="005A6437" w:rsidRPr="00AA5B02">
              <w:rPr>
                <w:rFonts w:ascii="Times New Roman" w:eastAsia="Helvetica Neue" w:hAnsi="Times New Roman" w:cs="Times New Roman"/>
                <w:b/>
                <w:sz w:val="24"/>
                <w:szCs w:val="24"/>
              </w:rPr>
              <w:t>s</w:t>
            </w:r>
            <w:r w:rsidRPr="00AA5B02">
              <w:rPr>
                <w:rFonts w:ascii="Times New Roman" w:eastAsia="Helvetica Neue" w:hAnsi="Times New Roman" w:cs="Times New Roman"/>
                <w:b/>
                <w:sz w:val="24"/>
                <w:szCs w:val="24"/>
              </w:rPr>
              <w:t>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14911A20" w:rsidR="00E016AD" w:rsidRPr="00AA5B02" w:rsidRDefault="0066320D" w:rsidP="00043440">
            <w:pPr>
              <w:jc w:val="right"/>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56</w:t>
            </w:r>
          </w:p>
        </w:tc>
      </w:tr>
      <w:tr w:rsidR="004D2733" w:rsidRPr="00AA5B02"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04E5B4E6"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b/>
                <w:sz w:val="24"/>
                <w:szCs w:val="24"/>
              </w:rPr>
              <w:t xml:space="preserve">Total ore pe </w:t>
            </w:r>
            <w:r w:rsidR="005A6437" w:rsidRPr="00AA5B02">
              <w:rPr>
                <w:rFonts w:ascii="Times New Roman" w:eastAsia="Helvetica Neue" w:hAnsi="Times New Roman" w:cs="Times New Roman"/>
                <w:b/>
                <w:sz w:val="24"/>
                <w:szCs w:val="24"/>
              </w:rPr>
              <w:t>s</w:t>
            </w:r>
            <w:r w:rsidRPr="00AA5B02">
              <w:rPr>
                <w:rFonts w:ascii="Times New Roman" w:eastAsia="Helvetica Neue" w:hAnsi="Times New Roman" w:cs="Times New Roman"/>
                <w:b/>
                <w:sz w:val="24"/>
                <w:szCs w:val="24"/>
              </w:rPr>
              <w:t>eme</w:t>
            </w:r>
            <w:r w:rsidR="005A6437" w:rsidRPr="00AA5B02">
              <w:rPr>
                <w:rFonts w:ascii="Times New Roman" w:eastAsia="Helvetica Neue" w:hAnsi="Times New Roman" w:cs="Times New Roman"/>
                <w:b/>
                <w:sz w:val="24"/>
                <w:szCs w:val="24"/>
              </w:rPr>
              <w:t>s</w:t>
            </w:r>
            <w:r w:rsidRPr="00AA5B02">
              <w:rPr>
                <w:rFonts w:ascii="Times New Roman" w:eastAsia="Helvetica Neue" w:hAnsi="Times New Roman" w:cs="Times New Roman"/>
                <w:b/>
                <w:sz w:val="24"/>
                <w:szCs w:val="24"/>
              </w:rPr>
              <w:t>tru</w:t>
            </w:r>
            <w:r w:rsidRPr="00AA5B02">
              <w:rPr>
                <w:rFonts w:ascii="Times New Roman" w:eastAsia="Helvetica Neue" w:hAnsi="Times New Roman" w:cs="Times New Roman"/>
                <w:b/>
                <w:sz w:val="24"/>
                <w:szCs w:val="24"/>
                <w:vertAlign w:val="superscript"/>
              </w:rPr>
              <w:footnoteReference w:id="12"/>
            </w:r>
            <w:r w:rsidRPr="00AA5B02">
              <w:rPr>
                <w:rFonts w:ascii="Times New Roman" w:eastAsia="Helvetica Neue" w:hAnsi="Times New Roman" w:cs="Times New Roman"/>
                <w:b/>
                <w:sz w:val="24"/>
                <w:szCs w:val="24"/>
              </w:rPr>
              <w:t xml:space="preserve"> (NOAD</w:t>
            </w:r>
            <w:r w:rsidR="005A6437" w:rsidRPr="00AA5B02">
              <w:rPr>
                <w:rFonts w:ascii="Times New Roman" w:eastAsia="Helvetica Neue" w:hAnsi="Times New Roman" w:cs="Times New Roman"/>
                <w:b/>
                <w:sz w:val="24"/>
                <w:szCs w:val="24"/>
              </w:rPr>
              <w:t>s</w:t>
            </w:r>
            <w:r w:rsidRPr="00AA5B02">
              <w:rPr>
                <w:rFonts w:ascii="Times New Roman" w:eastAsia="Helvetica Neue" w:hAnsi="Times New Roman" w:cs="Times New Roman"/>
                <w:b/>
                <w:sz w:val="24"/>
                <w:szCs w:val="24"/>
              </w:rPr>
              <w:t>em + NO</w:t>
            </w:r>
            <w:r w:rsidR="005A6437" w:rsidRPr="00AA5B02">
              <w:rPr>
                <w:rFonts w:ascii="Times New Roman" w:eastAsia="Helvetica Neue" w:hAnsi="Times New Roman" w:cs="Times New Roman"/>
                <w:b/>
                <w:sz w:val="24"/>
                <w:szCs w:val="24"/>
              </w:rPr>
              <w:t>S</w:t>
            </w:r>
            <w:r w:rsidRPr="00AA5B02">
              <w:rPr>
                <w:rFonts w:ascii="Times New Roman" w:eastAsia="Helvetica Neue" w:hAnsi="Times New Roman" w:cs="Times New Roman"/>
                <w:b/>
                <w:sz w:val="24"/>
                <w:szCs w:val="24"/>
              </w:rPr>
              <w:t>I</w:t>
            </w:r>
            <w:r w:rsidR="005A6437" w:rsidRPr="00AA5B02">
              <w:rPr>
                <w:rFonts w:ascii="Times New Roman" w:eastAsia="Helvetica Neue" w:hAnsi="Times New Roman" w:cs="Times New Roman"/>
                <w:b/>
                <w:sz w:val="24"/>
                <w:szCs w:val="24"/>
              </w:rPr>
              <w:t>s</w:t>
            </w:r>
            <w:r w:rsidRPr="00AA5B02">
              <w:rPr>
                <w:rFonts w:ascii="Times New Roman" w:eastAsia="Helvetica Neue" w:hAnsi="Times New Roman" w:cs="Times New Roman"/>
                <w:b/>
                <w:sz w:val="24"/>
                <w:szCs w:val="24"/>
              </w:rPr>
              <w:t>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33022CE3" w:rsidR="00E016AD" w:rsidRPr="00AA5B02" w:rsidRDefault="005A29FD" w:rsidP="00043440">
            <w:pPr>
              <w:jc w:val="right"/>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1</w:t>
            </w:r>
            <w:r w:rsidR="0066320D" w:rsidRPr="00AA5B02">
              <w:rPr>
                <w:rFonts w:ascii="Times New Roman" w:eastAsia="Helvetica Neue" w:hAnsi="Times New Roman" w:cs="Times New Roman"/>
                <w:b/>
                <w:sz w:val="24"/>
                <w:szCs w:val="24"/>
              </w:rPr>
              <w:t>25</w:t>
            </w:r>
          </w:p>
        </w:tc>
      </w:tr>
      <w:tr w:rsidR="004D2733" w:rsidRPr="00AA5B02"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3369D341"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b/>
                <w:sz w:val="24"/>
                <w:szCs w:val="24"/>
              </w:rPr>
              <w:t>Nr ore / ECT</w:t>
            </w:r>
            <w:r w:rsidR="005A6437" w:rsidRPr="00AA5B02">
              <w:rPr>
                <w:rFonts w:ascii="Times New Roman" w:eastAsia="Helvetica Neue" w:hAnsi="Times New Roman" w:cs="Times New Roman"/>
                <w:b/>
                <w:sz w:val="24"/>
                <w:szCs w:val="24"/>
              </w:rPr>
              <w: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AA5B02" w:rsidRDefault="005A29FD" w:rsidP="00043440">
            <w:pPr>
              <w:jc w:val="right"/>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2</w:t>
            </w:r>
            <w:r w:rsidR="005779EC" w:rsidRPr="00AA5B02">
              <w:rPr>
                <w:rFonts w:ascii="Times New Roman" w:eastAsia="Helvetica Neue" w:hAnsi="Times New Roman" w:cs="Times New Roman"/>
                <w:b/>
                <w:sz w:val="24"/>
                <w:szCs w:val="24"/>
              </w:rPr>
              <w:t>5</w:t>
            </w:r>
          </w:p>
        </w:tc>
      </w:tr>
      <w:tr w:rsidR="004D2733" w:rsidRPr="00AA5B02"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b/>
                <w:sz w:val="24"/>
                <w:szCs w:val="24"/>
              </w:rPr>
              <w:t>Număr de credite</w:t>
            </w:r>
            <w:r w:rsidRPr="00AA5B02">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25285C0A" w:rsidR="00E016AD" w:rsidRPr="00AA5B02" w:rsidRDefault="0066320D" w:rsidP="00043440">
            <w:pPr>
              <w:jc w:val="right"/>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5</w:t>
            </w:r>
          </w:p>
        </w:tc>
      </w:tr>
    </w:tbl>
    <w:p w14:paraId="27D3B135" w14:textId="77777777" w:rsidR="00E016AD" w:rsidRPr="00AA5B02" w:rsidRDefault="00E016AD">
      <w:pPr>
        <w:rPr>
          <w:rFonts w:ascii="Times New Roman" w:hAnsi="Times New Roman" w:cs="Times New Roman"/>
          <w:sz w:val="24"/>
          <w:szCs w:val="24"/>
        </w:rPr>
      </w:pPr>
    </w:p>
    <w:p w14:paraId="58400E9C" w14:textId="77777777" w:rsidR="008F466C" w:rsidRPr="00AA5B02" w:rsidRDefault="008F466C" w:rsidP="008F466C">
      <w:pPr>
        <w:rPr>
          <w:rFonts w:ascii="Times New Roman" w:hAnsi="Times New Roman" w:cs="Times New Roman"/>
          <w:sz w:val="24"/>
          <w:szCs w:val="24"/>
        </w:rPr>
      </w:pPr>
    </w:p>
    <w:p w14:paraId="1EB2C529" w14:textId="081DDF06" w:rsidR="008F466C" w:rsidRPr="00AA5B02" w:rsidRDefault="008F466C" w:rsidP="008F466C">
      <w:pPr>
        <w:rPr>
          <w:rFonts w:ascii="Times New Roman" w:hAnsi="Times New Roman" w:cs="Times New Roman"/>
          <w:sz w:val="24"/>
          <w:szCs w:val="24"/>
        </w:rPr>
        <w:sectPr w:rsidR="008F466C" w:rsidRPr="00AA5B02">
          <w:headerReference w:type="default" r:id="rId8"/>
          <w:footerReference w:type="default" r:id="rId9"/>
          <w:pgSz w:w="11907" w:h="16839"/>
          <w:pgMar w:top="1134" w:right="1134" w:bottom="1134" w:left="1134" w:header="284" w:footer="680" w:gutter="0"/>
          <w:pgNumType w:start="1"/>
          <w:cols w:space="720"/>
        </w:sectPr>
      </w:pPr>
    </w:p>
    <w:p w14:paraId="4B427BCD" w14:textId="38783B5D" w:rsidR="00E016AD" w:rsidRPr="00AA5B02" w:rsidRDefault="00D0774B">
      <w:pPr>
        <w:pStyle w:val="Heading1"/>
        <w:numPr>
          <w:ilvl w:val="0"/>
          <w:numId w:val="2"/>
        </w:numPr>
        <w:spacing w:before="120" w:after="120"/>
        <w:rPr>
          <w:rFonts w:ascii="Times New Roman" w:hAnsi="Times New Roman" w:cs="Times New Roman"/>
        </w:rPr>
      </w:pPr>
      <w:r w:rsidRPr="00AA5B02">
        <w:rPr>
          <w:rFonts w:ascii="Times New Roman" w:eastAsia="Arial" w:hAnsi="Times New Roman" w:cs="Times New Roman"/>
        </w:rPr>
        <w:lastRenderedPageBreak/>
        <w:t>Precondi</w:t>
      </w:r>
      <w:r w:rsidR="007F298D" w:rsidRPr="00AA5B02">
        <w:rPr>
          <w:rFonts w:ascii="Times New Roman" w:eastAsia="Arial" w:hAnsi="Times New Roman" w:cs="Times New Roman"/>
        </w:rPr>
        <w:t>ț</w:t>
      </w:r>
      <w:r w:rsidRPr="00AA5B02">
        <w:rPr>
          <w:rFonts w:ascii="Times New Roman" w:eastAsia="Arial" w:hAnsi="Times New Roman" w:cs="Times New Roman"/>
        </w:rPr>
        <w:t xml:space="preserve">ii </w:t>
      </w:r>
      <w:r w:rsidRPr="00AA5B02">
        <w:rPr>
          <w:rFonts w:ascii="Times New Roman" w:hAnsi="Times New Roman" w:cs="Times New Roman"/>
          <w:b w:val="0"/>
        </w:rPr>
        <w:t>(acolo unde e</w:t>
      </w:r>
      <w:r w:rsidR="005A6437" w:rsidRPr="00AA5B02">
        <w:rPr>
          <w:rFonts w:ascii="Times New Roman" w:hAnsi="Times New Roman" w:cs="Times New Roman"/>
          <w:b w:val="0"/>
        </w:rPr>
        <w:t>s</w:t>
      </w:r>
      <w:r w:rsidRPr="00AA5B02">
        <w:rPr>
          <w:rFonts w:ascii="Times New Roman" w:hAnsi="Times New Roman" w:cs="Times New Roman"/>
          <w:b w:val="0"/>
        </w:rPr>
        <w:t>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AA5B02" w14:paraId="296D9456" w14:textId="77777777">
        <w:trPr>
          <w:trHeight w:val="624"/>
        </w:trPr>
        <w:tc>
          <w:tcPr>
            <w:tcW w:w="2689" w:type="dxa"/>
            <w:vAlign w:val="center"/>
          </w:tcPr>
          <w:p w14:paraId="5094535E" w14:textId="2EF033AB"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AA5B02">
              <w:rPr>
                <w:rFonts w:ascii="Times New Roman" w:eastAsia="Helvetica Neue" w:hAnsi="Times New Roman" w:cs="Times New Roman"/>
                <w:sz w:val="24"/>
                <w:szCs w:val="24"/>
              </w:rPr>
              <w:t>Di</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cipline nece</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ar a fi promovate anterior</w:t>
            </w:r>
            <w:r w:rsidRPr="00AA5B02">
              <w:rPr>
                <w:rFonts w:ascii="Times New Roman" w:eastAsia="Helvetica Neue" w:hAnsi="Times New Roman" w:cs="Times New Roman"/>
                <w:sz w:val="24"/>
                <w:szCs w:val="24"/>
              </w:rPr>
              <w:br/>
              <w:t>(de curriculum)</w:t>
            </w:r>
            <w:r w:rsidRPr="00AA5B02">
              <w:rPr>
                <w:rFonts w:ascii="Times New Roman" w:hAnsi="Times New Roman" w:cs="Times New Roman"/>
                <w:sz w:val="24"/>
                <w:szCs w:val="24"/>
                <w:vertAlign w:val="superscript"/>
              </w:rPr>
              <w:t xml:space="preserve"> </w:t>
            </w:r>
            <w:bookmarkEnd w:id="0"/>
            <w:r w:rsidRPr="00AA5B02">
              <w:rPr>
                <w:rFonts w:ascii="Times New Roman" w:hAnsi="Times New Roman" w:cs="Times New Roman"/>
                <w:sz w:val="24"/>
                <w:szCs w:val="24"/>
                <w:vertAlign w:val="superscript"/>
              </w:rPr>
              <w:footnoteReference w:id="14"/>
            </w:r>
          </w:p>
        </w:tc>
        <w:tc>
          <w:tcPr>
            <w:tcW w:w="6945" w:type="dxa"/>
          </w:tcPr>
          <w:p w14:paraId="654F2C91" w14:textId="05DCF258" w:rsidR="00E016AD" w:rsidRPr="00AA5B02" w:rsidRDefault="00F742AF">
            <w:pPr>
              <w:pStyle w:val="ListParagraph"/>
              <w:numPr>
                <w:ilvl w:val="0"/>
                <w:numId w:val="5"/>
              </w:numPr>
              <w:jc w:val="both"/>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Nu e</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te cazul</w:t>
            </w:r>
          </w:p>
        </w:tc>
      </w:tr>
      <w:tr w:rsidR="004D2733" w:rsidRPr="00AA5B02" w14:paraId="33382885" w14:textId="77777777">
        <w:trPr>
          <w:trHeight w:val="624"/>
        </w:trPr>
        <w:tc>
          <w:tcPr>
            <w:tcW w:w="2689" w:type="dxa"/>
            <w:vAlign w:val="center"/>
          </w:tcPr>
          <w:p w14:paraId="6BE08307" w14:textId="0F9E2C3D"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Arial" w:hAnsi="Times New Roman" w:cs="Times New Roman"/>
                <w:sz w:val="24"/>
                <w:szCs w:val="24"/>
              </w:rPr>
              <w:t>Competen</w:t>
            </w:r>
            <w:r w:rsidR="007F298D" w:rsidRPr="00AA5B02">
              <w:rPr>
                <w:rFonts w:ascii="Times New Roman" w:eastAsia="Arial" w:hAnsi="Times New Roman" w:cs="Times New Roman"/>
                <w:sz w:val="24"/>
                <w:szCs w:val="24"/>
              </w:rPr>
              <w:t>ț</w:t>
            </w:r>
            <w:r w:rsidRPr="00AA5B02">
              <w:rPr>
                <w:rFonts w:ascii="Times New Roman" w:eastAsia="Arial" w:hAnsi="Times New Roman" w:cs="Times New Roman"/>
                <w:sz w:val="24"/>
                <w:szCs w:val="24"/>
              </w:rPr>
              <w:t>e</w:t>
            </w:r>
          </w:p>
        </w:tc>
        <w:tc>
          <w:tcPr>
            <w:tcW w:w="6945" w:type="dxa"/>
          </w:tcPr>
          <w:p w14:paraId="197DE4FF" w14:textId="77777777" w:rsidR="00896DB9" w:rsidRPr="00AA5B0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sidRPr="00AA5B02">
              <w:rPr>
                <w:b/>
                <w:noProof/>
                <w:sz w:val="24"/>
                <w:szCs w:val="24"/>
              </w:rPr>
              <w:t xml:space="preserve">Competențe profesionale: </w:t>
            </w:r>
            <w:r w:rsidRPr="00AA5B02">
              <w:rPr>
                <w:sz w:val="24"/>
                <w:szCs w:val="24"/>
              </w:rPr>
              <w:t>(în concordanță cu grila 1 și 2 RNCIS)</w:t>
            </w:r>
          </w:p>
          <w:p w14:paraId="0DC6D63E" w14:textId="77777777" w:rsidR="00896DB9" w:rsidRPr="00AA5B02" w:rsidRDefault="00896DB9" w:rsidP="00896DB9">
            <w:pPr>
              <w:ind w:left="598" w:hanging="567"/>
              <w:rPr>
                <w:rFonts w:ascii="Times New Roman" w:hAnsi="Times New Roman" w:cs="Times New Roman"/>
                <w:sz w:val="24"/>
                <w:szCs w:val="24"/>
              </w:rPr>
            </w:pPr>
            <w:r w:rsidRPr="00AA5B02">
              <w:rPr>
                <w:rFonts w:ascii="Times New Roman" w:hAnsi="Times New Roman" w:cs="Times New Roman"/>
                <w:b/>
                <w:sz w:val="24"/>
                <w:szCs w:val="24"/>
              </w:rPr>
              <w:t xml:space="preserve">CP1. </w:t>
            </w:r>
            <w:r w:rsidRPr="00AA5B02">
              <w:rPr>
                <w:rFonts w:ascii="Times New Roman" w:hAnsi="Times New Roman" w:cs="Times New Roman"/>
                <w:sz w:val="24"/>
                <w:szCs w:val="24"/>
              </w:rPr>
              <w:t>Operarea cu concepte fundamentale din domeniul psihologiei</w:t>
            </w:r>
          </w:p>
          <w:p w14:paraId="2015C691" w14:textId="77777777" w:rsidR="00896DB9" w:rsidRPr="00AA5B0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noProof/>
                <w:sz w:val="24"/>
                <w:szCs w:val="24"/>
              </w:rPr>
            </w:pPr>
            <w:r w:rsidRPr="00AA5B02">
              <w:rPr>
                <w:b/>
                <w:sz w:val="24"/>
                <w:szCs w:val="24"/>
              </w:rPr>
              <w:t xml:space="preserve">CP2. </w:t>
            </w:r>
            <w:r w:rsidRPr="00AA5B02">
              <w:rPr>
                <w:sz w:val="24"/>
                <w:szCs w:val="24"/>
              </w:rPr>
              <w:t>Proiectare și realizarea unui demers de cercetare în psihologie</w:t>
            </w:r>
          </w:p>
          <w:p w14:paraId="13797B76" w14:textId="77777777" w:rsidR="00896DB9" w:rsidRPr="00AA5B0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sz w:val="24"/>
                <w:szCs w:val="24"/>
              </w:rPr>
            </w:pPr>
            <w:r w:rsidRPr="00AA5B02">
              <w:rPr>
                <w:b/>
                <w:sz w:val="24"/>
                <w:szCs w:val="24"/>
              </w:rPr>
              <w:t>CP4.</w:t>
            </w:r>
            <w:r w:rsidRPr="00AA5B02">
              <w:rPr>
                <w:b/>
                <w:noProof/>
                <w:sz w:val="24"/>
                <w:szCs w:val="24"/>
              </w:rPr>
              <w:t xml:space="preserve"> </w:t>
            </w:r>
            <w:r w:rsidRPr="00AA5B02">
              <w:rPr>
                <w:sz w:val="24"/>
                <w:szCs w:val="24"/>
              </w:rPr>
              <w:t>Evaluarea psihologică a individului, grupului și organizației</w:t>
            </w:r>
          </w:p>
          <w:p w14:paraId="36821457" w14:textId="77777777" w:rsidR="00896DB9" w:rsidRPr="00AA5B0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b/>
                <w:noProof/>
                <w:sz w:val="24"/>
                <w:szCs w:val="24"/>
              </w:rPr>
            </w:pPr>
            <w:r w:rsidRPr="00AA5B02">
              <w:rPr>
                <w:b/>
                <w:sz w:val="24"/>
                <w:szCs w:val="24"/>
              </w:rPr>
              <w:t xml:space="preserve">CP5. </w:t>
            </w:r>
            <w:r w:rsidRPr="00AA5B02">
              <w:rPr>
                <w:noProof/>
                <w:sz w:val="24"/>
                <w:szCs w:val="24"/>
              </w:rPr>
              <w:t>Proiectarea și realizarea intervențiilor psihologice</w:t>
            </w:r>
          </w:p>
          <w:p w14:paraId="0C6AAE99" w14:textId="77777777" w:rsidR="00896DB9" w:rsidRPr="00AA5B02" w:rsidRDefault="00896DB9" w:rsidP="00896DB9">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73B8DA6D" w14:textId="77777777" w:rsidR="00896DB9" w:rsidRPr="00AA5B02" w:rsidRDefault="00896DB9" w:rsidP="00896DB9">
            <w:pPr>
              <w:ind w:left="598" w:hanging="567"/>
              <w:jc w:val="both"/>
              <w:rPr>
                <w:rFonts w:ascii="Times New Roman" w:hAnsi="Times New Roman" w:cs="Times New Roman"/>
                <w:sz w:val="24"/>
                <w:szCs w:val="24"/>
              </w:rPr>
            </w:pPr>
            <w:r w:rsidRPr="00AA5B02">
              <w:rPr>
                <w:rFonts w:ascii="Times New Roman" w:hAnsi="Times New Roman" w:cs="Times New Roman"/>
                <w:b/>
                <w:sz w:val="24"/>
                <w:szCs w:val="24"/>
              </w:rPr>
              <w:t xml:space="preserve">Competențe transversale: </w:t>
            </w:r>
            <w:r w:rsidRPr="00AA5B02">
              <w:rPr>
                <w:rFonts w:ascii="Times New Roman" w:hAnsi="Times New Roman" w:cs="Times New Roman"/>
                <w:sz w:val="24"/>
                <w:szCs w:val="24"/>
              </w:rPr>
              <w:t>(în concordanță cu grila 1 și 2 RNCIS)</w:t>
            </w:r>
          </w:p>
          <w:p w14:paraId="1F0F90F1" w14:textId="58A6B0E7" w:rsidR="00E016AD" w:rsidRPr="00AA5B02" w:rsidRDefault="00896DB9" w:rsidP="0066320D">
            <w:pPr>
              <w:ind w:left="598" w:hanging="567"/>
              <w:jc w:val="both"/>
              <w:rPr>
                <w:rFonts w:ascii="Times New Roman" w:hAnsi="Times New Roman" w:cs="Times New Roman"/>
                <w:sz w:val="24"/>
                <w:szCs w:val="24"/>
              </w:rPr>
            </w:pPr>
            <w:r w:rsidRPr="00AA5B02">
              <w:rPr>
                <w:rFonts w:ascii="Times New Roman" w:hAnsi="Times New Roman" w:cs="Times New Roman"/>
                <w:b/>
                <w:sz w:val="24"/>
                <w:szCs w:val="24"/>
              </w:rPr>
              <w:t>CT1.</w:t>
            </w:r>
            <w:r w:rsidRPr="00AA5B02">
              <w:rPr>
                <w:rFonts w:ascii="Times New Roman" w:hAnsi="Times New Roman" w:cs="Times New Roman"/>
                <w:noProof/>
                <w:sz w:val="24"/>
                <w:szCs w:val="24"/>
              </w:rPr>
              <w:t xml:space="preserve"> </w:t>
            </w:r>
            <w:r w:rsidRPr="00AA5B02">
              <w:rPr>
                <w:rFonts w:ascii="Times New Roman" w:hAnsi="Times New Roman" w:cs="Times New Roman"/>
                <w:sz w:val="24"/>
                <w:szCs w:val="24"/>
              </w:rPr>
              <w:t>Exercitarea sarcinilor profesionale conform principiilor deontologice specifice în exercitarea profesiei.</w:t>
            </w:r>
          </w:p>
        </w:tc>
      </w:tr>
    </w:tbl>
    <w:p w14:paraId="0C774E49" w14:textId="0AFD4358" w:rsidR="00E016AD" w:rsidRPr="00AA5B02" w:rsidRDefault="00D0774B">
      <w:pPr>
        <w:pStyle w:val="Heading1"/>
        <w:numPr>
          <w:ilvl w:val="0"/>
          <w:numId w:val="2"/>
        </w:numPr>
        <w:spacing w:before="120" w:after="120"/>
        <w:rPr>
          <w:rFonts w:ascii="Times New Roman" w:hAnsi="Times New Roman" w:cs="Times New Roman"/>
        </w:rPr>
      </w:pPr>
      <w:r w:rsidRPr="00AA5B02">
        <w:rPr>
          <w:rFonts w:ascii="Times New Roman" w:eastAsia="Arial" w:hAnsi="Times New Roman" w:cs="Times New Roman"/>
        </w:rPr>
        <w:t>Condi</w:t>
      </w:r>
      <w:r w:rsidR="007F298D" w:rsidRPr="00AA5B02">
        <w:rPr>
          <w:rFonts w:ascii="Times New Roman" w:eastAsia="Arial" w:hAnsi="Times New Roman" w:cs="Times New Roman"/>
        </w:rPr>
        <w:t>ț</w:t>
      </w:r>
      <w:r w:rsidRPr="00AA5B02">
        <w:rPr>
          <w:rFonts w:ascii="Times New Roman" w:eastAsia="Arial" w:hAnsi="Times New Roman" w:cs="Times New Roman"/>
        </w:rPr>
        <w:t xml:space="preserve">ii </w:t>
      </w:r>
      <w:r w:rsidRPr="00AA5B02">
        <w:rPr>
          <w:rFonts w:ascii="Times New Roman" w:hAnsi="Times New Roman" w:cs="Times New Roman"/>
          <w:b w:val="0"/>
        </w:rPr>
        <w:t>(acolo unde e</w:t>
      </w:r>
      <w:r w:rsidR="005A6437" w:rsidRPr="00AA5B02">
        <w:rPr>
          <w:rFonts w:ascii="Times New Roman" w:hAnsi="Times New Roman" w:cs="Times New Roman"/>
          <w:b w:val="0"/>
        </w:rPr>
        <w:t>s</w:t>
      </w:r>
      <w:r w:rsidRPr="00AA5B02">
        <w:rPr>
          <w:rFonts w:ascii="Times New Roman" w:hAnsi="Times New Roman" w:cs="Times New Roman"/>
          <w:b w:val="0"/>
        </w:rPr>
        <w:t>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AA5B02" w14:paraId="69A5374F" w14:textId="77777777">
        <w:trPr>
          <w:trHeight w:val="624"/>
        </w:trPr>
        <w:tc>
          <w:tcPr>
            <w:tcW w:w="2547" w:type="dxa"/>
            <w:vAlign w:val="center"/>
          </w:tcPr>
          <w:p w14:paraId="5803036F" w14:textId="7944FF20"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De de</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fă</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urare a cur</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ului</w:t>
            </w:r>
            <w:r w:rsidRPr="00AA5B02">
              <w:rPr>
                <w:rFonts w:ascii="Times New Roman" w:hAnsi="Times New Roman" w:cs="Times New Roman"/>
                <w:sz w:val="24"/>
                <w:szCs w:val="24"/>
                <w:vertAlign w:val="superscript"/>
              </w:rPr>
              <w:footnoteReference w:id="15"/>
            </w:r>
          </w:p>
        </w:tc>
        <w:tc>
          <w:tcPr>
            <w:tcW w:w="7087" w:type="dxa"/>
          </w:tcPr>
          <w:p w14:paraId="06A7AD04" w14:textId="288F9E90" w:rsidR="00E016AD" w:rsidRPr="00AA5B02" w:rsidRDefault="005A29FD">
            <w:pPr>
              <w:jc w:val="both"/>
              <w:rPr>
                <w:rFonts w:ascii="Times New Roman" w:eastAsia="Helvetica Neue" w:hAnsi="Times New Roman" w:cs="Times New Roman"/>
                <w:sz w:val="24"/>
                <w:szCs w:val="24"/>
              </w:rPr>
            </w:pPr>
            <w:r w:rsidRPr="00AA5B02">
              <w:rPr>
                <w:rFonts w:ascii="Times New Roman" w:hAnsi="Times New Roman" w:cs="Times New Roman"/>
                <w:sz w:val="24"/>
                <w:szCs w:val="24"/>
              </w:rPr>
              <w:t>Calculator, platformă online, proiector / tablă inteligentă, acce</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 xml:space="preserve"> la internet, materiale didactice de </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pecialitate</w:t>
            </w:r>
          </w:p>
        </w:tc>
      </w:tr>
      <w:tr w:rsidR="004D2733" w:rsidRPr="00AA5B02" w14:paraId="58EE4C9C" w14:textId="77777777">
        <w:trPr>
          <w:trHeight w:val="624"/>
        </w:trPr>
        <w:tc>
          <w:tcPr>
            <w:tcW w:w="2547" w:type="dxa"/>
            <w:vAlign w:val="center"/>
          </w:tcPr>
          <w:p w14:paraId="0247CF22" w14:textId="171BF990" w:rsidR="00E016AD" w:rsidRPr="00AA5B02"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AA5B02">
              <w:rPr>
                <w:rFonts w:ascii="Times New Roman" w:eastAsia="Helvetica Neue" w:hAnsi="Times New Roman" w:cs="Times New Roman"/>
                <w:sz w:val="24"/>
                <w:szCs w:val="24"/>
              </w:rPr>
              <w:t>De de</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fă</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urare a activită</w:t>
            </w:r>
            <w:r w:rsidR="007F298D" w:rsidRPr="00AA5B02">
              <w:rPr>
                <w:rFonts w:ascii="Times New Roman" w:eastAsia="Helvetica Neue" w:hAnsi="Times New Roman" w:cs="Times New Roman"/>
                <w:sz w:val="24"/>
                <w:szCs w:val="24"/>
              </w:rPr>
              <w:t>ț</w:t>
            </w:r>
            <w:r w:rsidRPr="00AA5B02">
              <w:rPr>
                <w:rFonts w:ascii="Times New Roman" w:eastAsia="Helvetica Neue" w:hAnsi="Times New Roman" w:cs="Times New Roman"/>
                <w:sz w:val="24"/>
                <w:szCs w:val="24"/>
              </w:rPr>
              <w:t>ilor practice</w:t>
            </w:r>
          </w:p>
          <w:p w14:paraId="17E20161" w14:textId="21DFECF1"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(lab/</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em/pr/aplic)</w:t>
            </w:r>
            <w:r w:rsidRPr="00AA5B02">
              <w:rPr>
                <w:rFonts w:ascii="Times New Roman" w:hAnsi="Times New Roman" w:cs="Times New Roman"/>
                <w:sz w:val="24"/>
                <w:szCs w:val="24"/>
                <w:vertAlign w:val="superscript"/>
              </w:rPr>
              <w:t xml:space="preserve"> </w:t>
            </w:r>
            <w:r w:rsidRPr="00AA5B02">
              <w:rPr>
                <w:rFonts w:ascii="Times New Roman" w:hAnsi="Times New Roman" w:cs="Times New Roman"/>
                <w:sz w:val="24"/>
                <w:szCs w:val="24"/>
                <w:vertAlign w:val="superscript"/>
              </w:rPr>
              <w:footnoteReference w:id="16"/>
            </w:r>
          </w:p>
        </w:tc>
        <w:tc>
          <w:tcPr>
            <w:tcW w:w="7087" w:type="dxa"/>
          </w:tcPr>
          <w:p w14:paraId="545B984B" w14:textId="7376C503" w:rsidR="00E016AD" w:rsidRPr="00AA5B02" w:rsidRDefault="005A29FD">
            <w:pPr>
              <w:jc w:val="both"/>
              <w:rPr>
                <w:rFonts w:ascii="Times New Roman" w:eastAsia="Helvetica Neue" w:hAnsi="Times New Roman" w:cs="Times New Roman"/>
                <w:sz w:val="24"/>
                <w:szCs w:val="24"/>
              </w:rPr>
            </w:pPr>
            <w:r w:rsidRPr="00AA5B02">
              <w:rPr>
                <w:rFonts w:ascii="Times New Roman" w:hAnsi="Times New Roman" w:cs="Times New Roman"/>
                <w:sz w:val="24"/>
                <w:szCs w:val="24"/>
              </w:rPr>
              <w:t>Calculator, platformă online, proiector / tablă inteligentă, acce</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 xml:space="preserve"> la internet, materiale didactice de </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pecia</w:t>
            </w:r>
            <w:r w:rsidR="00081BB6" w:rsidRPr="00AA5B02">
              <w:rPr>
                <w:rFonts w:ascii="Times New Roman" w:hAnsi="Times New Roman" w:cs="Times New Roman"/>
                <w:sz w:val="24"/>
                <w:szCs w:val="24"/>
              </w:rPr>
              <w:t>l</w:t>
            </w:r>
            <w:r w:rsidRPr="00AA5B02">
              <w:rPr>
                <w:rFonts w:ascii="Times New Roman" w:hAnsi="Times New Roman" w:cs="Times New Roman"/>
                <w:sz w:val="24"/>
                <w:szCs w:val="24"/>
              </w:rPr>
              <w:t>itate</w:t>
            </w:r>
          </w:p>
        </w:tc>
      </w:tr>
    </w:tbl>
    <w:p w14:paraId="48FDF4EE" w14:textId="75BA21EB" w:rsidR="00E016AD" w:rsidRPr="00AA5B02" w:rsidRDefault="00D0774B">
      <w:pPr>
        <w:pStyle w:val="Heading1"/>
        <w:numPr>
          <w:ilvl w:val="0"/>
          <w:numId w:val="2"/>
        </w:numPr>
        <w:spacing w:before="120" w:after="120"/>
        <w:rPr>
          <w:rFonts w:ascii="Times New Roman" w:hAnsi="Times New Roman" w:cs="Times New Roman"/>
        </w:rPr>
      </w:pPr>
      <w:r w:rsidRPr="00AA5B02">
        <w:rPr>
          <w:rFonts w:ascii="Times New Roman" w:hAnsi="Times New Roman" w:cs="Times New Roman"/>
        </w:rPr>
        <w:t>Rezultate ale învă</w:t>
      </w:r>
      <w:r w:rsidR="007F298D" w:rsidRPr="00AA5B02">
        <w:rPr>
          <w:rFonts w:ascii="Times New Roman" w:hAnsi="Times New Roman" w:cs="Times New Roman"/>
        </w:rPr>
        <w:t>ț</w:t>
      </w:r>
      <w:r w:rsidRPr="00AA5B02">
        <w:rPr>
          <w:rFonts w:ascii="Times New Roman" w:hAnsi="Times New Roman" w:cs="Times New Roman"/>
        </w:rPr>
        <w:t>ării</w:t>
      </w:r>
      <w:r w:rsidRPr="00AA5B02">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896DB9" w:rsidRPr="00AA5B02" w14:paraId="790590F8" w14:textId="77777777" w:rsidTr="00D33FBC">
        <w:tc>
          <w:tcPr>
            <w:tcW w:w="814" w:type="dxa"/>
          </w:tcPr>
          <w:p w14:paraId="0C7AC776" w14:textId="77777777" w:rsidR="00896DB9" w:rsidRPr="00AA5B02" w:rsidRDefault="00896DB9" w:rsidP="00D33FBC">
            <w:pPr>
              <w:rPr>
                <w:rFonts w:ascii="Times New Roman" w:hAnsi="Times New Roman" w:cs="Times New Roman"/>
                <w:sz w:val="24"/>
                <w:szCs w:val="24"/>
              </w:rPr>
            </w:pPr>
            <w:r w:rsidRPr="00AA5B02">
              <w:rPr>
                <w:rFonts w:ascii="Times New Roman" w:hAnsi="Times New Roman" w:cs="Times New Roman"/>
                <w:sz w:val="24"/>
                <w:szCs w:val="24"/>
              </w:rPr>
              <w:t>Nr. Ctr.</w:t>
            </w:r>
          </w:p>
        </w:tc>
        <w:tc>
          <w:tcPr>
            <w:tcW w:w="7493" w:type="dxa"/>
            <w:gridSpan w:val="2"/>
            <w:vAlign w:val="center"/>
          </w:tcPr>
          <w:p w14:paraId="5D42B6EF" w14:textId="77777777" w:rsidR="00896DB9" w:rsidRPr="00AA5B02" w:rsidRDefault="00896DB9" w:rsidP="00D33FBC">
            <w:pPr>
              <w:jc w:val="center"/>
              <w:rPr>
                <w:rFonts w:ascii="Times New Roman" w:hAnsi="Times New Roman" w:cs="Times New Roman"/>
                <w:sz w:val="24"/>
                <w:szCs w:val="24"/>
              </w:rPr>
            </w:pPr>
            <w:r w:rsidRPr="00AA5B02">
              <w:rPr>
                <w:rFonts w:ascii="Times New Roman" w:hAnsi="Times New Roman" w:cs="Times New Roman"/>
                <w:sz w:val="24"/>
                <w:szCs w:val="24"/>
              </w:rPr>
              <w:t>Rezultate ale învățării</w:t>
            </w:r>
          </w:p>
        </w:tc>
        <w:tc>
          <w:tcPr>
            <w:tcW w:w="1322" w:type="dxa"/>
          </w:tcPr>
          <w:p w14:paraId="6370CA16" w14:textId="77777777" w:rsidR="00896DB9" w:rsidRPr="00AA5B02" w:rsidRDefault="00896DB9" w:rsidP="00D33FBC">
            <w:pPr>
              <w:rPr>
                <w:rFonts w:ascii="Times New Roman" w:hAnsi="Times New Roman" w:cs="Times New Roman"/>
                <w:sz w:val="24"/>
                <w:szCs w:val="24"/>
              </w:rPr>
            </w:pPr>
            <w:bookmarkStart w:id="2" w:name="_Hlk207384427"/>
            <w:r w:rsidRPr="00AA5B02">
              <w:rPr>
                <w:rFonts w:ascii="Times New Roman" w:eastAsia="Helvetica Neue" w:hAnsi="Times New Roman" w:cs="Times New Roman"/>
                <w:sz w:val="24"/>
                <w:szCs w:val="24"/>
              </w:rPr>
              <w:t>Repartizare credite pe rezultatele învățării</w:t>
            </w:r>
            <w:bookmarkEnd w:id="2"/>
          </w:p>
        </w:tc>
      </w:tr>
      <w:tr w:rsidR="00896DB9" w:rsidRPr="00AA5B02" w14:paraId="4DF11B42" w14:textId="77777777" w:rsidTr="00D33FBC">
        <w:tc>
          <w:tcPr>
            <w:tcW w:w="814" w:type="dxa"/>
            <w:vMerge w:val="restart"/>
          </w:tcPr>
          <w:p w14:paraId="65977845" w14:textId="77777777" w:rsidR="00896DB9" w:rsidRPr="00AA5B02" w:rsidRDefault="00896DB9" w:rsidP="00D33FBC">
            <w:pPr>
              <w:rPr>
                <w:rFonts w:ascii="Times New Roman" w:hAnsi="Times New Roman" w:cs="Times New Roman"/>
                <w:sz w:val="24"/>
                <w:szCs w:val="24"/>
              </w:rPr>
            </w:pPr>
            <w:r w:rsidRPr="00AA5B02">
              <w:rPr>
                <w:rFonts w:ascii="Times New Roman" w:hAnsi="Times New Roman" w:cs="Times New Roman"/>
                <w:i/>
                <w:w w:val="115"/>
                <w:sz w:val="24"/>
                <w:szCs w:val="24"/>
              </w:rPr>
              <w:t>Cfct1</w:t>
            </w:r>
          </w:p>
        </w:tc>
        <w:tc>
          <w:tcPr>
            <w:tcW w:w="1803" w:type="dxa"/>
          </w:tcPr>
          <w:p w14:paraId="7EEDEAC5" w14:textId="77777777" w:rsidR="00896DB9" w:rsidRPr="00AA5B02" w:rsidRDefault="00896DB9" w:rsidP="00D33FBC">
            <w:pPr>
              <w:rPr>
                <w:rFonts w:ascii="Times New Roman" w:hAnsi="Times New Roman" w:cs="Times New Roman"/>
                <w:sz w:val="24"/>
                <w:szCs w:val="24"/>
              </w:rPr>
            </w:pPr>
            <w:r w:rsidRPr="00AA5B02">
              <w:rPr>
                <w:rFonts w:ascii="Times New Roman" w:eastAsia="Arial" w:hAnsi="Times New Roman" w:cs="Times New Roman"/>
                <w:sz w:val="24"/>
                <w:szCs w:val="24"/>
              </w:rPr>
              <w:t>Cunoștințe</w:t>
            </w:r>
          </w:p>
        </w:tc>
        <w:tc>
          <w:tcPr>
            <w:tcW w:w="5690" w:type="dxa"/>
            <w:vAlign w:val="center"/>
          </w:tcPr>
          <w:p w14:paraId="08548380" w14:textId="77777777" w:rsidR="00896DB9" w:rsidRPr="00AA5B02" w:rsidRDefault="00896DB9" w:rsidP="00D33FBC">
            <w:pPr>
              <w:pStyle w:val="TableParagraph"/>
              <w:spacing w:before="9"/>
              <w:ind w:hanging="107"/>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2D4589C3" w14:textId="77777777" w:rsidR="00896DB9" w:rsidRPr="00AA5B02" w:rsidRDefault="00896DB9">
            <w:pPr>
              <w:pStyle w:val="ListParagraph"/>
              <w:numPr>
                <w:ilvl w:val="0"/>
                <w:numId w:val="19"/>
              </w:numPr>
              <w:ind w:left="248" w:hanging="248"/>
              <w:rPr>
                <w:rFonts w:ascii="Times New Roman" w:hAnsi="Times New Roman" w:cs="Times New Roman"/>
                <w:sz w:val="24"/>
                <w:szCs w:val="24"/>
              </w:rPr>
            </w:pPr>
            <w:r w:rsidRPr="00AA5B02">
              <w:rPr>
                <w:rFonts w:ascii="Times New Roman" w:hAnsi="Times New Roman" w:cs="Times New Roman"/>
                <w:sz w:val="24"/>
                <w:szCs w:val="24"/>
              </w:rPr>
              <w:t>descrie logic și articulat principiile de bază care stau la baza științei psihologiei, în cadrul practicii profesionale curente.</w:t>
            </w:r>
          </w:p>
          <w:p w14:paraId="5FC2C386" w14:textId="77777777" w:rsidR="00896DB9" w:rsidRPr="00AA5B02" w:rsidRDefault="00896DB9">
            <w:pPr>
              <w:pStyle w:val="TableParagraph"/>
              <w:numPr>
                <w:ilvl w:val="0"/>
                <w:numId w:val="19"/>
              </w:numPr>
              <w:tabs>
                <w:tab w:val="left" w:pos="826"/>
              </w:tabs>
              <w:spacing w:line="252" w:lineRule="auto"/>
              <w:ind w:left="248" w:right="99" w:hanging="248"/>
              <w:jc w:val="left"/>
              <w:rPr>
                <w:rFonts w:ascii="Times New Roman" w:hAnsi="Times New Roman" w:cs="Times New Roman"/>
                <w:sz w:val="24"/>
                <w:szCs w:val="24"/>
              </w:rPr>
            </w:pPr>
            <w:r w:rsidRPr="00AA5B02">
              <w:rPr>
                <w:rFonts w:ascii="Times New Roman" w:hAnsi="Times New Roman" w:cs="Times New Roman"/>
                <w:sz w:val="24"/>
                <w:szCs w:val="24"/>
              </w:rPr>
              <w:t>identifică pertinent principalele caracteristici asociate sănătății mentale și bunăstării psihologice, funcționării și dezvoltării normotipice și atipice, precum și condițiile lor prealabile, în cadrul interacțiunii cu beneficiarii serviciilor psihologice.</w:t>
            </w:r>
          </w:p>
          <w:p w14:paraId="4DD3C2AC" w14:textId="77777777" w:rsidR="00896DB9" w:rsidRPr="00AA5B02" w:rsidRDefault="00896DB9">
            <w:pPr>
              <w:pStyle w:val="TableParagraph"/>
              <w:numPr>
                <w:ilvl w:val="0"/>
                <w:numId w:val="19"/>
              </w:numPr>
              <w:tabs>
                <w:tab w:val="left" w:pos="826"/>
              </w:tabs>
              <w:spacing w:before="4" w:line="254" w:lineRule="auto"/>
              <w:ind w:left="248" w:right="100" w:hanging="248"/>
              <w:jc w:val="left"/>
              <w:rPr>
                <w:rFonts w:ascii="Times New Roman" w:hAnsi="Times New Roman" w:cs="Times New Roman"/>
                <w:sz w:val="24"/>
                <w:szCs w:val="24"/>
              </w:rPr>
            </w:pPr>
            <w:r w:rsidRPr="00AA5B02">
              <w:rPr>
                <w:rFonts w:ascii="Times New Roman" w:hAnsi="Times New Roman" w:cs="Times New Roman"/>
                <w:sz w:val="24"/>
                <w:szCs w:val="24"/>
              </w:rPr>
              <w:t>explică principalele trăsături proprii simptomatologiilor psihopatologice și/sau comportamentului disfuncțional/maladaptativ (incluzând mediile clinice, ocupaționale, educaționale, etc) în diagnoza/intervenția psihologică.</w:t>
            </w:r>
          </w:p>
          <w:p w14:paraId="4FE015E7" w14:textId="77777777" w:rsidR="00896DB9" w:rsidRPr="00AA5B02" w:rsidRDefault="00896DB9">
            <w:pPr>
              <w:pStyle w:val="TableParagraph"/>
              <w:numPr>
                <w:ilvl w:val="0"/>
                <w:numId w:val="19"/>
              </w:numPr>
              <w:tabs>
                <w:tab w:val="left" w:pos="826"/>
              </w:tabs>
              <w:spacing w:line="252" w:lineRule="auto"/>
              <w:ind w:left="248" w:right="100" w:hanging="248"/>
              <w:jc w:val="left"/>
              <w:rPr>
                <w:rFonts w:ascii="Times New Roman" w:hAnsi="Times New Roman" w:cs="Times New Roman"/>
                <w:sz w:val="24"/>
                <w:szCs w:val="24"/>
              </w:rPr>
            </w:pPr>
            <w:r w:rsidRPr="00AA5B02">
              <w:rPr>
                <w:rFonts w:ascii="Times New Roman" w:hAnsi="Times New Roman" w:cs="Times New Roman"/>
                <w:sz w:val="24"/>
                <w:szCs w:val="24"/>
              </w:rPr>
              <w:t>diferențiază principalele metodologii utilizate în cercetarea și practica psihologică;</w:t>
            </w:r>
          </w:p>
          <w:p w14:paraId="62B51B74" w14:textId="77777777" w:rsidR="00896DB9" w:rsidRPr="00AA5B02" w:rsidRDefault="00896DB9">
            <w:pPr>
              <w:pStyle w:val="ListParagraph"/>
              <w:numPr>
                <w:ilvl w:val="0"/>
                <w:numId w:val="19"/>
              </w:numPr>
              <w:ind w:left="248" w:hanging="248"/>
              <w:rPr>
                <w:rFonts w:ascii="Times New Roman" w:hAnsi="Times New Roman" w:cs="Times New Roman"/>
                <w:sz w:val="24"/>
                <w:szCs w:val="24"/>
              </w:rPr>
            </w:pPr>
            <w:r w:rsidRPr="00AA5B02">
              <w:rPr>
                <w:rFonts w:ascii="Times New Roman" w:hAnsi="Times New Roman" w:cs="Times New Roman"/>
                <w:sz w:val="24"/>
                <w:szCs w:val="24"/>
              </w:rPr>
              <w:lastRenderedPageBreak/>
              <w:t>localizează adecvat principalele teorii psihologice în paradigmele dominante ale disciplinei, atunci când realizează o analiză a literaturii de specialitate.</w:t>
            </w:r>
          </w:p>
        </w:tc>
        <w:tc>
          <w:tcPr>
            <w:tcW w:w="1322" w:type="dxa"/>
            <w:vMerge w:val="restart"/>
          </w:tcPr>
          <w:p w14:paraId="58EB177E" w14:textId="77777777" w:rsidR="00896DB9" w:rsidRPr="00AA5B02" w:rsidRDefault="00896DB9" w:rsidP="00D33FBC">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lastRenderedPageBreak/>
              <w:t>1</w:t>
            </w:r>
          </w:p>
        </w:tc>
      </w:tr>
      <w:tr w:rsidR="00896DB9" w:rsidRPr="00AA5B02" w14:paraId="49C4DE11" w14:textId="77777777" w:rsidTr="00D33FBC">
        <w:tc>
          <w:tcPr>
            <w:tcW w:w="814" w:type="dxa"/>
            <w:vMerge/>
          </w:tcPr>
          <w:p w14:paraId="35AF8EB1" w14:textId="77777777" w:rsidR="00896DB9" w:rsidRPr="00AA5B02" w:rsidRDefault="00896DB9" w:rsidP="00D33FBC">
            <w:pPr>
              <w:rPr>
                <w:rFonts w:ascii="Times New Roman" w:hAnsi="Times New Roman" w:cs="Times New Roman"/>
                <w:sz w:val="24"/>
                <w:szCs w:val="24"/>
              </w:rPr>
            </w:pPr>
          </w:p>
        </w:tc>
        <w:tc>
          <w:tcPr>
            <w:tcW w:w="1803" w:type="dxa"/>
          </w:tcPr>
          <w:p w14:paraId="2B01DC5E" w14:textId="77777777" w:rsidR="00896DB9" w:rsidRPr="00AA5B02" w:rsidRDefault="00896DB9" w:rsidP="00D33FBC">
            <w:pPr>
              <w:rPr>
                <w:rFonts w:ascii="Times New Roman" w:hAnsi="Times New Roman" w:cs="Times New Roman"/>
                <w:sz w:val="24"/>
                <w:szCs w:val="24"/>
              </w:rPr>
            </w:pPr>
            <w:r w:rsidRPr="00AA5B02">
              <w:rPr>
                <w:rFonts w:ascii="Times New Roman" w:eastAsia="Helvetica Neue" w:hAnsi="Times New Roman" w:cs="Times New Roman"/>
                <w:sz w:val="24"/>
                <w:szCs w:val="24"/>
              </w:rPr>
              <w:t>Aptitudini</w:t>
            </w:r>
          </w:p>
        </w:tc>
        <w:tc>
          <w:tcPr>
            <w:tcW w:w="5690" w:type="dxa"/>
            <w:vAlign w:val="center"/>
          </w:tcPr>
          <w:p w14:paraId="016FC13E" w14:textId="77777777" w:rsidR="00896DB9" w:rsidRPr="00AA5B02" w:rsidRDefault="00896DB9" w:rsidP="00D33FBC">
            <w:pPr>
              <w:pStyle w:val="TableParagraph"/>
              <w:spacing w:before="9"/>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375518C1" w14:textId="77777777" w:rsidR="00896DB9" w:rsidRPr="00AA5B02" w:rsidRDefault="00896DB9">
            <w:pPr>
              <w:pStyle w:val="ListParagraph"/>
              <w:numPr>
                <w:ilvl w:val="0"/>
                <w:numId w:val="20"/>
              </w:numPr>
              <w:ind w:left="248" w:hanging="248"/>
              <w:rPr>
                <w:rFonts w:ascii="Times New Roman" w:hAnsi="Times New Roman" w:cs="Times New Roman"/>
                <w:sz w:val="24"/>
                <w:szCs w:val="24"/>
              </w:rPr>
            </w:pPr>
            <w:r w:rsidRPr="00AA5B02">
              <w:rPr>
                <w:rFonts w:ascii="Times New Roman" w:hAnsi="Times New Roman" w:cs="Times New Roman"/>
                <w:sz w:val="24"/>
                <w:szCs w:val="24"/>
              </w:rPr>
              <w:t>adaptează terminologia psihologică în comunicarea cu diferite categoriile socio- profesionale vizate ca și clienți, precum și de tipul de diagnoză si intervenție.</w:t>
            </w:r>
          </w:p>
          <w:p w14:paraId="56A3648D" w14:textId="77777777" w:rsidR="00896DB9" w:rsidRPr="00AA5B02" w:rsidRDefault="00896DB9">
            <w:pPr>
              <w:pStyle w:val="TableParagraph"/>
              <w:numPr>
                <w:ilvl w:val="0"/>
                <w:numId w:val="20"/>
              </w:numPr>
              <w:tabs>
                <w:tab w:val="left" w:pos="107"/>
                <w:tab w:val="left" w:pos="827"/>
              </w:tabs>
              <w:spacing w:line="254" w:lineRule="auto"/>
              <w:ind w:left="248" w:right="99" w:hanging="248"/>
              <w:jc w:val="left"/>
              <w:rPr>
                <w:rFonts w:ascii="Times New Roman" w:hAnsi="Times New Roman" w:cs="Times New Roman"/>
                <w:sz w:val="24"/>
                <w:szCs w:val="24"/>
              </w:rPr>
            </w:pPr>
            <w:r w:rsidRPr="00AA5B02">
              <w:rPr>
                <w:rFonts w:ascii="Times New Roman" w:hAnsi="Times New Roman" w:cs="Times New Roman"/>
                <w:sz w:val="24"/>
                <w:szCs w:val="24"/>
              </w:rPr>
              <w:t>își calibrează adecvat comportamentul în contactul cu clienți aflați în diferite stări emoționale .</w:t>
            </w:r>
          </w:p>
          <w:p w14:paraId="5555629E" w14:textId="77777777" w:rsidR="00896DB9" w:rsidRPr="00AA5B02" w:rsidRDefault="00896DB9">
            <w:pPr>
              <w:pStyle w:val="TableParagraph"/>
              <w:numPr>
                <w:ilvl w:val="0"/>
                <w:numId w:val="20"/>
              </w:numPr>
              <w:tabs>
                <w:tab w:val="left" w:pos="107"/>
                <w:tab w:val="left" w:pos="827"/>
              </w:tabs>
              <w:spacing w:line="252" w:lineRule="auto"/>
              <w:ind w:left="248" w:right="100" w:hanging="248"/>
              <w:jc w:val="left"/>
              <w:rPr>
                <w:rFonts w:ascii="Times New Roman" w:hAnsi="Times New Roman" w:cs="Times New Roman"/>
                <w:sz w:val="24"/>
                <w:szCs w:val="24"/>
              </w:rPr>
            </w:pPr>
            <w:r w:rsidRPr="00AA5B02">
              <w:rPr>
                <w:rFonts w:ascii="Times New Roman" w:hAnsi="Times New Roman" w:cs="Times New Roman"/>
                <w:sz w:val="24"/>
                <w:szCs w:val="24"/>
              </w:rPr>
              <w:t>realizează demersurile necesare în vederea intervievării, ascultării și observării clientului în cadrul interacțiunii cu aceștia.</w:t>
            </w:r>
          </w:p>
          <w:p w14:paraId="47B528BB" w14:textId="77777777" w:rsidR="00896DB9" w:rsidRPr="00AA5B02" w:rsidRDefault="00896DB9">
            <w:pPr>
              <w:pStyle w:val="TableParagraph"/>
              <w:numPr>
                <w:ilvl w:val="0"/>
                <w:numId w:val="20"/>
              </w:numPr>
              <w:tabs>
                <w:tab w:val="left" w:pos="107"/>
                <w:tab w:val="left" w:pos="827"/>
              </w:tabs>
              <w:spacing w:line="252" w:lineRule="auto"/>
              <w:ind w:left="248" w:right="99" w:hanging="248"/>
              <w:jc w:val="left"/>
              <w:rPr>
                <w:rFonts w:ascii="Times New Roman" w:hAnsi="Times New Roman" w:cs="Times New Roman"/>
                <w:sz w:val="24"/>
                <w:szCs w:val="24"/>
              </w:rPr>
            </w:pPr>
            <w:r w:rsidRPr="00AA5B02">
              <w:rPr>
                <w:rFonts w:ascii="Times New Roman" w:hAnsi="Times New Roman" w:cs="Times New Roman"/>
                <w:sz w:val="24"/>
                <w:szCs w:val="24"/>
              </w:rPr>
              <w:t>analizează critic informațiile din literatura științifică, documente medicale / educaționale / organizaționale, analiza părților interesate și alte surse disponibile, atunci când furnizează servicii psihologice clienților.</w:t>
            </w:r>
          </w:p>
          <w:p w14:paraId="0BE865E7" w14:textId="77777777" w:rsidR="00896DB9" w:rsidRPr="00AA5B02" w:rsidRDefault="00896DB9">
            <w:pPr>
              <w:pStyle w:val="ListParagraph"/>
              <w:numPr>
                <w:ilvl w:val="0"/>
                <w:numId w:val="20"/>
              </w:numPr>
              <w:ind w:left="248" w:hanging="248"/>
              <w:rPr>
                <w:rFonts w:ascii="Times New Roman" w:hAnsi="Times New Roman" w:cs="Times New Roman"/>
                <w:sz w:val="24"/>
                <w:szCs w:val="24"/>
              </w:rPr>
            </w:pPr>
            <w:r w:rsidRPr="00AA5B02">
              <w:rPr>
                <w:rFonts w:ascii="Times New Roman" w:hAnsi="Times New Roman" w:cs="Times New Roman"/>
                <w:sz w:val="24"/>
                <w:szCs w:val="24"/>
              </w:rPr>
              <w:t>negociază sarcinile/obiectivele și resursele necesare cu clienții și alte persoane importante în cadrul furnizării serviciilor psihologice, sub supervizare.</w:t>
            </w:r>
          </w:p>
        </w:tc>
        <w:tc>
          <w:tcPr>
            <w:tcW w:w="1322" w:type="dxa"/>
            <w:vMerge/>
          </w:tcPr>
          <w:p w14:paraId="6D9A0BD5" w14:textId="77777777" w:rsidR="00896DB9" w:rsidRPr="00AA5B02" w:rsidRDefault="00896DB9" w:rsidP="00D33FBC">
            <w:pPr>
              <w:jc w:val="center"/>
              <w:rPr>
                <w:rFonts w:ascii="Times New Roman" w:eastAsia="Helvetica Neue" w:hAnsi="Times New Roman" w:cs="Times New Roman"/>
                <w:sz w:val="24"/>
                <w:szCs w:val="24"/>
              </w:rPr>
            </w:pPr>
          </w:p>
        </w:tc>
      </w:tr>
      <w:tr w:rsidR="00896DB9" w:rsidRPr="00AA5B02" w14:paraId="420BE0ED" w14:textId="77777777" w:rsidTr="00D33FBC">
        <w:tc>
          <w:tcPr>
            <w:tcW w:w="814" w:type="dxa"/>
            <w:vMerge/>
          </w:tcPr>
          <w:p w14:paraId="20881D67" w14:textId="77777777" w:rsidR="00896DB9" w:rsidRPr="00AA5B02" w:rsidRDefault="00896DB9" w:rsidP="00D33FBC">
            <w:pPr>
              <w:rPr>
                <w:rFonts w:ascii="Times New Roman" w:hAnsi="Times New Roman" w:cs="Times New Roman"/>
                <w:sz w:val="24"/>
                <w:szCs w:val="24"/>
              </w:rPr>
            </w:pPr>
          </w:p>
        </w:tc>
        <w:tc>
          <w:tcPr>
            <w:tcW w:w="1803" w:type="dxa"/>
          </w:tcPr>
          <w:p w14:paraId="20DCA920" w14:textId="77777777" w:rsidR="00896DB9" w:rsidRPr="00AA5B02" w:rsidRDefault="00896DB9" w:rsidP="00D33FBC">
            <w:pPr>
              <w:rPr>
                <w:rFonts w:ascii="Times New Roman" w:hAnsi="Times New Roman" w:cs="Times New Roman"/>
                <w:sz w:val="24"/>
                <w:szCs w:val="24"/>
              </w:rPr>
            </w:pPr>
            <w:r w:rsidRPr="00AA5B02">
              <w:rPr>
                <w:rFonts w:ascii="Times New Roman" w:eastAsia="Arial" w:hAnsi="Times New Roman" w:cs="Times New Roman"/>
                <w:sz w:val="24"/>
                <w:szCs w:val="24"/>
              </w:rPr>
              <w:t>Responsabilitate și autonomie</w:t>
            </w:r>
          </w:p>
        </w:tc>
        <w:tc>
          <w:tcPr>
            <w:tcW w:w="5690" w:type="dxa"/>
            <w:vAlign w:val="center"/>
          </w:tcPr>
          <w:p w14:paraId="4C50E6A6" w14:textId="77777777" w:rsidR="00896DB9" w:rsidRPr="00AA5B02" w:rsidRDefault="00896DB9" w:rsidP="00D33FBC">
            <w:pPr>
              <w:pStyle w:val="TableParagraph"/>
              <w:spacing w:before="9"/>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56AD46B8" w14:textId="77777777" w:rsidR="00896DB9" w:rsidRPr="00AA5B02" w:rsidRDefault="00896DB9" w:rsidP="00D33FBC">
            <w:pPr>
              <w:pStyle w:val="TableParagraph"/>
              <w:spacing w:line="254" w:lineRule="auto"/>
              <w:ind w:left="248" w:right="101" w:hanging="248"/>
              <w:jc w:val="left"/>
              <w:rPr>
                <w:rFonts w:ascii="Times New Roman" w:hAnsi="Times New Roman" w:cs="Times New Roman"/>
                <w:sz w:val="24"/>
                <w:szCs w:val="24"/>
              </w:rPr>
            </w:pPr>
            <w:r w:rsidRPr="00AA5B02">
              <w:rPr>
                <w:rFonts w:ascii="Times New Roman" w:hAnsi="Times New Roman" w:cs="Times New Roman"/>
                <w:sz w:val="24"/>
                <w:szCs w:val="24"/>
              </w:rPr>
              <w:t>a)</w:t>
            </w:r>
            <w:r w:rsidRPr="00AA5B02">
              <w:rPr>
                <w:rFonts w:ascii="Times New Roman" w:hAnsi="Times New Roman" w:cs="Times New Roman"/>
                <w:sz w:val="24"/>
                <w:szCs w:val="24"/>
              </w:rPr>
              <w:tab/>
              <w:t>utilizează coerent norme, standarde și metodologii specifice în  proiectarea  demersurilor  de diagnoză psihologică, sub supervizare.</w:t>
            </w:r>
          </w:p>
          <w:p w14:paraId="507EE792" w14:textId="77777777" w:rsidR="00896DB9" w:rsidRPr="00AA5B02" w:rsidRDefault="00896DB9">
            <w:pPr>
              <w:pStyle w:val="TableParagraph"/>
              <w:numPr>
                <w:ilvl w:val="0"/>
                <w:numId w:val="21"/>
              </w:numPr>
              <w:tabs>
                <w:tab w:val="left" w:pos="827"/>
              </w:tabs>
              <w:spacing w:line="252" w:lineRule="auto"/>
              <w:ind w:left="248" w:right="99" w:hanging="248"/>
              <w:jc w:val="left"/>
              <w:rPr>
                <w:rFonts w:ascii="Times New Roman" w:hAnsi="Times New Roman" w:cs="Times New Roman"/>
                <w:sz w:val="24"/>
                <w:szCs w:val="24"/>
              </w:rPr>
            </w:pPr>
            <w:r w:rsidRPr="00AA5B02">
              <w:rPr>
                <w:rFonts w:ascii="Times New Roman" w:hAnsi="Times New Roman" w:cs="Times New Roman"/>
                <w:sz w:val="24"/>
                <w:szCs w:val="24"/>
              </w:rPr>
              <w:t>manifestă profesionalism prin formularea pertinentă de întrebări pentru a înțelege cauzele comportamentului clientului și interpretarea evenimentelor în care este implicat, atunci când interacționează cu acesta.</w:t>
            </w:r>
          </w:p>
          <w:p w14:paraId="2F86A701" w14:textId="77777777" w:rsidR="00896DB9" w:rsidRPr="00AA5B02" w:rsidRDefault="00896DB9">
            <w:pPr>
              <w:pStyle w:val="TableParagraph"/>
              <w:numPr>
                <w:ilvl w:val="0"/>
                <w:numId w:val="21"/>
              </w:numPr>
              <w:tabs>
                <w:tab w:val="left" w:pos="827"/>
              </w:tabs>
              <w:spacing w:before="1" w:line="252" w:lineRule="auto"/>
              <w:ind w:left="248" w:right="100" w:hanging="248"/>
              <w:jc w:val="left"/>
              <w:rPr>
                <w:rFonts w:ascii="Times New Roman" w:hAnsi="Times New Roman" w:cs="Times New Roman"/>
                <w:sz w:val="24"/>
                <w:szCs w:val="24"/>
              </w:rPr>
            </w:pPr>
            <w:r w:rsidRPr="00AA5B02">
              <w:rPr>
                <w:rFonts w:ascii="Times New Roman" w:hAnsi="Times New Roman" w:cs="Times New Roman"/>
                <w:sz w:val="24"/>
                <w:szCs w:val="24"/>
              </w:rPr>
              <w:t>manifestă deschidere interpersonală prin disponibilitatea de a răspunde nevoilor și obiectivelor clientului în relația cu acesta.</w:t>
            </w:r>
          </w:p>
          <w:p w14:paraId="5BC19878" w14:textId="77777777" w:rsidR="00896DB9" w:rsidRPr="00AA5B02" w:rsidRDefault="00896DB9">
            <w:pPr>
              <w:pStyle w:val="TableParagraph"/>
              <w:numPr>
                <w:ilvl w:val="0"/>
                <w:numId w:val="21"/>
              </w:numPr>
              <w:tabs>
                <w:tab w:val="left" w:pos="827"/>
              </w:tabs>
              <w:spacing w:before="5" w:line="252" w:lineRule="auto"/>
              <w:ind w:left="248" w:right="100" w:hanging="248"/>
              <w:jc w:val="left"/>
              <w:rPr>
                <w:rFonts w:ascii="Times New Roman" w:hAnsi="Times New Roman" w:cs="Times New Roman"/>
                <w:sz w:val="24"/>
                <w:szCs w:val="24"/>
              </w:rPr>
            </w:pPr>
            <w:r w:rsidRPr="00AA5B02">
              <w:rPr>
                <w:rFonts w:ascii="Times New Roman" w:hAnsi="Times New Roman" w:cs="Times New Roman"/>
                <w:sz w:val="24"/>
                <w:szCs w:val="24"/>
              </w:rPr>
              <w:t>empatizează cu clientul, prin dorința de a înțelege situația sa și de a împărtăși sentimentele experimentate de acesta în cadrul relației psiholog-client.</w:t>
            </w:r>
          </w:p>
          <w:p w14:paraId="2D031BE5" w14:textId="77777777" w:rsidR="00896DB9" w:rsidRPr="00AA5B02" w:rsidRDefault="00896DB9">
            <w:pPr>
              <w:pStyle w:val="TableParagraph"/>
              <w:numPr>
                <w:ilvl w:val="0"/>
                <w:numId w:val="21"/>
              </w:numPr>
              <w:tabs>
                <w:tab w:val="left" w:pos="827"/>
              </w:tabs>
              <w:spacing w:before="5" w:line="254" w:lineRule="auto"/>
              <w:ind w:left="248" w:right="100" w:hanging="248"/>
              <w:jc w:val="left"/>
              <w:rPr>
                <w:rFonts w:ascii="Times New Roman" w:hAnsi="Times New Roman" w:cs="Times New Roman"/>
                <w:sz w:val="24"/>
                <w:szCs w:val="24"/>
              </w:rPr>
            </w:pPr>
            <w:r w:rsidRPr="00AA5B02">
              <w:rPr>
                <w:rFonts w:ascii="Times New Roman" w:hAnsi="Times New Roman" w:cs="Times New Roman"/>
                <w:sz w:val="24"/>
                <w:szCs w:val="24"/>
              </w:rPr>
              <w:t>activează o deschidere colaborativă în lucrul cu clienții și alte persoane, într-un manieră de relaționare bazată pe respectul „celuilalt”.</w:t>
            </w:r>
          </w:p>
        </w:tc>
        <w:tc>
          <w:tcPr>
            <w:tcW w:w="1322" w:type="dxa"/>
            <w:vMerge/>
          </w:tcPr>
          <w:p w14:paraId="6B51F409" w14:textId="77777777" w:rsidR="00896DB9" w:rsidRPr="00AA5B02" w:rsidRDefault="00896DB9" w:rsidP="00D33FBC">
            <w:pPr>
              <w:jc w:val="center"/>
              <w:rPr>
                <w:rFonts w:ascii="Times New Roman" w:eastAsia="Helvetica Neue" w:hAnsi="Times New Roman" w:cs="Times New Roman"/>
                <w:sz w:val="24"/>
                <w:szCs w:val="24"/>
              </w:rPr>
            </w:pPr>
          </w:p>
        </w:tc>
      </w:tr>
      <w:tr w:rsidR="00896DB9" w:rsidRPr="00AA5B02" w14:paraId="169992B7" w14:textId="77777777" w:rsidTr="00D33FBC">
        <w:tc>
          <w:tcPr>
            <w:tcW w:w="814" w:type="dxa"/>
            <w:vMerge w:val="restart"/>
          </w:tcPr>
          <w:p w14:paraId="0EC31AB8" w14:textId="77777777" w:rsidR="00896DB9" w:rsidRPr="00AA5B02" w:rsidRDefault="00896DB9" w:rsidP="00D33FBC">
            <w:pPr>
              <w:rPr>
                <w:rFonts w:ascii="Times New Roman" w:hAnsi="Times New Roman" w:cs="Times New Roman"/>
                <w:sz w:val="24"/>
                <w:szCs w:val="24"/>
              </w:rPr>
            </w:pPr>
            <w:bookmarkStart w:id="3" w:name="_Hlk207383927"/>
            <w:r w:rsidRPr="00AA5B02">
              <w:rPr>
                <w:rFonts w:ascii="Times New Roman" w:hAnsi="Times New Roman" w:cs="Times New Roman"/>
                <w:i/>
                <w:w w:val="115"/>
                <w:sz w:val="24"/>
                <w:szCs w:val="24"/>
              </w:rPr>
              <w:t>Cfct3</w:t>
            </w:r>
            <w:bookmarkEnd w:id="3"/>
          </w:p>
        </w:tc>
        <w:tc>
          <w:tcPr>
            <w:tcW w:w="1803" w:type="dxa"/>
          </w:tcPr>
          <w:p w14:paraId="6DE4C50E" w14:textId="77777777" w:rsidR="00896DB9" w:rsidRPr="00AA5B02" w:rsidRDefault="00896DB9" w:rsidP="00D33FBC">
            <w:pPr>
              <w:rPr>
                <w:rFonts w:ascii="Times New Roman" w:hAnsi="Times New Roman" w:cs="Times New Roman"/>
                <w:sz w:val="24"/>
                <w:szCs w:val="24"/>
              </w:rPr>
            </w:pPr>
            <w:r w:rsidRPr="00AA5B02">
              <w:rPr>
                <w:rFonts w:ascii="Times New Roman" w:eastAsia="Arial" w:hAnsi="Times New Roman" w:cs="Times New Roman"/>
                <w:sz w:val="24"/>
                <w:szCs w:val="24"/>
              </w:rPr>
              <w:t>Cunoștințe</w:t>
            </w:r>
          </w:p>
        </w:tc>
        <w:tc>
          <w:tcPr>
            <w:tcW w:w="5690" w:type="dxa"/>
          </w:tcPr>
          <w:p w14:paraId="7C689D79" w14:textId="77777777" w:rsidR="00896DB9" w:rsidRPr="00AA5B02" w:rsidRDefault="00896DB9" w:rsidP="00D33FBC">
            <w:pPr>
              <w:pStyle w:val="TableParagraph"/>
              <w:contextualSpacing/>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546E20AB" w14:textId="77777777" w:rsidR="00896DB9" w:rsidRPr="00AA5B02" w:rsidRDefault="00896DB9">
            <w:pPr>
              <w:pStyle w:val="TableParagraph"/>
              <w:numPr>
                <w:ilvl w:val="0"/>
                <w:numId w:val="8"/>
              </w:numPr>
              <w:tabs>
                <w:tab w:val="left" w:pos="226"/>
              </w:tabs>
              <w:ind w:left="368" w:right="298" w:hanging="283"/>
              <w:contextualSpacing/>
              <w:jc w:val="left"/>
              <w:rPr>
                <w:rFonts w:ascii="Times New Roman" w:hAnsi="Times New Roman" w:cs="Times New Roman"/>
                <w:sz w:val="24"/>
                <w:szCs w:val="24"/>
              </w:rPr>
            </w:pPr>
            <w:r w:rsidRPr="00AA5B02">
              <w:rPr>
                <w:rFonts w:ascii="Times New Roman" w:hAnsi="Times New Roman" w:cs="Times New Roman"/>
                <w:sz w:val="24"/>
                <w:szCs w:val="24"/>
              </w:rPr>
              <w:t>identifică principalele proceduri derivate din metodele specifice de evaluare/intervenție sau servicii pentru clienți.</w:t>
            </w:r>
          </w:p>
          <w:p w14:paraId="1FE827C0" w14:textId="77777777" w:rsidR="00896DB9" w:rsidRPr="00AA5B02" w:rsidRDefault="00896DB9">
            <w:pPr>
              <w:pStyle w:val="TableParagraph"/>
              <w:numPr>
                <w:ilvl w:val="0"/>
                <w:numId w:val="8"/>
              </w:numPr>
              <w:tabs>
                <w:tab w:val="left" w:pos="226"/>
              </w:tabs>
              <w:ind w:left="368" w:right="299" w:hanging="283"/>
              <w:contextualSpacing/>
              <w:jc w:val="left"/>
              <w:rPr>
                <w:rFonts w:ascii="Times New Roman" w:hAnsi="Times New Roman" w:cs="Times New Roman"/>
                <w:sz w:val="24"/>
                <w:szCs w:val="24"/>
              </w:rPr>
            </w:pPr>
            <w:r w:rsidRPr="00AA5B02">
              <w:rPr>
                <w:rFonts w:ascii="Times New Roman" w:hAnsi="Times New Roman" w:cs="Times New Roman"/>
                <w:sz w:val="24"/>
                <w:szCs w:val="24"/>
              </w:rPr>
              <w:t>distinge posibilele dificultăți și probleme care pot apărea din metoda/serviciul în sine, specificitatea clienților etc., și modalitățile de depășire a acestor  dificultăți  în  interacțiunea  cu clientul.</w:t>
            </w:r>
          </w:p>
          <w:p w14:paraId="2849AC3F" w14:textId="77777777" w:rsidR="00896DB9" w:rsidRPr="00AA5B02" w:rsidRDefault="00896DB9">
            <w:pPr>
              <w:pStyle w:val="TableParagraph"/>
              <w:numPr>
                <w:ilvl w:val="0"/>
                <w:numId w:val="8"/>
              </w:numPr>
              <w:tabs>
                <w:tab w:val="left" w:pos="226"/>
              </w:tabs>
              <w:ind w:left="368" w:right="299" w:hanging="283"/>
              <w:contextualSpacing/>
              <w:jc w:val="left"/>
              <w:rPr>
                <w:rFonts w:ascii="Times New Roman" w:hAnsi="Times New Roman" w:cs="Times New Roman"/>
                <w:sz w:val="24"/>
                <w:szCs w:val="24"/>
              </w:rPr>
            </w:pPr>
            <w:r w:rsidRPr="00AA5B02">
              <w:rPr>
                <w:rFonts w:ascii="Times New Roman" w:hAnsi="Times New Roman" w:cs="Times New Roman"/>
                <w:sz w:val="24"/>
                <w:szCs w:val="24"/>
              </w:rPr>
              <w:t>identifică principalele erori posibile care pot apare în cadrul implementării evaluărilor psihologice, intervențiilor sau serviciilor/produselor psihologice.</w:t>
            </w:r>
          </w:p>
        </w:tc>
        <w:tc>
          <w:tcPr>
            <w:tcW w:w="1322" w:type="dxa"/>
            <w:vMerge w:val="restart"/>
          </w:tcPr>
          <w:p w14:paraId="2D61A8E8" w14:textId="77777777" w:rsidR="00896DB9" w:rsidRPr="00AA5B02" w:rsidRDefault="00896DB9" w:rsidP="00D33FBC">
            <w:pPr>
              <w:jc w:val="center"/>
              <w:rPr>
                <w:rFonts w:ascii="Times New Roman" w:hAnsi="Times New Roman" w:cs="Times New Roman"/>
                <w:sz w:val="24"/>
                <w:szCs w:val="24"/>
              </w:rPr>
            </w:pPr>
            <w:r w:rsidRPr="00AA5B02">
              <w:rPr>
                <w:rFonts w:ascii="Times New Roman" w:hAnsi="Times New Roman" w:cs="Times New Roman"/>
                <w:sz w:val="24"/>
                <w:szCs w:val="24"/>
              </w:rPr>
              <w:t>1</w:t>
            </w:r>
          </w:p>
        </w:tc>
      </w:tr>
      <w:tr w:rsidR="00896DB9" w:rsidRPr="00AA5B02" w14:paraId="14623D97" w14:textId="77777777" w:rsidTr="00D33FBC">
        <w:tc>
          <w:tcPr>
            <w:tcW w:w="814" w:type="dxa"/>
            <w:vMerge/>
          </w:tcPr>
          <w:p w14:paraId="1C9E466E" w14:textId="77777777" w:rsidR="00896DB9" w:rsidRPr="00AA5B02" w:rsidRDefault="00896DB9" w:rsidP="00D33FBC">
            <w:pPr>
              <w:rPr>
                <w:rFonts w:ascii="Times New Roman" w:hAnsi="Times New Roman" w:cs="Times New Roman"/>
                <w:sz w:val="24"/>
                <w:szCs w:val="24"/>
              </w:rPr>
            </w:pPr>
          </w:p>
        </w:tc>
        <w:tc>
          <w:tcPr>
            <w:tcW w:w="1803" w:type="dxa"/>
          </w:tcPr>
          <w:p w14:paraId="7F00BC87" w14:textId="77777777" w:rsidR="00896DB9" w:rsidRPr="00AA5B02" w:rsidRDefault="00896DB9" w:rsidP="00D33FBC">
            <w:pPr>
              <w:rPr>
                <w:rFonts w:ascii="Times New Roman" w:hAnsi="Times New Roman" w:cs="Times New Roman"/>
                <w:sz w:val="24"/>
                <w:szCs w:val="24"/>
              </w:rPr>
            </w:pPr>
            <w:r w:rsidRPr="00AA5B02">
              <w:rPr>
                <w:rFonts w:ascii="Times New Roman" w:eastAsia="Helvetica Neue" w:hAnsi="Times New Roman" w:cs="Times New Roman"/>
                <w:sz w:val="24"/>
                <w:szCs w:val="24"/>
              </w:rPr>
              <w:t>Aptitudini</w:t>
            </w:r>
          </w:p>
        </w:tc>
        <w:tc>
          <w:tcPr>
            <w:tcW w:w="5690" w:type="dxa"/>
          </w:tcPr>
          <w:p w14:paraId="5A4D8DB0" w14:textId="77777777" w:rsidR="00896DB9" w:rsidRPr="00AA5B02" w:rsidRDefault="00896DB9" w:rsidP="00D33FBC">
            <w:pPr>
              <w:pStyle w:val="TableParagraph"/>
              <w:contextualSpacing/>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6C418282" w14:textId="77777777" w:rsidR="00896DB9" w:rsidRPr="00AA5B02" w:rsidRDefault="00896DB9">
            <w:pPr>
              <w:pStyle w:val="TableParagraph"/>
              <w:numPr>
                <w:ilvl w:val="0"/>
                <w:numId w:val="9"/>
              </w:numPr>
              <w:tabs>
                <w:tab w:val="left" w:pos="85"/>
              </w:tabs>
              <w:ind w:left="226" w:right="96"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 xml:space="preserve">selectează cele mai adecvate metode și tehnici de </w:t>
            </w:r>
            <w:r w:rsidRPr="00AA5B02">
              <w:rPr>
                <w:rFonts w:ascii="Times New Roman" w:hAnsi="Times New Roman" w:cs="Times New Roman"/>
                <w:sz w:val="24"/>
                <w:szCs w:val="24"/>
              </w:rPr>
              <w:lastRenderedPageBreak/>
              <w:t>evaluare sau intervenție din domeniul psihologiei în cadrul interacțiunilor profesionale cu beneficiarii serviciilor psihologice, sub supervizare.</w:t>
            </w:r>
          </w:p>
          <w:p w14:paraId="2838B2CF" w14:textId="77777777" w:rsidR="00896DB9" w:rsidRPr="00AA5B02" w:rsidRDefault="00896DB9">
            <w:pPr>
              <w:pStyle w:val="TableParagraph"/>
              <w:numPr>
                <w:ilvl w:val="0"/>
                <w:numId w:val="9"/>
              </w:numPr>
              <w:tabs>
                <w:tab w:val="left" w:pos="85"/>
              </w:tabs>
              <w:ind w:left="226" w:right="96"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analizează și interpretează datele empirice din cadrul unui demers de cercetare/intervenție și de evaluare psihologică, sub supervizare;</w:t>
            </w:r>
          </w:p>
          <w:p w14:paraId="22307329" w14:textId="77777777" w:rsidR="00896DB9" w:rsidRPr="00AA5B02" w:rsidRDefault="00896DB9">
            <w:pPr>
              <w:pStyle w:val="TableParagraph"/>
              <w:numPr>
                <w:ilvl w:val="0"/>
                <w:numId w:val="9"/>
              </w:numPr>
              <w:tabs>
                <w:tab w:val="left" w:pos="85"/>
              </w:tabs>
              <w:ind w:left="226" w:right="100"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implementează metode specifice de evaluare/intervenție în condiții diferite și cu clienți diferiți cu care interacționează, sub supervizare.</w:t>
            </w:r>
          </w:p>
          <w:p w14:paraId="37BEBC12" w14:textId="77777777" w:rsidR="00896DB9" w:rsidRPr="00AA5B02" w:rsidRDefault="00896DB9">
            <w:pPr>
              <w:pStyle w:val="ListParagraph"/>
              <w:numPr>
                <w:ilvl w:val="0"/>
                <w:numId w:val="9"/>
              </w:numPr>
              <w:tabs>
                <w:tab w:val="left" w:pos="85"/>
              </w:tabs>
              <w:ind w:left="226" w:hanging="226"/>
              <w:rPr>
                <w:rFonts w:ascii="Times New Roman" w:hAnsi="Times New Roman" w:cs="Times New Roman"/>
                <w:sz w:val="24"/>
                <w:szCs w:val="24"/>
              </w:rPr>
            </w:pPr>
            <w:r w:rsidRPr="00AA5B02">
              <w:rPr>
                <w:rFonts w:ascii="Times New Roman" w:hAnsi="Times New Roman" w:cs="Times New Roman"/>
                <w:sz w:val="24"/>
                <w:szCs w:val="24"/>
              </w:rPr>
              <w:t>recunoaște și gestionează / acomodează efectele secundare neprevăzute/posibile (consecințe, impact) în timpul evaluării/intervenției fără a pierde din vedere obiectivul convenit, sub supervizare.</w:t>
            </w:r>
          </w:p>
        </w:tc>
        <w:tc>
          <w:tcPr>
            <w:tcW w:w="1322" w:type="dxa"/>
            <w:vMerge/>
          </w:tcPr>
          <w:p w14:paraId="2B41BFA7" w14:textId="77777777" w:rsidR="00896DB9" w:rsidRPr="00AA5B02" w:rsidRDefault="00896DB9" w:rsidP="00D33FBC">
            <w:pPr>
              <w:jc w:val="center"/>
              <w:rPr>
                <w:rFonts w:ascii="Times New Roman" w:hAnsi="Times New Roman" w:cs="Times New Roman"/>
                <w:sz w:val="24"/>
                <w:szCs w:val="24"/>
              </w:rPr>
            </w:pPr>
          </w:p>
        </w:tc>
      </w:tr>
      <w:tr w:rsidR="00896DB9" w:rsidRPr="00AA5B02" w14:paraId="5A59BEE5" w14:textId="77777777" w:rsidTr="00D33FBC">
        <w:tc>
          <w:tcPr>
            <w:tcW w:w="814" w:type="dxa"/>
            <w:vMerge/>
          </w:tcPr>
          <w:p w14:paraId="17E18E1E" w14:textId="77777777" w:rsidR="00896DB9" w:rsidRPr="00AA5B02" w:rsidRDefault="00896DB9" w:rsidP="00D33FBC">
            <w:pPr>
              <w:rPr>
                <w:rFonts w:ascii="Times New Roman" w:hAnsi="Times New Roman" w:cs="Times New Roman"/>
                <w:sz w:val="24"/>
                <w:szCs w:val="24"/>
              </w:rPr>
            </w:pPr>
          </w:p>
        </w:tc>
        <w:tc>
          <w:tcPr>
            <w:tcW w:w="1803" w:type="dxa"/>
          </w:tcPr>
          <w:p w14:paraId="4315DA95" w14:textId="77777777" w:rsidR="00896DB9" w:rsidRPr="00AA5B02" w:rsidRDefault="00896DB9" w:rsidP="00D33FBC">
            <w:pPr>
              <w:rPr>
                <w:rFonts w:ascii="Times New Roman" w:hAnsi="Times New Roman" w:cs="Times New Roman"/>
                <w:sz w:val="24"/>
                <w:szCs w:val="24"/>
              </w:rPr>
            </w:pPr>
            <w:bookmarkStart w:id="4" w:name="_Hlk207384253"/>
            <w:r w:rsidRPr="00AA5B02">
              <w:rPr>
                <w:rFonts w:ascii="Times New Roman" w:eastAsia="Arial" w:hAnsi="Times New Roman" w:cs="Times New Roman"/>
                <w:sz w:val="24"/>
                <w:szCs w:val="24"/>
              </w:rPr>
              <w:t>Responsabilitate și autonomie</w:t>
            </w:r>
            <w:bookmarkEnd w:id="4"/>
          </w:p>
        </w:tc>
        <w:tc>
          <w:tcPr>
            <w:tcW w:w="5690" w:type="dxa"/>
          </w:tcPr>
          <w:p w14:paraId="386F5D1F" w14:textId="77777777" w:rsidR="00896DB9" w:rsidRPr="00AA5B02" w:rsidRDefault="00896DB9" w:rsidP="00D33FBC">
            <w:pPr>
              <w:pStyle w:val="TableParagraph"/>
              <w:contextualSpacing/>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235443AF" w14:textId="77777777" w:rsidR="00896DB9" w:rsidRPr="00AA5B02" w:rsidRDefault="00896DB9">
            <w:pPr>
              <w:pStyle w:val="TableParagraph"/>
              <w:numPr>
                <w:ilvl w:val="0"/>
                <w:numId w:val="10"/>
              </w:numPr>
              <w:tabs>
                <w:tab w:val="left" w:pos="226"/>
              </w:tabs>
              <w:ind w:left="226" w:right="300"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operează flexibil cu datele colectate în cadrul demersului psihologic, ținând cont de obiectivele intervenție sau evaluării, în interacțiunea profesională cu clienții.</w:t>
            </w:r>
          </w:p>
          <w:p w14:paraId="72B546BF" w14:textId="77777777" w:rsidR="00896DB9" w:rsidRPr="00AA5B02" w:rsidRDefault="00896DB9">
            <w:pPr>
              <w:pStyle w:val="TableParagraph"/>
              <w:numPr>
                <w:ilvl w:val="0"/>
                <w:numId w:val="10"/>
              </w:numPr>
              <w:tabs>
                <w:tab w:val="left" w:pos="226"/>
              </w:tabs>
              <w:ind w:left="226" w:right="298"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demonstrează autocontrol în gestionarea situațiilor problematice intervenite în evaluarea si diagnoza psihologică.</w:t>
            </w:r>
          </w:p>
          <w:p w14:paraId="2F67F3BD" w14:textId="77777777" w:rsidR="00896DB9" w:rsidRPr="00AA5B02" w:rsidRDefault="00896DB9">
            <w:pPr>
              <w:pStyle w:val="TableParagraph"/>
              <w:numPr>
                <w:ilvl w:val="0"/>
                <w:numId w:val="10"/>
              </w:numPr>
              <w:tabs>
                <w:tab w:val="left" w:pos="226"/>
                <w:tab w:val="left" w:pos="2339"/>
              </w:tabs>
              <w:ind w:left="226" w:right="299"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manifestă calm, echilibru profesional și capacitate de adaptare în diferite contexte, inclusiv în situații noi sau stresante, respecta normele deontologice ale profesiei de psiholog în toate contextele profesionale.</w:t>
            </w:r>
          </w:p>
        </w:tc>
        <w:tc>
          <w:tcPr>
            <w:tcW w:w="1322" w:type="dxa"/>
            <w:vMerge/>
          </w:tcPr>
          <w:p w14:paraId="41FE784B" w14:textId="77777777" w:rsidR="00896DB9" w:rsidRPr="00AA5B02" w:rsidRDefault="00896DB9" w:rsidP="00D33FBC">
            <w:pPr>
              <w:jc w:val="center"/>
              <w:rPr>
                <w:rFonts w:ascii="Times New Roman" w:hAnsi="Times New Roman" w:cs="Times New Roman"/>
                <w:sz w:val="24"/>
                <w:szCs w:val="24"/>
              </w:rPr>
            </w:pPr>
          </w:p>
        </w:tc>
      </w:tr>
      <w:tr w:rsidR="00896DB9" w:rsidRPr="00AA5B02" w14:paraId="6290EAED" w14:textId="77777777" w:rsidTr="00D33FBC">
        <w:tc>
          <w:tcPr>
            <w:tcW w:w="814" w:type="dxa"/>
            <w:vMerge w:val="restart"/>
          </w:tcPr>
          <w:p w14:paraId="3FFD3560" w14:textId="77777777" w:rsidR="00896DB9" w:rsidRPr="00AA5B02" w:rsidRDefault="00896DB9" w:rsidP="00D33FBC">
            <w:pPr>
              <w:rPr>
                <w:rFonts w:ascii="Times New Roman" w:hAnsi="Times New Roman" w:cs="Times New Roman"/>
                <w:sz w:val="24"/>
                <w:szCs w:val="24"/>
              </w:rPr>
            </w:pPr>
            <w:r w:rsidRPr="00AA5B02">
              <w:rPr>
                <w:rFonts w:ascii="Times New Roman" w:hAnsi="Times New Roman" w:cs="Times New Roman"/>
                <w:i/>
                <w:w w:val="115"/>
                <w:sz w:val="24"/>
                <w:szCs w:val="24"/>
              </w:rPr>
              <w:t>Cfct4</w:t>
            </w:r>
          </w:p>
        </w:tc>
        <w:tc>
          <w:tcPr>
            <w:tcW w:w="1803" w:type="dxa"/>
          </w:tcPr>
          <w:p w14:paraId="6FF58A13" w14:textId="77777777" w:rsidR="00896DB9" w:rsidRPr="00AA5B02" w:rsidRDefault="00896DB9" w:rsidP="00D33FBC">
            <w:pPr>
              <w:rPr>
                <w:rFonts w:ascii="Times New Roman" w:eastAsia="Arial" w:hAnsi="Times New Roman" w:cs="Times New Roman"/>
                <w:sz w:val="24"/>
                <w:szCs w:val="24"/>
              </w:rPr>
            </w:pPr>
            <w:r w:rsidRPr="00AA5B02">
              <w:rPr>
                <w:rFonts w:ascii="Times New Roman" w:eastAsia="Arial" w:hAnsi="Times New Roman" w:cs="Times New Roman"/>
                <w:sz w:val="24"/>
                <w:szCs w:val="24"/>
              </w:rPr>
              <w:t>Cunoștințe</w:t>
            </w:r>
          </w:p>
        </w:tc>
        <w:tc>
          <w:tcPr>
            <w:tcW w:w="5690" w:type="dxa"/>
          </w:tcPr>
          <w:p w14:paraId="39BEF1D0" w14:textId="77777777" w:rsidR="00896DB9" w:rsidRPr="00AA5B02" w:rsidRDefault="00896DB9" w:rsidP="00D33FBC">
            <w:pPr>
              <w:pStyle w:val="TableParagraph"/>
              <w:contextualSpacing/>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6D4F9C97" w14:textId="77777777" w:rsidR="00896DB9" w:rsidRPr="00AA5B02" w:rsidRDefault="00896DB9">
            <w:pPr>
              <w:pStyle w:val="TableParagraph"/>
              <w:numPr>
                <w:ilvl w:val="0"/>
                <w:numId w:val="11"/>
              </w:numPr>
              <w:tabs>
                <w:tab w:val="left" w:pos="226"/>
              </w:tabs>
              <w:ind w:left="226" w:right="297"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22373981" w14:textId="77777777" w:rsidR="00896DB9" w:rsidRPr="00AA5B02" w:rsidRDefault="00896DB9">
            <w:pPr>
              <w:pStyle w:val="TableParagraph"/>
              <w:numPr>
                <w:ilvl w:val="0"/>
                <w:numId w:val="11"/>
              </w:numPr>
              <w:tabs>
                <w:tab w:val="left" w:pos="226"/>
              </w:tabs>
              <w:ind w:left="226" w:right="297"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3BA5CC07" w14:textId="77777777" w:rsidR="00896DB9" w:rsidRPr="00AA5B02" w:rsidRDefault="00896DB9" w:rsidP="00D33FBC">
            <w:pPr>
              <w:jc w:val="center"/>
              <w:rPr>
                <w:rFonts w:ascii="Times New Roman" w:hAnsi="Times New Roman" w:cs="Times New Roman"/>
                <w:sz w:val="24"/>
                <w:szCs w:val="24"/>
              </w:rPr>
            </w:pPr>
            <w:r w:rsidRPr="00AA5B02">
              <w:rPr>
                <w:rFonts w:ascii="Times New Roman" w:hAnsi="Times New Roman" w:cs="Times New Roman"/>
                <w:sz w:val="24"/>
                <w:szCs w:val="24"/>
              </w:rPr>
              <w:t>1</w:t>
            </w:r>
          </w:p>
        </w:tc>
      </w:tr>
      <w:tr w:rsidR="00896DB9" w:rsidRPr="00AA5B02" w14:paraId="312F75C9" w14:textId="77777777" w:rsidTr="00D33FBC">
        <w:tc>
          <w:tcPr>
            <w:tcW w:w="814" w:type="dxa"/>
            <w:vMerge/>
          </w:tcPr>
          <w:p w14:paraId="6C9183C0" w14:textId="77777777" w:rsidR="00896DB9" w:rsidRPr="00AA5B02" w:rsidRDefault="00896DB9" w:rsidP="00D33FBC">
            <w:pPr>
              <w:rPr>
                <w:rFonts w:ascii="Times New Roman" w:hAnsi="Times New Roman" w:cs="Times New Roman"/>
                <w:sz w:val="24"/>
                <w:szCs w:val="24"/>
              </w:rPr>
            </w:pPr>
          </w:p>
        </w:tc>
        <w:tc>
          <w:tcPr>
            <w:tcW w:w="1803" w:type="dxa"/>
          </w:tcPr>
          <w:p w14:paraId="25784E0B" w14:textId="77777777" w:rsidR="00896DB9" w:rsidRPr="00AA5B02" w:rsidRDefault="00896DB9" w:rsidP="00D33FBC">
            <w:pPr>
              <w:rPr>
                <w:rFonts w:ascii="Times New Roman" w:eastAsia="Arial" w:hAnsi="Times New Roman" w:cs="Times New Roman"/>
                <w:sz w:val="24"/>
                <w:szCs w:val="24"/>
              </w:rPr>
            </w:pPr>
            <w:r w:rsidRPr="00AA5B02">
              <w:rPr>
                <w:rFonts w:ascii="Times New Roman" w:eastAsia="Helvetica Neue" w:hAnsi="Times New Roman" w:cs="Times New Roman"/>
                <w:sz w:val="24"/>
                <w:szCs w:val="24"/>
              </w:rPr>
              <w:t>Aptitudini</w:t>
            </w:r>
          </w:p>
        </w:tc>
        <w:tc>
          <w:tcPr>
            <w:tcW w:w="5690" w:type="dxa"/>
          </w:tcPr>
          <w:p w14:paraId="1356C80D" w14:textId="77777777" w:rsidR="00896DB9" w:rsidRPr="00AA5B02" w:rsidRDefault="00896DB9" w:rsidP="00D33FBC">
            <w:pPr>
              <w:pStyle w:val="TableParagraph"/>
              <w:contextualSpacing/>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03455C37" w14:textId="77777777" w:rsidR="00896DB9" w:rsidRPr="00AA5B02" w:rsidRDefault="00896DB9">
            <w:pPr>
              <w:pStyle w:val="TableParagraph"/>
              <w:numPr>
                <w:ilvl w:val="0"/>
                <w:numId w:val="12"/>
              </w:numPr>
              <w:tabs>
                <w:tab w:val="left" w:pos="226"/>
              </w:tabs>
              <w:ind w:left="226" w:right="97"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dezvoltă si aplică proceduri de evaluare psihologica si intervenție adecvate, sub supervizare.</w:t>
            </w:r>
          </w:p>
          <w:p w14:paraId="16EF5405" w14:textId="77777777" w:rsidR="00896DB9" w:rsidRPr="00AA5B02" w:rsidRDefault="00896DB9">
            <w:pPr>
              <w:pStyle w:val="TableParagraph"/>
              <w:numPr>
                <w:ilvl w:val="0"/>
                <w:numId w:val="12"/>
              </w:numPr>
              <w:tabs>
                <w:tab w:val="left" w:pos="226"/>
              </w:tabs>
              <w:ind w:left="226" w:right="97"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7676F378" w14:textId="77777777" w:rsidR="00896DB9" w:rsidRPr="00AA5B02" w:rsidRDefault="00896DB9">
            <w:pPr>
              <w:pStyle w:val="TableParagraph"/>
              <w:numPr>
                <w:ilvl w:val="0"/>
                <w:numId w:val="12"/>
              </w:numPr>
              <w:tabs>
                <w:tab w:val="left" w:pos="226"/>
              </w:tabs>
              <w:ind w:left="226" w:right="97" w:hanging="226"/>
              <w:contextualSpacing/>
              <w:jc w:val="left"/>
              <w:rPr>
                <w:rFonts w:ascii="Times New Roman" w:hAnsi="Times New Roman" w:cs="Times New Roman"/>
                <w:sz w:val="24"/>
                <w:szCs w:val="24"/>
              </w:rPr>
            </w:pPr>
            <w:r w:rsidRPr="00AA5B02">
              <w:rPr>
                <w:rFonts w:ascii="Times New Roman" w:hAnsi="Times New Roman" w:cs="Times New Roman"/>
                <w:sz w:val="24"/>
                <w:szCs w:val="24"/>
              </w:rPr>
              <w:t>detectează/analizează detaliile notabile, realizează reflecția critică și adaptarea evaluării pentru a asigura calitatea procesului.</w:t>
            </w:r>
          </w:p>
        </w:tc>
        <w:tc>
          <w:tcPr>
            <w:tcW w:w="1322" w:type="dxa"/>
            <w:vMerge/>
          </w:tcPr>
          <w:p w14:paraId="4C674784" w14:textId="77777777" w:rsidR="00896DB9" w:rsidRPr="00AA5B02" w:rsidRDefault="00896DB9" w:rsidP="00D33FBC">
            <w:pPr>
              <w:jc w:val="center"/>
              <w:rPr>
                <w:rFonts w:ascii="Times New Roman" w:hAnsi="Times New Roman" w:cs="Times New Roman"/>
                <w:sz w:val="24"/>
                <w:szCs w:val="24"/>
              </w:rPr>
            </w:pPr>
          </w:p>
        </w:tc>
      </w:tr>
      <w:tr w:rsidR="00896DB9" w:rsidRPr="00AA5B02" w14:paraId="0CC3D65C" w14:textId="77777777" w:rsidTr="00D33FBC">
        <w:tc>
          <w:tcPr>
            <w:tcW w:w="814" w:type="dxa"/>
            <w:vMerge/>
          </w:tcPr>
          <w:p w14:paraId="04C669E7" w14:textId="77777777" w:rsidR="00896DB9" w:rsidRPr="00AA5B02" w:rsidRDefault="00896DB9" w:rsidP="00D33FBC">
            <w:pPr>
              <w:rPr>
                <w:rFonts w:ascii="Times New Roman" w:hAnsi="Times New Roman" w:cs="Times New Roman"/>
                <w:sz w:val="24"/>
                <w:szCs w:val="24"/>
              </w:rPr>
            </w:pPr>
          </w:p>
        </w:tc>
        <w:tc>
          <w:tcPr>
            <w:tcW w:w="1803" w:type="dxa"/>
          </w:tcPr>
          <w:p w14:paraId="4AD97A24" w14:textId="77777777" w:rsidR="00896DB9" w:rsidRPr="00AA5B02" w:rsidRDefault="00896DB9" w:rsidP="00D33FBC">
            <w:pPr>
              <w:rPr>
                <w:rFonts w:ascii="Times New Roman" w:eastAsia="Arial" w:hAnsi="Times New Roman" w:cs="Times New Roman"/>
                <w:sz w:val="24"/>
                <w:szCs w:val="24"/>
              </w:rPr>
            </w:pPr>
            <w:r w:rsidRPr="00AA5B02">
              <w:rPr>
                <w:rFonts w:ascii="Times New Roman" w:eastAsia="Arial" w:hAnsi="Times New Roman" w:cs="Times New Roman"/>
                <w:sz w:val="24"/>
                <w:szCs w:val="24"/>
              </w:rPr>
              <w:t>Responsabilitate și autonomie</w:t>
            </w:r>
          </w:p>
        </w:tc>
        <w:tc>
          <w:tcPr>
            <w:tcW w:w="5690" w:type="dxa"/>
          </w:tcPr>
          <w:p w14:paraId="142F8BE6" w14:textId="77777777" w:rsidR="00896DB9" w:rsidRPr="00AA5B02" w:rsidRDefault="00896DB9" w:rsidP="00D33FBC">
            <w:pPr>
              <w:pStyle w:val="TableParagraph"/>
              <w:contextualSpacing/>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7F16C1B4" w14:textId="77777777" w:rsidR="00896DB9" w:rsidRPr="00AA5B02" w:rsidRDefault="00896DB9">
            <w:pPr>
              <w:pStyle w:val="TableParagraph"/>
              <w:numPr>
                <w:ilvl w:val="0"/>
                <w:numId w:val="13"/>
              </w:numPr>
              <w:tabs>
                <w:tab w:val="left" w:pos="2125"/>
              </w:tabs>
              <w:ind w:left="226" w:right="300" w:hanging="283"/>
              <w:contextualSpacing/>
              <w:jc w:val="left"/>
              <w:rPr>
                <w:rFonts w:ascii="Times New Roman" w:hAnsi="Times New Roman" w:cs="Times New Roman"/>
                <w:sz w:val="24"/>
                <w:szCs w:val="24"/>
              </w:rPr>
            </w:pPr>
            <w:r w:rsidRPr="00AA5B02">
              <w:rPr>
                <w:rFonts w:ascii="Times New Roman" w:hAnsi="Times New Roman" w:cs="Times New Roman"/>
                <w:sz w:val="24"/>
                <w:szCs w:val="24"/>
              </w:rPr>
              <w:t>planifică adecvat resursele în vederea realizării unui demers validat științific de evaluare psihologică și intervenție</w:t>
            </w:r>
          </w:p>
          <w:p w14:paraId="27121DB7" w14:textId="77777777" w:rsidR="00896DB9" w:rsidRPr="00AA5B02" w:rsidRDefault="00896DB9">
            <w:pPr>
              <w:pStyle w:val="TableParagraph"/>
              <w:numPr>
                <w:ilvl w:val="0"/>
                <w:numId w:val="13"/>
              </w:numPr>
              <w:ind w:left="226" w:hanging="283"/>
              <w:contextualSpacing/>
              <w:jc w:val="left"/>
              <w:rPr>
                <w:rFonts w:ascii="Times New Roman" w:hAnsi="Times New Roman" w:cs="Times New Roman"/>
                <w:sz w:val="24"/>
                <w:szCs w:val="24"/>
              </w:rPr>
            </w:pPr>
            <w:r w:rsidRPr="00AA5B02">
              <w:rPr>
                <w:rFonts w:ascii="Times New Roman" w:hAnsi="Times New Roman" w:cs="Times New Roman"/>
                <w:sz w:val="24"/>
                <w:szCs w:val="24"/>
              </w:rPr>
              <w:t xml:space="preserve">demonstrează disponibilitate de a accepta rezultatele evaluării care nu sunt așteptate și de a acționa cu integritate in situațiile problematice intervenite în </w:t>
            </w:r>
            <w:r w:rsidRPr="00AA5B02">
              <w:rPr>
                <w:rFonts w:ascii="Times New Roman" w:hAnsi="Times New Roman" w:cs="Times New Roman"/>
                <w:sz w:val="24"/>
                <w:szCs w:val="24"/>
              </w:rPr>
              <w:lastRenderedPageBreak/>
              <w:t>evaluarea</w:t>
            </w:r>
            <w:r w:rsidRPr="00AA5B02">
              <w:rPr>
                <w:rFonts w:ascii="Times New Roman" w:hAnsi="Times New Roman" w:cs="Times New Roman"/>
                <w:sz w:val="24"/>
                <w:szCs w:val="24"/>
              </w:rPr>
              <w:tab/>
              <w:t>si diagnoza psihologică.</w:t>
            </w:r>
          </w:p>
          <w:p w14:paraId="7D0AAAC0" w14:textId="77777777" w:rsidR="00896DB9" w:rsidRPr="00AA5B02" w:rsidRDefault="00896DB9">
            <w:pPr>
              <w:pStyle w:val="TableParagraph"/>
              <w:numPr>
                <w:ilvl w:val="0"/>
                <w:numId w:val="13"/>
              </w:numPr>
              <w:ind w:left="226" w:right="298" w:hanging="283"/>
              <w:contextualSpacing/>
              <w:jc w:val="left"/>
              <w:rPr>
                <w:rFonts w:ascii="Times New Roman" w:hAnsi="Times New Roman" w:cs="Times New Roman"/>
                <w:sz w:val="24"/>
                <w:szCs w:val="24"/>
              </w:rPr>
            </w:pPr>
            <w:r w:rsidRPr="00AA5B02">
              <w:rPr>
                <w:rFonts w:ascii="Times New Roman" w:hAnsi="Times New Roman" w:cs="Times New Roman"/>
                <w:sz w:val="24"/>
                <w:szCs w:val="24"/>
              </w:rPr>
              <w:t>se raportează empatic la client, prin dorința de a înțelege și împărtăși sentimentele clienților și ale altora, precum și propriile reacții, reflectând   asupra consecințelor acestora în raport cu evaluarea și intervenția aplicată (posibile biasari subiective), sub supervizare.</w:t>
            </w:r>
          </w:p>
          <w:p w14:paraId="1D458D93" w14:textId="77777777" w:rsidR="00896DB9" w:rsidRPr="00AA5B02" w:rsidRDefault="00896DB9">
            <w:pPr>
              <w:pStyle w:val="TableParagraph"/>
              <w:numPr>
                <w:ilvl w:val="0"/>
                <w:numId w:val="13"/>
              </w:numPr>
              <w:tabs>
                <w:tab w:val="left" w:pos="1144"/>
                <w:tab w:val="left" w:pos="2556"/>
              </w:tabs>
              <w:ind w:left="226" w:right="298" w:hanging="283"/>
              <w:contextualSpacing/>
              <w:jc w:val="left"/>
              <w:rPr>
                <w:rFonts w:ascii="Times New Roman" w:hAnsi="Times New Roman" w:cs="Times New Roman"/>
                <w:sz w:val="24"/>
                <w:szCs w:val="24"/>
              </w:rPr>
            </w:pPr>
            <w:r w:rsidRPr="00AA5B02">
              <w:rPr>
                <w:rFonts w:ascii="Times New Roman" w:hAnsi="Times New Roman" w:cs="Times New Roman"/>
                <w:sz w:val="24"/>
                <w:szCs w:val="24"/>
              </w:rPr>
              <w:t>manifestă flexibilitate prin disponibilitatea de a explora diferite interpretări</w:t>
            </w:r>
            <w:r w:rsidRPr="00AA5B02">
              <w:rPr>
                <w:rFonts w:ascii="Times New Roman" w:hAnsi="Times New Roman" w:cs="Times New Roman"/>
                <w:sz w:val="24"/>
                <w:szCs w:val="24"/>
              </w:rPr>
              <w:tab/>
              <w:t>ale rezultatelor evaluării și de a analiza și propriile prejudecăți.</w:t>
            </w:r>
          </w:p>
          <w:p w14:paraId="105503C4" w14:textId="77777777" w:rsidR="00896DB9" w:rsidRPr="00AA5B02" w:rsidRDefault="00896DB9">
            <w:pPr>
              <w:pStyle w:val="TableParagraph"/>
              <w:numPr>
                <w:ilvl w:val="0"/>
                <w:numId w:val="13"/>
              </w:numPr>
              <w:tabs>
                <w:tab w:val="left" w:pos="1144"/>
                <w:tab w:val="left" w:pos="2556"/>
              </w:tabs>
              <w:ind w:left="226" w:right="298" w:hanging="283"/>
              <w:contextualSpacing/>
              <w:jc w:val="left"/>
              <w:rPr>
                <w:rFonts w:ascii="Times New Roman" w:hAnsi="Times New Roman" w:cs="Times New Roman"/>
                <w:sz w:val="24"/>
                <w:szCs w:val="24"/>
              </w:rPr>
            </w:pPr>
            <w:r w:rsidRPr="00AA5B02">
              <w:rPr>
                <w:rFonts w:ascii="Times New Roman" w:hAnsi="Times New Roman" w:cs="Times New Roman"/>
                <w:sz w:val="24"/>
                <w:szCs w:val="24"/>
              </w:rPr>
              <w:t>alege orientarea spre calitate, prin îmbunătățirea continuă a capacității de rezolvare a problemelor cu care se confruntă în sarcinile de evaluare și intervenție psihologice.</w:t>
            </w:r>
          </w:p>
        </w:tc>
        <w:tc>
          <w:tcPr>
            <w:tcW w:w="1322" w:type="dxa"/>
            <w:vMerge/>
          </w:tcPr>
          <w:p w14:paraId="287E34FF" w14:textId="77777777" w:rsidR="00896DB9" w:rsidRPr="00AA5B02" w:rsidRDefault="00896DB9" w:rsidP="00D33FBC">
            <w:pPr>
              <w:jc w:val="center"/>
              <w:rPr>
                <w:rFonts w:ascii="Times New Roman" w:hAnsi="Times New Roman" w:cs="Times New Roman"/>
                <w:sz w:val="24"/>
                <w:szCs w:val="24"/>
              </w:rPr>
            </w:pPr>
          </w:p>
        </w:tc>
      </w:tr>
      <w:tr w:rsidR="00896DB9" w:rsidRPr="00AA5B02" w14:paraId="5A1AC0EA" w14:textId="77777777" w:rsidTr="00D33FBC">
        <w:tc>
          <w:tcPr>
            <w:tcW w:w="814" w:type="dxa"/>
            <w:vMerge w:val="restart"/>
          </w:tcPr>
          <w:p w14:paraId="62ABA7BF" w14:textId="77777777" w:rsidR="00896DB9" w:rsidRPr="00AA5B02" w:rsidRDefault="00896DB9" w:rsidP="00D33FBC">
            <w:pPr>
              <w:rPr>
                <w:rFonts w:ascii="Times New Roman" w:hAnsi="Times New Roman" w:cs="Times New Roman"/>
                <w:sz w:val="24"/>
                <w:szCs w:val="24"/>
              </w:rPr>
            </w:pPr>
            <w:r w:rsidRPr="00AA5B02">
              <w:rPr>
                <w:rFonts w:ascii="Times New Roman" w:hAnsi="Times New Roman" w:cs="Times New Roman"/>
                <w:i/>
                <w:w w:val="115"/>
                <w:sz w:val="24"/>
                <w:szCs w:val="24"/>
              </w:rPr>
              <w:t>CF2</w:t>
            </w:r>
          </w:p>
        </w:tc>
        <w:tc>
          <w:tcPr>
            <w:tcW w:w="1803" w:type="dxa"/>
          </w:tcPr>
          <w:p w14:paraId="6E4F2C04" w14:textId="77777777" w:rsidR="00896DB9" w:rsidRPr="00AA5B02" w:rsidRDefault="00896DB9" w:rsidP="00D33FBC">
            <w:pPr>
              <w:rPr>
                <w:rFonts w:ascii="Times New Roman" w:eastAsia="Arial" w:hAnsi="Times New Roman" w:cs="Times New Roman"/>
                <w:sz w:val="24"/>
                <w:szCs w:val="24"/>
              </w:rPr>
            </w:pPr>
            <w:r w:rsidRPr="00AA5B02">
              <w:rPr>
                <w:rFonts w:ascii="Times New Roman" w:eastAsia="Arial" w:hAnsi="Times New Roman" w:cs="Times New Roman"/>
                <w:sz w:val="24"/>
                <w:szCs w:val="24"/>
              </w:rPr>
              <w:t>Cunoștințe</w:t>
            </w:r>
          </w:p>
        </w:tc>
        <w:tc>
          <w:tcPr>
            <w:tcW w:w="5690" w:type="dxa"/>
          </w:tcPr>
          <w:p w14:paraId="6E58894A" w14:textId="77777777" w:rsidR="00896DB9" w:rsidRPr="00AA5B02" w:rsidRDefault="00896DB9" w:rsidP="00D33FBC">
            <w:pPr>
              <w:pStyle w:val="TableParagraph"/>
              <w:spacing w:line="227" w:lineRule="exact"/>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5597D531" w14:textId="77777777" w:rsidR="00896DB9" w:rsidRPr="00AA5B02" w:rsidRDefault="00896DB9">
            <w:pPr>
              <w:pStyle w:val="TableParagraph"/>
              <w:numPr>
                <w:ilvl w:val="0"/>
                <w:numId w:val="14"/>
              </w:numPr>
              <w:tabs>
                <w:tab w:val="left" w:pos="827"/>
              </w:tabs>
              <w:spacing w:before="13" w:line="254" w:lineRule="auto"/>
              <w:ind w:left="248" w:right="299" w:hanging="248"/>
              <w:jc w:val="left"/>
              <w:rPr>
                <w:rFonts w:ascii="Times New Roman" w:hAnsi="Times New Roman" w:cs="Times New Roman"/>
                <w:sz w:val="24"/>
                <w:szCs w:val="24"/>
              </w:rPr>
            </w:pPr>
            <w:r w:rsidRPr="00AA5B02">
              <w:rPr>
                <w:rFonts w:ascii="Times New Roman" w:hAnsi="Times New Roman" w:cs="Times New Roman"/>
                <w:sz w:val="24"/>
                <w:szCs w:val="24"/>
              </w:rPr>
              <w:t>distinge principalele teorii și modele de comunicare, necesare în relația cu clientul.</w:t>
            </w:r>
          </w:p>
          <w:p w14:paraId="3CDA95A3" w14:textId="77777777" w:rsidR="00896DB9" w:rsidRPr="00AA5B02" w:rsidRDefault="00896DB9">
            <w:pPr>
              <w:pStyle w:val="TableParagraph"/>
              <w:numPr>
                <w:ilvl w:val="0"/>
                <w:numId w:val="14"/>
              </w:numPr>
              <w:tabs>
                <w:tab w:val="left" w:pos="827"/>
              </w:tabs>
              <w:spacing w:line="252" w:lineRule="auto"/>
              <w:ind w:left="248" w:right="299" w:hanging="248"/>
              <w:jc w:val="left"/>
              <w:rPr>
                <w:rFonts w:ascii="Times New Roman" w:hAnsi="Times New Roman" w:cs="Times New Roman"/>
                <w:sz w:val="24"/>
                <w:szCs w:val="24"/>
              </w:rPr>
            </w:pPr>
            <w:r w:rsidRPr="00AA5B02">
              <w:rPr>
                <w:rFonts w:ascii="Times New Roman" w:hAnsi="Times New Roman" w:cs="Times New Roman"/>
                <w:sz w:val="24"/>
                <w:szCs w:val="24"/>
              </w:rPr>
              <w:t>raportează principalele teorii despre relații sociale/interacțiuni, necesare în interacțiunea cu clientul.</w:t>
            </w:r>
          </w:p>
          <w:p w14:paraId="28AB6A14" w14:textId="77777777" w:rsidR="00896DB9" w:rsidRPr="00AA5B02" w:rsidRDefault="00896DB9">
            <w:pPr>
              <w:pStyle w:val="TableParagraph"/>
              <w:numPr>
                <w:ilvl w:val="0"/>
                <w:numId w:val="14"/>
              </w:numPr>
              <w:tabs>
                <w:tab w:val="left" w:pos="827"/>
              </w:tabs>
              <w:spacing w:line="252" w:lineRule="auto"/>
              <w:ind w:left="248" w:right="299" w:hanging="248"/>
              <w:jc w:val="left"/>
              <w:rPr>
                <w:rFonts w:ascii="Times New Roman" w:hAnsi="Times New Roman" w:cs="Times New Roman"/>
                <w:sz w:val="24"/>
                <w:szCs w:val="24"/>
              </w:rPr>
            </w:pPr>
            <w:r w:rsidRPr="00AA5B02">
              <w:rPr>
                <w:rFonts w:ascii="Times New Roman" w:hAnsi="Times New Roman" w:cs="Times New Roman"/>
                <w:sz w:val="24"/>
                <w:szCs w:val="24"/>
              </w:rPr>
              <w:t>operează pertinent cu limbajul și terminologia specifice domeniului, în interacțiunea cu beneficiarul serviciilor psihologice, astfel încât acesta sa înțeleagă mesajul transmis.</w:t>
            </w:r>
          </w:p>
        </w:tc>
        <w:tc>
          <w:tcPr>
            <w:tcW w:w="1322" w:type="dxa"/>
            <w:vMerge w:val="restart"/>
          </w:tcPr>
          <w:p w14:paraId="53114F44" w14:textId="77777777" w:rsidR="00896DB9" w:rsidRPr="00AA5B02" w:rsidRDefault="00896DB9" w:rsidP="00D33FBC">
            <w:pPr>
              <w:jc w:val="center"/>
              <w:rPr>
                <w:rFonts w:ascii="Times New Roman" w:hAnsi="Times New Roman" w:cs="Times New Roman"/>
                <w:sz w:val="24"/>
                <w:szCs w:val="24"/>
              </w:rPr>
            </w:pPr>
            <w:r w:rsidRPr="00AA5B02">
              <w:rPr>
                <w:rFonts w:ascii="Times New Roman" w:hAnsi="Times New Roman" w:cs="Times New Roman"/>
                <w:sz w:val="24"/>
                <w:szCs w:val="24"/>
              </w:rPr>
              <w:t>1</w:t>
            </w:r>
          </w:p>
        </w:tc>
      </w:tr>
      <w:tr w:rsidR="00896DB9" w:rsidRPr="00AA5B02" w14:paraId="7F829EA4" w14:textId="77777777" w:rsidTr="00D33FBC">
        <w:tc>
          <w:tcPr>
            <w:tcW w:w="814" w:type="dxa"/>
            <w:vMerge/>
          </w:tcPr>
          <w:p w14:paraId="4F67A959" w14:textId="77777777" w:rsidR="00896DB9" w:rsidRPr="00AA5B02" w:rsidRDefault="00896DB9" w:rsidP="00D33FBC">
            <w:pPr>
              <w:rPr>
                <w:rFonts w:ascii="Times New Roman" w:hAnsi="Times New Roman" w:cs="Times New Roman"/>
                <w:sz w:val="24"/>
                <w:szCs w:val="24"/>
              </w:rPr>
            </w:pPr>
          </w:p>
        </w:tc>
        <w:tc>
          <w:tcPr>
            <w:tcW w:w="1803" w:type="dxa"/>
          </w:tcPr>
          <w:p w14:paraId="56D89B17" w14:textId="77777777" w:rsidR="00896DB9" w:rsidRPr="00AA5B02" w:rsidRDefault="00896DB9" w:rsidP="00D33FBC">
            <w:pPr>
              <w:rPr>
                <w:rFonts w:ascii="Times New Roman" w:eastAsia="Arial" w:hAnsi="Times New Roman" w:cs="Times New Roman"/>
                <w:sz w:val="24"/>
                <w:szCs w:val="24"/>
              </w:rPr>
            </w:pPr>
            <w:r w:rsidRPr="00AA5B02">
              <w:rPr>
                <w:rFonts w:ascii="Times New Roman" w:eastAsia="Helvetica Neue" w:hAnsi="Times New Roman" w:cs="Times New Roman"/>
                <w:sz w:val="24"/>
                <w:szCs w:val="24"/>
              </w:rPr>
              <w:t>Aptitudini</w:t>
            </w:r>
          </w:p>
        </w:tc>
        <w:tc>
          <w:tcPr>
            <w:tcW w:w="5690" w:type="dxa"/>
          </w:tcPr>
          <w:p w14:paraId="4EC2A070" w14:textId="77777777" w:rsidR="00896DB9" w:rsidRPr="00AA5B02" w:rsidRDefault="00896DB9" w:rsidP="00D33FBC">
            <w:pPr>
              <w:pStyle w:val="TableParagraph"/>
              <w:spacing w:line="227" w:lineRule="exact"/>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1B91D5C9" w14:textId="77777777" w:rsidR="00896DB9" w:rsidRPr="00AA5B02" w:rsidRDefault="00896DB9">
            <w:pPr>
              <w:pStyle w:val="TableParagraph"/>
              <w:numPr>
                <w:ilvl w:val="0"/>
                <w:numId w:val="15"/>
              </w:numPr>
              <w:tabs>
                <w:tab w:val="left" w:pos="106"/>
                <w:tab w:val="left" w:pos="248"/>
                <w:tab w:val="left" w:pos="2036"/>
                <w:tab w:val="left" w:pos="2309"/>
                <w:tab w:val="left" w:pos="3190"/>
                <w:tab w:val="left" w:pos="3545"/>
              </w:tabs>
              <w:spacing w:before="13" w:line="252" w:lineRule="auto"/>
              <w:ind w:left="248" w:right="98" w:hanging="283"/>
              <w:jc w:val="left"/>
              <w:rPr>
                <w:rFonts w:ascii="Times New Roman" w:hAnsi="Times New Roman" w:cs="Times New Roman"/>
                <w:sz w:val="24"/>
                <w:szCs w:val="24"/>
              </w:rPr>
            </w:pPr>
            <w:r w:rsidRPr="00AA5B02">
              <w:rPr>
                <w:rFonts w:ascii="Times New Roman" w:hAnsi="Times New Roman" w:cs="Times New Roman"/>
                <w:sz w:val="24"/>
                <w:szCs w:val="24"/>
              </w:rPr>
              <w:t>exprimă o serie de abilități interpersonale (ex.: fluență verbală, expresivitate moțională/afectivă, persuasiune, căldură/acceptarea celuilalt, empatie, perspectivare, consistență comportamentală) în relația cu clientul.</w:t>
            </w:r>
          </w:p>
          <w:p w14:paraId="44C3457A" w14:textId="77777777" w:rsidR="00896DB9" w:rsidRPr="00AA5B02" w:rsidRDefault="00896DB9">
            <w:pPr>
              <w:pStyle w:val="TableParagraph"/>
              <w:numPr>
                <w:ilvl w:val="0"/>
                <w:numId w:val="15"/>
              </w:numPr>
              <w:tabs>
                <w:tab w:val="left" w:pos="106"/>
                <w:tab w:val="left" w:pos="248"/>
              </w:tabs>
              <w:spacing w:before="6" w:line="252" w:lineRule="auto"/>
              <w:ind w:left="248" w:right="100" w:hanging="283"/>
              <w:jc w:val="left"/>
              <w:rPr>
                <w:rFonts w:ascii="Times New Roman" w:hAnsi="Times New Roman" w:cs="Times New Roman"/>
                <w:sz w:val="24"/>
                <w:szCs w:val="24"/>
              </w:rPr>
            </w:pPr>
            <w:r w:rsidRPr="00AA5B02">
              <w:rPr>
                <w:rFonts w:ascii="Times New Roman" w:hAnsi="Times New Roman" w:cs="Times New Roman"/>
                <w:sz w:val="24"/>
                <w:szCs w:val="24"/>
              </w:rPr>
              <w:t>obține consimțământul informat în împărtășirea informațiilor și contribuțiilor profesionale cu clienții și persoane relevante, ținând cont de statutul/condiția acestora (ex.: părinți).</w:t>
            </w:r>
          </w:p>
          <w:p w14:paraId="124D41C6" w14:textId="77777777" w:rsidR="00896DB9" w:rsidRPr="00AA5B02" w:rsidRDefault="00896DB9">
            <w:pPr>
              <w:pStyle w:val="TableParagraph"/>
              <w:numPr>
                <w:ilvl w:val="0"/>
                <w:numId w:val="15"/>
              </w:numPr>
              <w:tabs>
                <w:tab w:val="left" w:pos="106"/>
                <w:tab w:val="left" w:pos="248"/>
              </w:tabs>
              <w:spacing w:before="5" w:line="252" w:lineRule="auto"/>
              <w:ind w:left="248" w:right="100" w:hanging="283"/>
              <w:jc w:val="left"/>
              <w:rPr>
                <w:rFonts w:ascii="Times New Roman" w:hAnsi="Times New Roman" w:cs="Times New Roman"/>
                <w:sz w:val="24"/>
                <w:szCs w:val="24"/>
              </w:rPr>
            </w:pPr>
            <w:r w:rsidRPr="00AA5B02">
              <w:rPr>
                <w:rFonts w:ascii="Times New Roman" w:hAnsi="Times New Roman" w:cs="Times New Roman"/>
                <w:sz w:val="24"/>
                <w:szCs w:val="24"/>
              </w:rPr>
              <w:t>negociază adecvat nevoile, obiectivele, procesul și rezultatele evaluării/intervenției realizate asupra clientului, sub supervizare.</w:t>
            </w:r>
          </w:p>
          <w:p w14:paraId="38E10459" w14:textId="77777777" w:rsidR="00896DB9" w:rsidRPr="00AA5B02" w:rsidRDefault="00896DB9">
            <w:pPr>
              <w:pStyle w:val="TableParagraph"/>
              <w:numPr>
                <w:ilvl w:val="0"/>
                <w:numId w:val="15"/>
              </w:numPr>
              <w:tabs>
                <w:tab w:val="left" w:pos="106"/>
                <w:tab w:val="left" w:pos="248"/>
              </w:tabs>
              <w:spacing w:before="2" w:line="254" w:lineRule="auto"/>
              <w:ind w:left="248" w:right="102" w:hanging="283"/>
              <w:jc w:val="left"/>
              <w:rPr>
                <w:rFonts w:ascii="Times New Roman" w:hAnsi="Times New Roman" w:cs="Times New Roman"/>
                <w:sz w:val="24"/>
                <w:szCs w:val="24"/>
              </w:rPr>
            </w:pPr>
            <w:r w:rsidRPr="00AA5B02">
              <w:rPr>
                <w:rFonts w:ascii="Times New Roman" w:hAnsi="Times New Roman" w:cs="Times New Roman"/>
                <w:sz w:val="24"/>
                <w:szCs w:val="24"/>
              </w:rPr>
              <w:t>rezolvă conflictele cu clienții în cadrul interacțiunii cu aceștia, sub supervizare.</w:t>
            </w:r>
          </w:p>
          <w:p w14:paraId="2B70A5BF" w14:textId="77777777" w:rsidR="00896DB9" w:rsidRPr="00AA5B02" w:rsidRDefault="00896DB9">
            <w:pPr>
              <w:pStyle w:val="TableParagraph"/>
              <w:numPr>
                <w:ilvl w:val="0"/>
                <w:numId w:val="15"/>
              </w:numPr>
              <w:tabs>
                <w:tab w:val="left" w:pos="106"/>
                <w:tab w:val="left" w:pos="248"/>
              </w:tabs>
              <w:spacing w:before="2" w:line="254" w:lineRule="auto"/>
              <w:ind w:left="248" w:right="102" w:hanging="283"/>
              <w:jc w:val="left"/>
              <w:rPr>
                <w:rFonts w:ascii="Times New Roman" w:hAnsi="Times New Roman" w:cs="Times New Roman"/>
                <w:sz w:val="24"/>
                <w:szCs w:val="24"/>
              </w:rPr>
            </w:pPr>
            <w:r w:rsidRPr="00AA5B02">
              <w:rPr>
                <w:rFonts w:ascii="Times New Roman" w:hAnsi="Times New Roman" w:cs="Times New Roman"/>
                <w:sz w:val="24"/>
                <w:szCs w:val="24"/>
              </w:rPr>
              <w:t>formulează și comunică informații cu caracter profesional într-o manieră adaptată specificului interlocutorului, sub supervizare.</w:t>
            </w:r>
          </w:p>
          <w:p w14:paraId="1B935AF1" w14:textId="77777777" w:rsidR="00896DB9" w:rsidRPr="00AA5B02" w:rsidRDefault="00896DB9">
            <w:pPr>
              <w:pStyle w:val="TableParagraph"/>
              <w:numPr>
                <w:ilvl w:val="0"/>
                <w:numId w:val="15"/>
              </w:numPr>
              <w:tabs>
                <w:tab w:val="left" w:pos="106"/>
                <w:tab w:val="left" w:pos="248"/>
              </w:tabs>
              <w:spacing w:before="2" w:line="254" w:lineRule="auto"/>
              <w:ind w:left="248" w:right="102" w:hanging="283"/>
              <w:jc w:val="left"/>
              <w:rPr>
                <w:rFonts w:ascii="Times New Roman" w:hAnsi="Times New Roman" w:cs="Times New Roman"/>
                <w:sz w:val="24"/>
                <w:szCs w:val="24"/>
              </w:rPr>
            </w:pPr>
            <w:r w:rsidRPr="00AA5B02">
              <w:rPr>
                <w:rFonts w:ascii="Times New Roman" w:hAnsi="Times New Roman" w:cs="Times New Roman"/>
                <w:sz w:val="24"/>
                <w:szCs w:val="24"/>
              </w:rPr>
              <w:t>prezintă coerent informațiile, folosind un limbaj clar și materiale scrise adecvate, făcând ajustări rezonabile pentru a optimiza înțelegerea în fața unei audiențe, sub supervizare.</w:t>
            </w:r>
          </w:p>
          <w:p w14:paraId="7F149F1F" w14:textId="77777777" w:rsidR="00896DB9" w:rsidRPr="00AA5B02" w:rsidRDefault="00896DB9">
            <w:pPr>
              <w:pStyle w:val="TableParagraph"/>
              <w:numPr>
                <w:ilvl w:val="0"/>
                <w:numId w:val="15"/>
              </w:numPr>
              <w:tabs>
                <w:tab w:val="left" w:pos="106"/>
                <w:tab w:val="left" w:pos="248"/>
              </w:tabs>
              <w:spacing w:line="254" w:lineRule="auto"/>
              <w:ind w:left="248" w:right="99" w:hanging="283"/>
              <w:jc w:val="left"/>
              <w:rPr>
                <w:rFonts w:ascii="Times New Roman" w:hAnsi="Times New Roman" w:cs="Times New Roman"/>
                <w:sz w:val="24"/>
                <w:szCs w:val="24"/>
              </w:rPr>
            </w:pPr>
            <w:r w:rsidRPr="00AA5B02">
              <w:rPr>
                <w:rFonts w:ascii="Times New Roman" w:hAnsi="Times New Roman" w:cs="Times New Roman"/>
                <w:sz w:val="24"/>
                <w:szCs w:val="24"/>
              </w:rPr>
              <w:t>demonstrează asimilarea tehnicilor de relaționare în grup, a capacităților empatice de comunicare interpersonală și de asumare de roluri specifice în cadrul muncii în echipă.</w:t>
            </w:r>
          </w:p>
          <w:p w14:paraId="552964B7" w14:textId="77777777" w:rsidR="00896DB9" w:rsidRPr="00AA5B02" w:rsidRDefault="00896DB9">
            <w:pPr>
              <w:pStyle w:val="TableParagraph"/>
              <w:numPr>
                <w:ilvl w:val="0"/>
                <w:numId w:val="15"/>
              </w:numPr>
              <w:tabs>
                <w:tab w:val="left" w:pos="106"/>
                <w:tab w:val="left" w:pos="248"/>
              </w:tabs>
              <w:spacing w:line="252" w:lineRule="auto"/>
              <w:ind w:left="248" w:right="97" w:hanging="283"/>
              <w:jc w:val="left"/>
              <w:rPr>
                <w:rFonts w:ascii="Times New Roman" w:hAnsi="Times New Roman" w:cs="Times New Roman"/>
                <w:sz w:val="24"/>
                <w:szCs w:val="24"/>
              </w:rPr>
            </w:pPr>
            <w:r w:rsidRPr="00AA5B02">
              <w:rPr>
                <w:rFonts w:ascii="Times New Roman" w:hAnsi="Times New Roman" w:cs="Times New Roman"/>
                <w:sz w:val="24"/>
                <w:szCs w:val="24"/>
              </w:rPr>
              <w:t xml:space="preserve">prezintă și clarifică relevanța contribuțiilor profesionale ale psihologului într-o muncă  derulată </w:t>
            </w:r>
            <w:r w:rsidRPr="00AA5B02">
              <w:rPr>
                <w:rFonts w:ascii="Times New Roman" w:hAnsi="Times New Roman" w:cs="Times New Roman"/>
                <w:sz w:val="24"/>
                <w:szCs w:val="24"/>
              </w:rPr>
              <w:lastRenderedPageBreak/>
              <w:t>în cadrului unei echipe interdisciplinare, sub supervizare.</w:t>
            </w:r>
          </w:p>
        </w:tc>
        <w:tc>
          <w:tcPr>
            <w:tcW w:w="1322" w:type="dxa"/>
            <w:vMerge/>
          </w:tcPr>
          <w:p w14:paraId="3009B572" w14:textId="77777777" w:rsidR="00896DB9" w:rsidRPr="00AA5B02" w:rsidRDefault="00896DB9" w:rsidP="00D33FBC">
            <w:pPr>
              <w:jc w:val="center"/>
              <w:rPr>
                <w:rFonts w:ascii="Times New Roman" w:hAnsi="Times New Roman" w:cs="Times New Roman"/>
                <w:sz w:val="24"/>
                <w:szCs w:val="24"/>
              </w:rPr>
            </w:pPr>
          </w:p>
        </w:tc>
      </w:tr>
      <w:tr w:rsidR="00896DB9" w:rsidRPr="00AA5B02" w14:paraId="6686FA28" w14:textId="77777777" w:rsidTr="00D33FBC">
        <w:tc>
          <w:tcPr>
            <w:tcW w:w="814" w:type="dxa"/>
            <w:vMerge/>
          </w:tcPr>
          <w:p w14:paraId="510CFDAD" w14:textId="77777777" w:rsidR="00896DB9" w:rsidRPr="00AA5B02" w:rsidRDefault="00896DB9" w:rsidP="00D33FBC">
            <w:pPr>
              <w:rPr>
                <w:rFonts w:ascii="Times New Roman" w:hAnsi="Times New Roman" w:cs="Times New Roman"/>
                <w:sz w:val="24"/>
                <w:szCs w:val="24"/>
              </w:rPr>
            </w:pPr>
          </w:p>
        </w:tc>
        <w:tc>
          <w:tcPr>
            <w:tcW w:w="1803" w:type="dxa"/>
          </w:tcPr>
          <w:p w14:paraId="7A6CB8AD" w14:textId="77777777" w:rsidR="00896DB9" w:rsidRPr="00AA5B02" w:rsidRDefault="00896DB9" w:rsidP="00D33FBC">
            <w:pPr>
              <w:rPr>
                <w:rFonts w:ascii="Times New Roman" w:eastAsia="Arial" w:hAnsi="Times New Roman" w:cs="Times New Roman"/>
                <w:sz w:val="24"/>
                <w:szCs w:val="24"/>
              </w:rPr>
            </w:pPr>
            <w:r w:rsidRPr="00AA5B02">
              <w:rPr>
                <w:rFonts w:ascii="Times New Roman" w:eastAsia="Arial" w:hAnsi="Times New Roman" w:cs="Times New Roman"/>
                <w:sz w:val="24"/>
                <w:szCs w:val="24"/>
              </w:rPr>
              <w:t>Responsabilitate și autonomie</w:t>
            </w:r>
          </w:p>
        </w:tc>
        <w:tc>
          <w:tcPr>
            <w:tcW w:w="5690" w:type="dxa"/>
          </w:tcPr>
          <w:p w14:paraId="37F5B517" w14:textId="77777777" w:rsidR="00896DB9" w:rsidRPr="00AA5B02" w:rsidRDefault="00896DB9" w:rsidP="00D33FBC">
            <w:pPr>
              <w:pStyle w:val="TableParagraph"/>
              <w:spacing w:line="227" w:lineRule="exact"/>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68311117" w14:textId="77777777" w:rsidR="00896DB9" w:rsidRPr="00AA5B02" w:rsidRDefault="00896DB9">
            <w:pPr>
              <w:pStyle w:val="TableParagraph"/>
              <w:numPr>
                <w:ilvl w:val="0"/>
                <w:numId w:val="16"/>
              </w:numPr>
              <w:tabs>
                <w:tab w:val="left" w:pos="248"/>
              </w:tabs>
              <w:spacing w:before="13" w:line="254" w:lineRule="auto"/>
              <w:ind w:left="248" w:right="299" w:hanging="283"/>
              <w:jc w:val="left"/>
              <w:rPr>
                <w:rFonts w:ascii="Times New Roman" w:hAnsi="Times New Roman" w:cs="Times New Roman"/>
                <w:sz w:val="24"/>
                <w:szCs w:val="24"/>
              </w:rPr>
            </w:pPr>
            <w:r w:rsidRPr="00AA5B02">
              <w:rPr>
                <w:rFonts w:ascii="Times New Roman" w:hAnsi="Times New Roman" w:cs="Times New Roman"/>
                <w:sz w:val="24"/>
                <w:szCs w:val="24"/>
              </w:rPr>
              <w:t>demonstrează deschidere interpersonală în construirea comunicării și relațiilor cu clientul.</w:t>
            </w:r>
          </w:p>
          <w:p w14:paraId="3D69821D" w14:textId="77777777" w:rsidR="00896DB9" w:rsidRPr="00AA5B02" w:rsidRDefault="00896DB9">
            <w:pPr>
              <w:pStyle w:val="TableParagraph"/>
              <w:numPr>
                <w:ilvl w:val="0"/>
                <w:numId w:val="16"/>
              </w:numPr>
              <w:tabs>
                <w:tab w:val="left" w:pos="248"/>
              </w:tabs>
              <w:spacing w:line="252" w:lineRule="auto"/>
              <w:ind w:left="248" w:right="298" w:hanging="283"/>
              <w:jc w:val="left"/>
              <w:rPr>
                <w:rFonts w:ascii="Times New Roman" w:hAnsi="Times New Roman" w:cs="Times New Roman"/>
                <w:sz w:val="24"/>
                <w:szCs w:val="24"/>
              </w:rPr>
            </w:pPr>
            <w:r w:rsidRPr="00AA5B02">
              <w:rPr>
                <w:rFonts w:ascii="Times New Roman" w:hAnsi="Times New Roman" w:cs="Times New Roman"/>
                <w:sz w:val="24"/>
                <w:szCs w:val="24"/>
              </w:rPr>
              <w:t>comunică concluzii și recomandări psihologice într-o manieră clară și etică, adaptată audienței, fie că este vorba de profesioniști, clienți sau publicul larg, sub supervizare.</w:t>
            </w:r>
          </w:p>
          <w:p w14:paraId="13B15573" w14:textId="77777777" w:rsidR="00896DB9" w:rsidRPr="00AA5B02" w:rsidRDefault="00896DB9">
            <w:pPr>
              <w:pStyle w:val="TableParagraph"/>
              <w:numPr>
                <w:ilvl w:val="0"/>
                <w:numId w:val="16"/>
              </w:numPr>
              <w:tabs>
                <w:tab w:val="left" w:pos="248"/>
                <w:tab w:val="left" w:pos="1803"/>
              </w:tabs>
              <w:spacing w:before="1" w:line="252" w:lineRule="auto"/>
              <w:ind w:left="248" w:right="298" w:hanging="283"/>
              <w:jc w:val="left"/>
              <w:rPr>
                <w:rFonts w:ascii="Times New Roman" w:hAnsi="Times New Roman" w:cs="Times New Roman"/>
                <w:sz w:val="24"/>
                <w:szCs w:val="24"/>
              </w:rPr>
            </w:pPr>
            <w:r w:rsidRPr="00AA5B02">
              <w:rPr>
                <w:rFonts w:ascii="Times New Roman" w:hAnsi="Times New Roman" w:cs="Times New Roman"/>
                <w:sz w:val="24"/>
                <w:szCs w:val="24"/>
              </w:rPr>
              <w:t>manifestă onestitate relațională, prin obținerea consimțământului informat, dezvoltarea contractului psihologic, raportarea rezultatelor.</w:t>
            </w:r>
          </w:p>
          <w:p w14:paraId="1527D820" w14:textId="77777777" w:rsidR="00896DB9" w:rsidRPr="00AA5B02" w:rsidRDefault="00896DB9">
            <w:pPr>
              <w:pStyle w:val="TableParagraph"/>
              <w:numPr>
                <w:ilvl w:val="0"/>
                <w:numId w:val="16"/>
              </w:numPr>
              <w:tabs>
                <w:tab w:val="left" w:pos="248"/>
                <w:tab w:val="left" w:pos="1403"/>
                <w:tab w:val="left" w:pos="2662"/>
              </w:tabs>
              <w:spacing w:line="252" w:lineRule="auto"/>
              <w:ind w:left="248" w:right="298" w:hanging="283"/>
              <w:jc w:val="left"/>
              <w:rPr>
                <w:rFonts w:ascii="Times New Roman" w:hAnsi="Times New Roman" w:cs="Times New Roman"/>
                <w:sz w:val="24"/>
                <w:szCs w:val="24"/>
              </w:rPr>
            </w:pPr>
            <w:r w:rsidRPr="00AA5B02">
              <w:rPr>
                <w:rFonts w:ascii="Times New Roman" w:hAnsi="Times New Roman" w:cs="Times New Roman"/>
                <w:sz w:val="24"/>
                <w:szCs w:val="24"/>
              </w:rPr>
              <w:t>exprimă o atitudine suportivă, prin furnizarea de feedback relevant, în comunicarea cu clientul.</w:t>
            </w:r>
          </w:p>
          <w:p w14:paraId="349AF1B5" w14:textId="77777777" w:rsidR="00896DB9" w:rsidRPr="00AA5B02" w:rsidRDefault="00896DB9">
            <w:pPr>
              <w:pStyle w:val="TableParagraph"/>
              <w:numPr>
                <w:ilvl w:val="0"/>
                <w:numId w:val="16"/>
              </w:numPr>
              <w:tabs>
                <w:tab w:val="left" w:pos="248"/>
              </w:tabs>
              <w:ind w:left="248" w:hanging="283"/>
              <w:contextualSpacing/>
              <w:jc w:val="left"/>
              <w:rPr>
                <w:rFonts w:ascii="Times New Roman" w:hAnsi="Times New Roman" w:cs="Times New Roman"/>
                <w:sz w:val="24"/>
                <w:szCs w:val="24"/>
              </w:rPr>
            </w:pPr>
            <w:r w:rsidRPr="00AA5B02">
              <w:rPr>
                <w:rFonts w:ascii="Times New Roman" w:hAnsi="Times New Roman" w:cs="Times New Roman"/>
                <w:sz w:val="24"/>
                <w:szCs w:val="24"/>
              </w:rPr>
              <w:t>acționează cu respect în relația cu ceilalți colaboratori când participă la o activitate profesională de echipă.</w:t>
            </w:r>
          </w:p>
        </w:tc>
        <w:tc>
          <w:tcPr>
            <w:tcW w:w="1322" w:type="dxa"/>
            <w:vMerge/>
          </w:tcPr>
          <w:p w14:paraId="37377B6E" w14:textId="77777777" w:rsidR="00896DB9" w:rsidRPr="00AA5B02" w:rsidRDefault="00896DB9" w:rsidP="00D33FBC">
            <w:pPr>
              <w:jc w:val="center"/>
              <w:rPr>
                <w:rFonts w:ascii="Times New Roman" w:hAnsi="Times New Roman" w:cs="Times New Roman"/>
                <w:sz w:val="24"/>
                <w:szCs w:val="24"/>
              </w:rPr>
            </w:pPr>
          </w:p>
        </w:tc>
      </w:tr>
      <w:tr w:rsidR="00896DB9" w:rsidRPr="00AA5B02" w14:paraId="0F6B952B" w14:textId="77777777" w:rsidTr="00D33FBC">
        <w:tc>
          <w:tcPr>
            <w:tcW w:w="814" w:type="dxa"/>
            <w:vMerge w:val="restart"/>
          </w:tcPr>
          <w:p w14:paraId="4D3D1770" w14:textId="77777777" w:rsidR="00896DB9" w:rsidRPr="00AA5B02" w:rsidRDefault="00896DB9" w:rsidP="00D33FBC">
            <w:pPr>
              <w:rPr>
                <w:rFonts w:ascii="Times New Roman" w:hAnsi="Times New Roman" w:cs="Times New Roman"/>
                <w:sz w:val="24"/>
                <w:szCs w:val="24"/>
              </w:rPr>
            </w:pPr>
            <w:r w:rsidRPr="00AA5B02">
              <w:rPr>
                <w:rFonts w:ascii="Times New Roman" w:hAnsi="Times New Roman" w:cs="Times New Roman"/>
                <w:i/>
                <w:w w:val="115"/>
                <w:sz w:val="24"/>
                <w:szCs w:val="24"/>
              </w:rPr>
              <w:t>CF6</w:t>
            </w:r>
          </w:p>
        </w:tc>
        <w:tc>
          <w:tcPr>
            <w:tcW w:w="1803" w:type="dxa"/>
          </w:tcPr>
          <w:p w14:paraId="3BB8F56F" w14:textId="77777777" w:rsidR="00896DB9" w:rsidRPr="00AA5B02" w:rsidRDefault="00896DB9" w:rsidP="00D33FBC">
            <w:pPr>
              <w:rPr>
                <w:rFonts w:ascii="Times New Roman" w:eastAsia="Arial" w:hAnsi="Times New Roman" w:cs="Times New Roman"/>
                <w:sz w:val="24"/>
                <w:szCs w:val="24"/>
              </w:rPr>
            </w:pPr>
            <w:r w:rsidRPr="00AA5B02">
              <w:rPr>
                <w:rFonts w:ascii="Times New Roman" w:eastAsia="Arial" w:hAnsi="Times New Roman" w:cs="Times New Roman"/>
                <w:sz w:val="24"/>
                <w:szCs w:val="24"/>
              </w:rPr>
              <w:t>Cunoștințe</w:t>
            </w:r>
          </w:p>
        </w:tc>
        <w:tc>
          <w:tcPr>
            <w:tcW w:w="5690" w:type="dxa"/>
          </w:tcPr>
          <w:p w14:paraId="41AC83AF" w14:textId="77777777" w:rsidR="00896DB9" w:rsidRPr="00AA5B02" w:rsidRDefault="00896DB9" w:rsidP="00D33FBC">
            <w:pPr>
              <w:pStyle w:val="TableParagraph"/>
              <w:spacing w:line="227" w:lineRule="exact"/>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12449AAE" w14:textId="77777777" w:rsidR="00896DB9" w:rsidRPr="00AA5B02" w:rsidRDefault="00896DB9">
            <w:pPr>
              <w:pStyle w:val="TableParagraph"/>
              <w:numPr>
                <w:ilvl w:val="0"/>
                <w:numId w:val="22"/>
              </w:numPr>
              <w:tabs>
                <w:tab w:val="left" w:pos="390"/>
              </w:tabs>
              <w:spacing w:before="13" w:line="254" w:lineRule="auto"/>
              <w:ind w:left="248" w:right="298" w:hanging="283"/>
              <w:rPr>
                <w:rFonts w:ascii="Times New Roman" w:hAnsi="Times New Roman" w:cs="Times New Roman"/>
                <w:sz w:val="24"/>
                <w:szCs w:val="24"/>
              </w:rPr>
            </w:pPr>
            <w:r w:rsidRPr="00AA5B02">
              <w:rPr>
                <w:rFonts w:ascii="Times New Roman" w:hAnsi="Times New Roman" w:cs="Times New Roman"/>
                <w:sz w:val="24"/>
                <w:szCs w:val="24"/>
              </w:rPr>
              <w:t>sumarizează teoriile despre diversitate / teoriile interculturale / despre adaptare și incluziune în practica profesională.</w:t>
            </w:r>
          </w:p>
          <w:p w14:paraId="6CEED156" w14:textId="77777777" w:rsidR="00896DB9" w:rsidRPr="00AA5B02" w:rsidRDefault="00896DB9">
            <w:pPr>
              <w:pStyle w:val="TableParagraph"/>
              <w:numPr>
                <w:ilvl w:val="0"/>
                <w:numId w:val="22"/>
              </w:numPr>
              <w:tabs>
                <w:tab w:val="left" w:pos="390"/>
              </w:tabs>
              <w:ind w:left="248" w:hanging="283"/>
              <w:contextualSpacing/>
              <w:jc w:val="left"/>
              <w:rPr>
                <w:rFonts w:ascii="Times New Roman" w:hAnsi="Times New Roman" w:cs="Times New Roman"/>
                <w:sz w:val="24"/>
                <w:szCs w:val="24"/>
              </w:rPr>
            </w:pPr>
            <w:r w:rsidRPr="00AA5B02">
              <w:rPr>
                <w:rFonts w:ascii="Times New Roman" w:hAnsi="Times New Roman" w:cs="Times New Roman"/>
                <w:sz w:val="24"/>
                <w:szCs w:val="24"/>
              </w:rPr>
              <w:t>demonstrează însușirea unor cunoștințe consistente despre diferențele interindividuale prin operaționalizarea teoriilor despre personalitate, atunci când se află în relație cu beneficiarii serviciilor psihologice.</w:t>
            </w:r>
          </w:p>
        </w:tc>
        <w:tc>
          <w:tcPr>
            <w:tcW w:w="1322" w:type="dxa"/>
            <w:vMerge w:val="restart"/>
          </w:tcPr>
          <w:p w14:paraId="20E1BF10" w14:textId="77777777" w:rsidR="00896DB9" w:rsidRPr="00AA5B02" w:rsidRDefault="00896DB9" w:rsidP="00D33FBC">
            <w:pPr>
              <w:jc w:val="center"/>
              <w:rPr>
                <w:rFonts w:ascii="Times New Roman" w:hAnsi="Times New Roman" w:cs="Times New Roman"/>
                <w:sz w:val="24"/>
                <w:szCs w:val="24"/>
              </w:rPr>
            </w:pPr>
            <w:r w:rsidRPr="00AA5B02">
              <w:rPr>
                <w:rFonts w:ascii="Times New Roman" w:hAnsi="Times New Roman" w:cs="Times New Roman"/>
                <w:sz w:val="24"/>
                <w:szCs w:val="24"/>
              </w:rPr>
              <w:t>1</w:t>
            </w:r>
          </w:p>
        </w:tc>
      </w:tr>
      <w:tr w:rsidR="00896DB9" w:rsidRPr="00AA5B02" w14:paraId="15B663D8" w14:textId="77777777" w:rsidTr="00D33FBC">
        <w:tc>
          <w:tcPr>
            <w:tcW w:w="814" w:type="dxa"/>
            <w:vMerge/>
          </w:tcPr>
          <w:p w14:paraId="2D46499F" w14:textId="77777777" w:rsidR="00896DB9" w:rsidRPr="00AA5B02" w:rsidRDefault="00896DB9" w:rsidP="00D33FBC">
            <w:pPr>
              <w:rPr>
                <w:rFonts w:ascii="Times New Roman" w:hAnsi="Times New Roman" w:cs="Times New Roman"/>
                <w:sz w:val="24"/>
                <w:szCs w:val="24"/>
              </w:rPr>
            </w:pPr>
          </w:p>
        </w:tc>
        <w:tc>
          <w:tcPr>
            <w:tcW w:w="1803" w:type="dxa"/>
          </w:tcPr>
          <w:p w14:paraId="7C8318AC" w14:textId="77777777" w:rsidR="00896DB9" w:rsidRPr="00AA5B02" w:rsidRDefault="00896DB9" w:rsidP="00D33FBC">
            <w:pPr>
              <w:rPr>
                <w:rFonts w:ascii="Times New Roman" w:eastAsia="Arial" w:hAnsi="Times New Roman" w:cs="Times New Roman"/>
                <w:sz w:val="24"/>
                <w:szCs w:val="24"/>
              </w:rPr>
            </w:pPr>
            <w:r w:rsidRPr="00AA5B02">
              <w:rPr>
                <w:rFonts w:ascii="Times New Roman" w:eastAsia="Helvetica Neue" w:hAnsi="Times New Roman" w:cs="Times New Roman"/>
                <w:sz w:val="24"/>
                <w:szCs w:val="24"/>
              </w:rPr>
              <w:t>Aptitudini</w:t>
            </w:r>
          </w:p>
        </w:tc>
        <w:tc>
          <w:tcPr>
            <w:tcW w:w="5690" w:type="dxa"/>
          </w:tcPr>
          <w:p w14:paraId="4C567C5D" w14:textId="77777777" w:rsidR="00896DB9" w:rsidRPr="00AA5B02" w:rsidRDefault="00896DB9" w:rsidP="00D33FBC">
            <w:pPr>
              <w:pStyle w:val="TableParagraph"/>
              <w:spacing w:line="227" w:lineRule="exact"/>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2CEDDB9F" w14:textId="77777777" w:rsidR="00896DB9" w:rsidRPr="00AA5B02" w:rsidRDefault="00896DB9">
            <w:pPr>
              <w:pStyle w:val="TableParagraph"/>
              <w:numPr>
                <w:ilvl w:val="0"/>
                <w:numId w:val="23"/>
              </w:numPr>
              <w:tabs>
                <w:tab w:val="left" w:pos="107"/>
                <w:tab w:val="left" w:pos="248"/>
              </w:tabs>
              <w:spacing w:before="13" w:line="254" w:lineRule="auto"/>
              <w:ind w:left="248" w:right="100" w:hanging="248"/>
              <w:jc w:val="left"/>
              <w:rPr>
                <w:rFonts w:ascii="Times New Roman" w:hAnsi="Times New Roman" w:cs="Times New Roman"/>
                <w:sz w:val="24"/>
                <w:szCs w:val="24"/>
              </w:rPr>
            </w:pPr>
            <w:r w:rsidRPr="00AA5B02">
              <w:rPr>
                <w:rFonts w:ascii="Times New Roman" w:hAnsi="Times New Roman" w:cs="Times New Roman"/>
                <w:sz w:val="24"/>
                <w:szCs w:val="24"/>
              </w:rPr>
              <w:t>adoptă perspective multiple în interpretarea dinamicii de personalitate.</w:t>
            </w:r>
          </w:p>
          <w:p w14:paraId="3C0F2274" w14:textId="77777777" w:rsidR="00896DB9" w:rsidRPr="00AA5B02" w:rsidRDefault="00896DB9">
            <w:pPr>
              <w:pStyle w:val="TableParagraph"/>
              <w:numPr>
                <w:ilvl w:val="0"/>
                <w:numId w:val="23"/>
              </w:numPr>
              <w:tabs>
                <w:tab w:val="left" w:pos="107"/>
                <w:tab w:val="left" w:pos="248"/>
              </w:tabs>
              <w:spacing w:line="252" w:lineRule="auto"/>
              <w:ind w:left="248" w:right="99" w:hanging="248"/>
              <w:jc w:val="left"/>
              <w:rPr>
                <w:rFonts w:ascii="Times New Roman" w:hAnsi="Times New Roman" w:cs="Times New Roman"/>
                <w:sz w:val="24"/>
                <w:szCs w:val="24"/>
              </w:rPr>
            </w:pPr>
            <w:r w:rsidRPr="00AA5B02">
              <w:rPr>
                <w:rFonts w:ascii="Times New Roman" w:hAnsi="Times New Roman" w:cs="Times New Roman"/>
                <w:sz w:val="24"/>
                <w:szCs w:val="24"/>
              </w:rPr>
              <w:t>identifică diferențele individuale prin aplicarea adecvată a teoriilor despre personalitate în cadrul practicii profesionale, sub supervizare.</w:t>
            </w:r>
          </w:p>
          <w:p w14:paraId="2BA97EC1" w14:textId="77777777" w:rsidR="00896DB9" w:rsidRPr="00AA5B02" w:rsidRDefault="00896DB9">
            <w:pPr>
              <w:pStyle w:val="TableParagraph"/>
              <w:numPr>
                <w:ilvl w:val="0"/>
                <w:numId w:val="23"/>
              </w:numPr>
              <w:tabs>
                <w:tab w:val="left" w:pos="107"/>
                <w:tab w:val="left" w:pos="248"/>
              </w:tabs>
              <w:spacing w:before="2" w:line="252" w:lineRule="auto"/>
              <w:ind w:left="248" w:right="98" w:hanging="248"/>
              <w:jc w:val="left"/>
              <w:rPr>
                <w:rFonts w:ascii="Times New Roman" w:hAnsi="Times New Roman" w:cs="Times New Roman"/>
                <w:sz w:val="24"/>
                <w:szCs w:val="24"/>
              </w:rPr>
            </w:pPr>
            <w:r w:rsidRPr="00AA5B02">
              <w:rPr>
                <w:rFonts w:ascii="Times New Roman" w:hAnsi="Times New Roman" w:cs="Times New Roman"/>
                <w:sz w:val="24"/>
                <w:szCs w:val="24"/>
              </w:rPr>
              <w:t>participă în comunitatea profesională și în mediul social mai larg în care face parte la acțiuni de advocacy pentru reprezentații alterității/ categoriilor sociale minoritare, sub supervizare.</w:t>
            </w:r>
          </w:p>
        </w:tc>
        <w:tc>
          <w:tcPr>
            <w:tcW w:w="1322" w:type="dxa"/>
            <w:vMerge/>
          </w:tcPr>
          <w:p w14:paraId="207077F3" w14:textId="77777777" w:rsidR="00896DB9" w:rsidRPr="00AA5B02" w:rsidRDefault="00896DB9" w:rsidP="00D33FBC">
            <w:pPr>
              <w:jc w:val="center"/>
              <w:rPr>
                <w:rFonts w:ascii="Times New Roman" w:hAnsi="Times New Roman" w:cs="Times New Roman"/>
                <w:sz w:val="24"/>
                <w:szCs w:val="24"/>
              </w:rPr>
            </w:pPr>
          </w:p>
        </w:tc>
      </w:tr>
      <w:tr w:rsidR="00896DB9" w:rsidRPr="00AA5B02" w14:paraId="21F79048" w14:textId="77777777" w:rsidTr="00D33FBC">
        <w:tc>
          <w:tcPr>
            <w:tcW w:w="814" w:type="dxa"/>
            <w:vMerge/>
          </w:tcPr>
          <w:p w14:paraId="112122A6" w14:textId="77777777" w:rsidR="00896DB9" w:rsidRPr="00AA5B02" w:rsidRDefault="00896DB9" w:rsidP="00D33FBC">
            <w:pPr>
              <w:rPr>
                <w:rFonts w:ascii="Times New Roman" w:hAnsi="Times New Roman" w:cs="Times New Roman"/>
                <w:sz w:val="24"/>
                <w:szCs w:val="24"/>
              </w:rPr>
            </w:pPr>
          </w:p>
        </w:tc>
        <w:tc>
          <w:tcPr>
            <w:tcW w:w="1803" w:type="dxa"/>
          </w:tcPr>
          <w:p w14:paraId="3F3AF13A" w14:textId="77777777" w:rsidR="00896DB9" w:rsidRPr="00AA5B02" w:rsidRDefault="00896DB9" w:rsidP="00D33FBC">
            <w:pPr>
              <w:rPr>
                <w:rFonts w:ascii="Times New Roman" w:eastAsia="Arial" w:hAnsi="Times New Roman" w:cs="Times New Roman"/>
                <w:sz w:val="24"/>
                <w:szCs w:val="24"/>
              </w:rPr>
            </w:pPr>
            <w:r w:rsidRPr="00AA5B02">
              <w:rPr>
                <w:rFonts w:ascii="Times New Roman" w:eastAsia="Arial" w:hAnsi="Times New Roman" w:cs="Times New Roman"/>
                <w:sz w:val="24"/>
                <w:szCs w:val="24"/>
              </w:rPr>
              <w:t>Responsabilitate și autonomie</w:t>
            </w:r>
          </w:p>
        </w:tc>
        <w:tc>
          <w:tcPr>
            <w:tcW w:w="5690" w:type="dxa"/>
          </w:tcPr>
          <w:p w14:paraId="53451D61" w14:textId="77777777" w:rsidR="00896DB9" w:rsidRPr="00AA5B02" w:rsidRDefault="00896DB9" w:rsidP="00D33FBC">
            <w:pPr>
              <w:pStyle w:val="TableParagraph"/>
              <w:spacing w:line="227" w:lineRule="exact"/>
              <w:jc w:val="left"/>
              <w:rPr>
                <w:rFonts w:ascii="Times New Roman" w:hAnsi="Times New Roman" w:cs="Times New Roman"/>
                <w:sz w:val="24"/>
                <w:szCs w:val="24"/>
              </w:rPr>
            </w:pPr>
            <w:r w:rsidRPr="00AA5B02">
              <w:rPr>
                <w:rFonts w:ascii="Times New Roman" w:hAnsi="Times New Roman" w:cs="Times New Roman"/>
                <w:sz w:val="24"/>
                <w:szCs w:val="24"/>
              </w:rPr>
              <w:t>Studentul/Absolventul:</w:t>
            </w:r>
          </w:p>
          <w:p w14:paraId="1D84EDE1" w14:textId="77777777" w:rsidR="00896DB9" w:rsidRPr="00AA5B02" w:rsidRDefault="00896DB9">
            <w:pPr>
              <w:pStyle w:val="TableParagraph"/>
              <w:numPr>
                <w:ilvl w:val="0"/>
                <w:numId w:val="24"/>
              </w:numPr>
              <w:tabs>
                <w:tab w:val="left" w:pos="827"/>
              </w:tabs>
              <w:spacing w:before="13" w:line="252" w:lineRule="auto"/>
              <w:ind w:left="248" w:right="300" w:hanging="283"/>
              <w:jc w:val="left"/>
              <w:rPr>
                <w:rFonts w:ascii="Times New Roman" w:hAnsi="Times New Roman" w:cs="Times New Roman"/>
                <w:sz w:val="24"/>
                <w:szCs w:val="24"/>
              </w:rPr>
            </w:pPr>
            <w:r w:rsidRPr="00AA5B02">
              <w:rPr>
                <w:rFonts w:ascii="Times New Roman" w:hAnsi="Times New Roman" w:cs="Times New Roman"/>
                <w:sz w:val="24"/>
                <w:szCs w:val="24"/>
              </w:rPr>
              <w:t>indică disponibilitatea de a explora experiențe, valori și cunoștințe noi, care sunt proprii unor identități personale și sociale diferite.</w:t>
            </w:r>
          </w:p>
          <w:p w14:paraId="0FA689D6" w14:textId="77777777" w:rsidR="00896DB9" w:rsidRPr="00AA5B02" w:rsidRDefault="00896DB9">
            <w:pPr>
              <w:pStyle w:val="TableParagraph"/>
              <w:numPr>
                <w:ilvl w:val="0"/>
                <w:numId w:val="24"/>
              </w:numPr>
              <w:tabs>
                <w:tab w:val="left" w:pos="827"/>
                <w:tab w:val="left" w:pos="2595"/>
              </w:tabs>
              <w:spacing w:before="14" w:line="252" w:lineRule="auto"/>
              <w:ind w:left="248" w:right="299" w:hanging="283"/>
              <w:jc w:val="left"/>
              <w:rPr>
                <w:rFonts w:ascii="Times New Roman" w:hAnsi="Times New Roman" w:cs="Times New Roman"/>
                <w:sz w:val="24"/>
                <w:szCs w:val="24"/>
              </w:rPr>
            </w:pPr>
            <w:r w:rsidRPr="00AA5B02">
              <w:rPr>
                <w:rFonts w:ascii="Times New Roman" w:hAnsi="Times New Roman" w:cs="Times New Roman"/>
                <w:sz w:val="24"/>
                <w:szCs w:val="24"/>
              </w:rPr>
              <w:t>empatizează cu „celălalt”, prin manifestarea dorinței de a înțelege și împărtăși sentimentele proprii și ale altora într-un demers de cunoaștere psihologică.</w:t>
            </w:r>
          </w:p>
          <w:p w14:paraId="030299F5" w14:textId="77777777" w:rsidR="00896DB9" w:rsidRPr="00AA5B02" w:rsidRDefault="00896DB9">
            <w:pPr>
              <w:pStyle w:val="TableParagraph"/>
              <w:numPr>
                <w:ilvl w:val="0"/>
                <w:numId w:val="24"/>
              </w:numPr>
              <w:tabs>
                <w:tab w:val="left" w:pos="827"/>
              </w:tabs>
              <w:spacing w:before="5" w:line="252" w:lineRule="auto"/>
              <w:ind w:left="248" w:right="299" w:hanging="283"/>
              <w:jc w:val="left"/>
              <w:rPr>
                <w:rFonts w:ascii="Times New Roman" w:hAnsi="Times New Roman" w:cs="Times New Roman"/>
                <w:sz w:val="24"/>
                <w:szCs w:val="24"/>
              </w:rPr>
            </w:pPr>
            <w:r w:rsidRPr="00AA5B02">
              <w:rPr>
                <w:rFonts w:ascii="Times New Roman" w:hAnsi="Times New Roman" w:cs="Times New Roman"/>
                <w:sz w:val="24"/>
                <w:szCs w:val="24"/>
              </w:rPr>
              <w:t>exprimă în practica profesională curiozitate și respect față de identități sociale/ culturale diferite.</w:t>
            </w:r>
          </w:p>
          <w:p w14:paraId="15D8FCDC" w14:textId="77777777" w:rsidR="00896DB9" w:rsidRPr="00AA5B02" w:rsidRDefault="00896DB9">
            <w:pPr>
              <w:pStyle w:val="TableParagraph"/>
              <w:numPr>
                <w:ilvl w:val="0"/>
                <w:numId w:val="24"/>
              </w:numPr>
              <w:tabs>
                <w:tab w:val="left" w:pos="827"/>
              </w:tabs>
              <w:spacing w:before="13"/>
              <w:ind w:left="248" w:hanging="283"/>
              <w:jc w:val="left"/>
              <w:rPr>
                <w:rFonts w:ascii="Times New Roman" w:hAnsi="Times New Roman" w:cs="Times New Roman"/>
                <w:sz w:val="24"/>
                <w:szCs w:val="24"/>
              </w:rPr>
            </w:pPr>
            <w:r w:rsidRPr="00AA5B02">
              <w:rPr>
                <w:rFonts w:ascii="Times New Roman" w:hAnsi="Times New Roman" w:cs="Times New Roman"/>
                <w:sz w:val="24"/>
                <w:szCs w:val="24"/>
              </w:rPr>
              <w:t>demonstrează proactivitate, prin dorința de a îmbunătăți situația altora și propria situație.</w:t>
            </w:r>
          </w:p>
        </w:tc>
        <w:tc>
          <w:tcPr>
            <w:tcW w:w="1322" w:type="dxa"/>
            <w:vMerge/>
          </w:tcPr>
          <w:p w14:paraId="406947E2" w14:textId="77777777" w:rsidR="00896DB9" w:rsidRPr="00AA5B02" w:rsidRDefault="00896DB9" w:rsidP="00D33FBC">
            <w:pPr>
              <w:rPr>
                <w:rFonts w:ascii="Times New Roman" w:hAnsi="Times New Roman" w:cs="Times New Roman"/>
                <w:sz w:val="24"/>
                <w:szCs w:val="24"/>
              </w:rPr>
            </w:pPr>
          </w:p>
        </w:tc>
      </w:tr>
      <w:tr w:rsidR="00896DB9" w:rsidRPr="00AA5B02" w14:paraId="6201D666" w14:textId="77777777" w:rsidTr="00D33FBC">
        <w:tc>
          <w:tcPr>
            <w:tcW w:w="8307" w:type="dxa"/>
            <w:gridSpan w:val="3"/>
          </w:tcPr>
          <w:p w14:paraId="3166D234" w14:textId="77777777" w:rsidR="00896DB9" w:rsidRPr="00AA5B02" w:rsidRDefault="00896DB9" w:rsidP="00D33FBC">
            <w:pPr>
              <w:jc w:val="right"/>
              <w:rPr>
                <w:rFonts w:ascii="Times New Roman" w:hAnsi="Times New Roman" w:cs="Times New Roman"/>
                <w:sz w:val="24"/>
                <w:szCs w:val="24"/>
              </w:rPr>
            </w:pPr>
            <w:r w:rsidRPr="00AA5B02">
              <w:rPr>
                <w:rFonts w:ascii="Times New Roman" w:hAnsi="Times New Roman" w:cs="Times New Roman"/>
                <w:sz w:val="24"/>
                <w:szCs w:val="24"/>
              </w:rPr>
              <w:t>Total credite</w:t>
            </w:r>
          </w:p>
        </w:tc>
        <w:tc>
          <w:tcPr>
            <w:tcW w:w="1322" w:type="dxa"/>
            <w:vAlign w:val="center"/>
          </w:tcPr>
          <w:p w14:paraId="509AE9A2" w14:textId="7DFA9EE0" w:rsidR="00896DB9" w:rsidRPr="00AA5B02" w:rsidRDefault="001A55E2" w:rsidP="00D33FBC">
            <w:pPr>
              <w:jc w:val="center"/>
              <w:rPr>
                <w:rFonts w:ascii="Times New Roman" w:hAnsi="Times New Roman" w:cs="Times New Roman"/>
                <w:sz w:val="24"/>
                <w:szCs w:val="24"/>
              </w:rPr>
            </w:pPr>
            <w:r w:rsidRPr="00AA5B02">
              <w:rPr>
                <w:rFonts w:ascii="Times New Roman" w:hAnsi="Times New Roman" w:cs="Times New Roman"/>
                <w:sz w:val="24"/>
                <w:szCs w:val="24"/>
              </w:rPr>
              <w:t>5</w:t>
            </w:r>
          </w:p>
        </w:tc>
      </w:tr>
    </w:tbl>
    <w:p w14:paraId="1ECA192C" w14:textId="77777777" w:rsidR="00896DB9" w:rsidRPr="00AA5B02" w:rsidRDefault="00896DB9" w:rsidP="00896DB9"/>
    <w:p w14:paraId="5A92B06E" w14:textId="77777777" w:rsidR="00896DB9" w:rsidRPr="00AA5B02" w:rsidRDefault="00896DB9" w:rsidP="00896DB9"/>
    <w:p w14:paraId="4E015CC0" w14:textId="77777777" w:rsidR="00B42093" w:rsidRPr="00AA5B02" w:rsidRDefault="00B42093" w:rsidP="00B42093">
      <w:pPr>
        <w:pStyle w:val="Heading1"/>
        <w:numPr>
          <w:ilvl w:val="0"/>
          <w:numId w:val="2"/>
        </w:numPr>
        <w:spacing w:before="120" w:after="120"/>
        <w:rPr>
          <w:rFonts w:ascii="Times New Roman" w:eastAsia="Arial" w:hAnsi="Times New Roman" w:cs="Times New Roman"/>
          <w:b w:val="0"/>
        </w:rPr>
      </w:pPr>
      <w:r w:rsidRPr="00AA5B02">
        <w:rPr>
          <w:rFonts w:ascii="Times New Roman" w:hAnsi="Times New Roman" w:cs="Times New Roman"/>
        </w:rPr>
        <w:lastRenderedPageBreak/>
        <w:t xml:space="preserve">Obiectivele disciplinei </w:t>
      </w:r>
      <w:r w:rsidRPr="00AA5B02">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B42093" w:rsidRPr="00AA5B02" w14:paraId="0D6938A3" w14:textId="77777777" w:rsidTr="00B42093">
        <w:tc>
          <w:tcPr>
            <w:tcW w:w="2660" w:type="dxa"/>
          </w:tcPr>
          <w:p w14:paraId="25502212" w14:textId="77777777" w:rsidR="00B42093" w:rsidRPr="00AA5B02" w:rsidRDefault="00B42093" w:rsidP="00B42093">
            <w:pPr>
              <w:rPr>
                <w:rFonts w:ascii="Times New Roman" w:hAnsi="Times New Roman" w:cs="Times New Roman"/>
                <w:sz w:val="24"/>
                <w:szCs w:val="24"/>
              </w:rPr>
            </w:pPr>
            <w:r w:rsidRPr="00AA5B02">
              <w:rPr>
                <w:rFonts w:ascii="Times New Roman" w:hAnsi="Times New Roman" w:cs="Times New Roman"/>
                <w:sz w:val="24"/>
                <w:szCs w:val="24"/>
              </w:rPr>
              <w:t>7.1. Obiectivul general al disciplinei</w:t>
            </w:r>
          </w:p>
        </w:tc>
        <w:tc>
          <w:tcPr>
            <w:tcW w:w="7513" w:type="dxa"/>
          </w:tcPr>
          <w:p w14:paraId="6124001F" w14:textId="248C9D02" w:rsidR="00B42093" w:rsidRPr="00AA5B02" w:rsidRDefault="00B42093" w:rsidP="00B42093">
            <w:pPr>
              <w:pStyle w:val="Default"/>
              <w:numPr>
                <w:ilvl w:val="0"/>
                <w:numId w:val="27"/>
              </w:numPr>
              <w:jc w:val="both"/>
              <w:rPr>
                <w:rFonts w:ascii="Times New Roman" w:hAnsi="Times New Roman" w:cs="Times New Roman"/>
                <w:lang w:val="ro-RO"/>
              </w:rPr>
            </w:pPr>
            <w:proofErr w:type="spellStart"/>
            <w:r w:rsidRPr="00AA5B02">
              <w:rPr>
                <w:rFonts w:ascii="Times New Roman" w:hAnsi="Times New Roman" w:cs="Times New Roman"/>
              </w:rPr>
              <w:t>Dezvoltarea</w:t>
            </w:r>
            <w:proofErr w:type="spellEnd"/>
            <w:r w:rsidRPr="00AA5B02">
              <w:rPr>
                <w:rFonts w:ascii="Times New Roman" w:hAnsi="Times New Roman" w:cs="Times New Roman"/>
              </w:rPr>
              <w:t xml:space="preserve"> </w:t>
            </w:r>
            <w:proofErr w:type="spellStart"/>
            <w:r w:rsidRPr="00AA5B02">
              <w:rPr>
                <w:rFonts w:ascii="Times New Roman" w:hAnsi="Times New Roman" w:cs="Times New Roman"/>
              </w:rPr>
              <w:t>competenţelor</w:t>
            </w:r>
            <w:proofErr w:type="spellEnd"/>
            <w:r w:rsidRPr="00AA5B02">
              <w:rPr>
                <w:rFonts w:ascii="Times New Roman" w:hAnsi="Times New Roman" w:cs="Times New Roman"/>
              </w:rPr>
              <w:t xml:space="preserve"> </w:t>
            </w:r>
            <w:proofErr w:type="spellStart"/>
            <w:r w:rsidRPr="00AA5B02">
              <w:rPr>
                <w:rFonts w:ascii="Times New Roman" w:hAnsi="Times New Roman" w:cs="Times New Roman"/>
              </w:rPr>
              <w:t>specifice</w:t>
            </w:r>
            <w:proofErr w:type="spellEnd"/>
            <w:r w:rsidRPr="00AA5B02">
              <w:rPr>
                <w:rFonts w:ascii="Times New Roman" w:hAnsi="Times New Roman" w:cs="Times New Roman"/>
              </w:rPr>
              <w:t xml:space="preserve"> </w:t>
            </w:r>
            <w:proofErr w:type="spellStart"/>
            <w:r w:rsidRPr="00AA5B02">
              <w:rPr>
                <w:rFonts w:ascii="Times New Roman" w:hAnsi="Times New Roman" w:cs="Times New Roman"/>
              </w:rPr>
              <w:t>în</w:t>
            </w:r>
            <w:proofErr w:type="spellEnd"/>
            <w:r w:rsidRPr="00AA5B02">
              <w:rPr>
                <w:rFonts w:ascii="Times New Roman" w:hAnsi="Times New Roman" w:cs="Times New Roman"/>
              </w:rPr>
              <w:t xml:space="preserve"> </w:t>
            </w:r>
            <w:proofErr w:type="spellStart"/>
            <w:r w:rsidRPr="00AA5B02">
              <w:rPr>
                <w:rFonts w:ascii="Times New Roman" w:hAnsi="Times New Roman" w:cs="Times New Roman"/>
              </w:rPr>
              <w:t>domeniul</w:t>
            </w:r>
            <w:proofErr w:type="spellEnd"/>
            <w:r w:rsidRPr="00AA5B02">
              <w:rPr>
                <w:rFonts w:ascii="Times New Roman" w:hAnsi="Times New Roman" w:cs="Times New Roman"/>
              </w:rPr>
              <w:t xml:space="preserve"> </w:t>
            </w:r>
            <w:proofErr w:type="spellStart"/>
            <w:r w:rsidRPr="00AA5B02">
              <w:rPr>
                <w:rFonts w:ascii="Times New Roman" w:hAnsi="Times New Roman" w:cs="Times New Roman"/>
              </w:rPr>
              <w:t>neuropsihologiei</w:t>
            </w:r>
            <w:proofErr w:type="spellEnd"/>
          </w:p>
        </w:tc>
        <w:tc>
          <w:tcPr>
            <w:tcW w:w="7513" w:type="dxa"/>
          </w:tcPr>
          <w:p w14:paraId="0E37CABC" w14:textId="49C68D35" w:rsidR="00B42093" w:rsidRPr="00AA5B02" w:rsidRDefault="00B42093" w:rsidP="00B42093">
            <w:pPr>
              <w:pStyle w:val="Default"/>
              <w:ind w:left="203"/>
              <w:jc w:val="both"/>
              <w:rPr>
                <w:rFonts w:ascii="Times New Roman" w:hAnsi="Times New Roman" w:cs="Times New Roman"/>
                <w:lang w:val="ro-RO"/>
              </w:rPr>
            </w:pPr>
          </w:p>
        </w:tc>
      </w:tr>
      <w:tr w:rsidR="00B42093" w:rsidRPr="00AA5B02" w14:paraId="307745FF" w14:textId="77777777" w:rsidTr="00B42093">
        <w:tc>
          <w:tcPr>
            <w:tcW w:w="2660" w:type="dxa"/>
          </w:tcPr>
          <w:p w14:paraId="18AE6A62" w14:textId="77777777" w:rsidR="00B42093" w:rsidRPr="00AA5B02" w:rsidRDefault="00B42093" w:rsidP="00B42093">
            <w:pPr>
              <w:jc w:val="center"/>
              <w:rPr>
                <w:rFonts w:ascii="Times New Roman" w:hAnsi="Times New Roman" w:cs="Times New Roman"/>
                <w:sz w:val="24"/>
                <w:szCs w:val="24"/>
              </w:rPr>
            </w:pPr>
            <w:r w:rsidRPr="00AA5B02">
              <w:rPr>
                <w:rFonts w:ascii="Times New Roman" w:hAnsi="Times New Roman" w:cs="Times New Roman"/>
                <w:sz w:val="24"/>
                <w:szCs w:val="24"/>
              </w:rPr>
              <w:t>7.2. Obiectivele specifice</w:t>
            </w:r>
          </w:p>
        </w:tc>
        <w:tc>
          <w:tcPr>
            <w:tcW w:w="7513" w:type="dxa"/>
          </w:tcPr>
          <w:p w14:paraId="41700C20" w14:textId="77777777" w:rsidR="00B42093" w:rsidRPr="00AA5B02" w:rsidRDefault="00B42093" w:rsidP="00B42093">
            <w:pPr>
              <w:pStyle w:val="ListParagraph"/>
              <w:numPr>
                <w:ilvl w:val="0"/>
                <w:numId w:val="27"/>
              </w:numPr>
              <w:spacing w:after="3" w:line="238" w:lineRule="auto"/>
              <w:rPr>
                <w:rFonts w:ascii="Times New Roman" w:hAnsi="Times New Roman" w:cs="Times New Roman"/>
                <w:sz w:val="24"/>
                <w:szCs w:val="24"/>
              </w:rPr>
            </w:pPr>
            <w:r w:rsidRPr="00AA5B02">
              <w:rPr>
                <w:rFonts w:ascii="Times New Roman" w:hAnsi="Times New Roman" w:cs="Times New Roman"/>
                <w:sz w:val="24"/>
                <w:szCs w:val="24"/>
              </w:rPr>
              <w:t xml:space="preserve">Prezentarea şi exemplificarea principalelor aspecte legate de sănătate şi boală cu relevanţă în context clinic; </w:t>
            </w:r>
          </w:p>
          <w:p w14:paraId="028DFC86" w14:textId="77777777" w:rsidR="00B42093" w:rsidRPr="00AA5B02" w:rsidRDefault="00B42093" w:rsidP="00B42093">
            <w:pPr>
              <w:pStyle w:val="ListParagraph"/>
              <w:numPr>
                <w:ilvl w:val="0"/>
                <w:numId w:val="27"/>
              </w:numPr>
              <w:spacing w:after="3" w:line="238" w:lineRule="auto"/>
              <w:rPr>
                <w:rFonts w:ascii="Times New Roman" w:hAnsi="Times New Roman" w:cs="Times New Roman"/>
                <w:sz w:val="24"/>
                <w:szCs w:val="24"/>
              </w:rPr>
            </w:pPr>
            <w:r w:rsidRPr="00AA5B02">
              <w:rPr>
                <w:rFonts w:ascii="Times New Roman" w:hAnsi="Times New Roman" w:cs="Times New Roman"/>
                <w:sz w:val="24"/>
                <w:szCs w:val="24"/>
              </w:rPr>
              <w:t xml:space="preserve">Ilustrarea principalelor mecanisme etiopatogenetice implicate în psihopatologie; </w:t>
            </w:r>
          </w:p>
          <w:p w14:paraId="1C1D4C71" w14:textId="77777777" w:rsidR="00B42093" w:rsidRPr="00AA5B02" w:rsidRDefault="00B42093" w:rsidP="00B42093">
            <w:pPr>
              <w:pStyle w:val="ListParagraph"/>
              <w:numPr>
                <w:ilvl w:val="0"/>
                <w:numId w:val="27"/>
              </w:numPr>
              <w:spacing w:after="3" w:line="238" w:lineRule="auto"/>
              <w:rPr>
                <w:rFonts w:ascii="Times New Roman" w:hAnsi="Times New Roman" w:cs="Times New Roman"/>
                <w:sz w:val="24"/>
                <w:szCs w:val="24"/>
              </w:rPr>
            </w:pPr>
            <w:r w:rsidRPr="00AA5B02">
              <w:rPr>
                <w:rFonts w:ascii="Times New Roman" w:hAnsi="Times New Roman" w:cs="Times New Roman"/>
                <w:sz w:val="24"/>
                <w:szCs w:val="24"/>
              </w:rPr>
              <w:t xml:space="preserve">Prezentarea principiilor intervenţiei validate ştiinţific în domeniu; </w:t>
            </w:r>
          </w:p>
          <w:p w14:paraId="2B0A4187" w14:textId="77777777" w:rsidR="00B42093" w:rsidRPr="00AA5B02" w:rsidRDefault="00B42093" w:rsidP="00B42093">
            <w:pPr>
              <w:pStyle w:val="ListParagraph"/>
              <w:numPr>
                <w:ilvl w:val="0"/>
                <w:numId w:val="27"/>
              </w:numPr>
              <w:spacing w:after="3" w:line="238" w:lineRule="auto"/>
              <w:rPr>
                <w:rFonts w:ascii="Times New Roman" w:hAnsi="Times New Roman" w:cs="Times New Roman"/>
                <w:sz w:val="24"/>
                <w:szCs w:val="24"/>
              </w:rPr>
            </w:pPr>
            <w:r w:rsidRPr="00AA5B02">
              <w:rPr>
                <w:rFonts w:ascii="Times New Roman" w:hAnsi="Times New Roman" w:cs="Times New Roman"/>
                <w:sz w:val="24"/>
                <w:szCs w:val="24"/>
              </w:rPr>
              <w:t xml:space="preserve">Prezentarea etapelor demersului neuropsihologic clinic </w:t>
            </w:r>
          </w:p>
          <w:p w14:paraId="63758F83" w14:textId="4380A48B" w:rsidR="00B42093" w:rsidRPr="00AA5B02" w:rsidRDefault="00B42093" w:rsidP="00B42093">
            <w:pPr>
              <w:pStyle w:val="Default"/>
              <w:numPr>
                <w:ilvl w:val="0"/>
                <w:numId w:val="27"/>
              </w:numPr>
              <w:jc w:val="both"/>
              <w:rPr>
                <w:rFonts w:ascii="Times New Roman" w:hAnsi="Times New Roman" w:cs="Times New Roman"/>
                <w:lang w:val="ro-RO"/>
              </w:rPr>
            </w:pPr>
            <w:r w:rsidRPr="00AA5B02">
              <w:rPr>
                <w:rFonts w:ascii="Times New Roman" w:hAnsi="Times New Roman" w:cs="Times New Roman"/>
                <w:lang w:val="ro-RO"/>
              </w:rPr>
              <w:t>Ilustrarea principiilor de etică şi deontologie în domeniu.</w:t>
            </w:r>
          </w:p>
        </w:tc>
        <w:tc>
          <w:tcPr>
            <w:tcW w:w="7513" w:type="dxa"/>
          </w:tcPr>
          <w:p w14:paraId="32C0FB59" w14:textId="3D25853F" w:rsidR="00B42093" w:rsidRPr="00AA5B02" w:rsidRDefault="00B42093" w:rsidP="00B42093">
            <w:pPr>
              <w:pStyle w:val="Default"/>
              <w:ind w:left="203"/>
              <w:jc w:val="both"/>
              <w:rPr>
                <w:rFonts w:ascii="Times New Roman" w:hAnsi="Times New Roman" w:cs="Times New Roman"/>
                <w:lang w:val="ro-RO"/>
              </w:rPr>
            </w:pPr>
          </w:p>
        </w:tc>
      </w:tr>
    </w:tbl>
    <w:p w14:paraId="6AC5181B" w14:textId="77777777" w:rsidR="00B42093" w:rsidRPr="00AA5B02" w:rsidRDefault="00B42093" w:rsidP="00B42093">
      <w:pPr>
        <w:rPr>
          <w:rFonts w:ascii="Times New Roman" w:hAnsi="Times New Roman" w:cs="Times New Roman"/>
          <w:sz w:val="24"/>
          <w:szCs w:val="24"/>
        </w:rPr>
      </w:pPr>
    </w:p>
    <w:p w14:paraId="6FAF7A0B" w14:textId="76F3AF9F" w:rsidR="00E016AD" w:rsidRPr="00AA5B02" w:rsidRDefault="00D0774B">
      <w:pPr>
        <w:pStyle w:val="Heading1"/>
        <w:numPr>
          <w:ilvl w:val="0"/>
          <w:numId w:val="2"/>
        </w:numPr>
        <w:spacing w:before="120" w:after="120"/>
        <w:rPr>
          <w:rFonts w:ascii="Times New Roman" w:eastAsia="Arial" w:hAnsi="Times New Roman" w:cs="Times New Roman"/>
        </w:rPr>
      </w:pPr>
      <w:r w:rsidRPr="00AA5B02">
        <w:rPr>
          <w:rFonts w:ascii="Times New Roman" w:eastAsia="Arial" w:hAnsi="Times New Roman" w:cs="Times New Roman"/>
        </w:rPr>
        <w:t>Con</w:t>
      </w:r>
      <w:r w:rsidR="007F298D" w:rsidRPr="00AA5B02">
        <w:rPr>
          <w:rFonts w:ascii="Times New Roman" w:eastAsia="Arial" w:hAnsi="Times New Roman" w:cs="Times New Roman"/>
        </w:rPr>
        <w:t>ț</w:t>
      </w:r>
      <w:r w:rsidRPr="00AA5B02">
        <w:rPr>
          <w:rFonts w:ascii="Times New Roman" w:eastAsia="Arial" w:hAnsi="Times New Roman" w:cs="Times New Roman"/>
        </w:rPr>
        <w:t>inuturi</w:t>
      </w:r>
    </w:p>
    <w:p w14:paraId="08914980" w14:textId="7646E1C3" w:rsidR="00133446" w:rsidRPr="00AA5B02" w:rsidRDefault="00133446" w:rsidP="00133446">
      <w:pPr>
        <w:jc w:val="both"/>
        <w:rPr>
          <w:rFonts w:ascii="Times New Roman" w:hAnsi="Times New Roman" w:cs="Times New Roman"/>
          <w:b/>
          <w:sz w:val="24"/>
          <w:szCs w:val="24"/>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AA5B02" w14:paraId="6007CE89" w14:textId="77777777" w:rsidTr="00184EF5">
        <w:trPr>
          <w:trHeight w:val="228"/>
        </w:trPr>
        <w:tc>
          <w:tcPr>
            <w:tcW w:w="2518" w:type="dxa"/>
          </w:tcPr>
          <w:p w14:paraId="48BD78BC" w14:textId="634463E9" w:rsidR="00133446" w:rsidRPr="00AA5B02" w:rsidRDefault="00133446" w:rsidP="00184EF5">
            <w:pPr>
              <w:rPr>
                <w:rFonts w:ascii="Times New Roman" w:hAnsi="Times New Roman" w:cs="Times New Roman"/>
                <w:b/>
                <w:sz w:val="24"/>
                <w:szCs w:val="24"/>
              </w:rPr>
            </w:pPr>
            <w:r w:rsidRPr="00AA5B02">
              <w:rPr>
                <w:rFonts w:ascii="Times New Roman" w:hAnsi="Times New Roman" w:cs="Times New Roman"/>
                <w:b/>
                <w:sz w:val="24"/>
                <w:szCs w:val="24"/>
              </w:rPr>
              <w:t>8.1. Cur</w:t>
            </w:r>
            <w:r w:rsidR="005A6437" w:rsidRPr="00AA5B02">
              <w:rPr>
                <w:rFonts w:ascii="Times New Roman" w:hAnsi="Times New Roman" w:cs="Times New Roman"/>
                <w:b/>
                <w:sz w:val="24"/>
                <w:szCs w:val="24"/>
              </w:rPr>
              <w:t>s</w:t>
            </w:r>
          </w:p>
        </w:tc>
        <w:tc>
          <w:tcPr>
            <w:tcW w:w="2268" w:type="dxa"/>
          </w:tcPr>
          <w:p w14:paraId="27CD97D8" w14:textId="77777777" w:rsidR="00133446" w:rsidRPr="00AA5B02" w:rsidRDefault="00133446" w:rsidP="00184EF5">
            <w:pPr>
              <w:jc w:val="center"/>
              <w:rPr>
                <w:rFonts w:ascii="Times New Roman" w:hAnsi="Times New Roman" w:cs="Times New Roman"/>
                <w:b/>
                <w:sz w:val="24"/>
                <w:szCs w:val="24"/>
              </w:rPr>
            </w:pPr>
            <w:r w:rsidRPr="00AA5B02">
              <w:rPr>
                <w:rFonts w:ascii="Times New Roman" w:hAnsi="Times New Roman" w:cs="Times New Roman"/>
                <w:b/>
                <w:sz w:val="24"/>
                <w:szCs w:val="24"/>
              </w:rPr>
              <w:t>Metode de predare</w:t>
            </w:r>
          </w:p>
        </w:tc>
        <w:tc>
          <w:tcPr>
            <w:tcW w:w="5429" w:type="dxa"/>
          </w:tcPr>
          <w:p w14:paraId="15470141" w14:textId="62A158EF" w:rsidR="00133446" w:rsidRPr="00AA5B02" w:rsidRDefault="00133446" w:rsidP="00184EF5">
            <w:pPr>
              <w:jc w:val="center"/>
              <w:rPr>
                <w:rFonts w:ascii="Times New Roman" w:hAnsi="Times New Roman" w:cs="Times New Roman"/>
                <w:b/>
                <w:sz w:val="24"/>
                <w:szCs w:val="24"/>
              </w:rPr>
            </w:pPr>
            <w:r w:rsidRPr="00AA5B02">
              <w:rPr>
                <w:rFonts w:ascii="Times New Roman" w:hAnsi="Times New Roman" w:cs="Times New Roman"/>
                <w:b/>
                <w:sz w:val="24"/>
                <w:szCs w:val="24"/>
              </w:rPr>
              <w:t>Ob</w:t>
            </w:r>
            <w:r w:rsidR="005A6437" w:rsidRPr="00AA5B02">
              <w:rPr>
                <w:rFonts w:ascii="Times New Roman" w:hAnsi="Times New Roman" w:cs="Times New Roman"/>
                <w:b/>
                <w:sz w:val="24"/>
                <w:szCs w:val="24"/>
              </w:rPr>
              <w:t>s</w:t>
            </w:r>
            <w:r w:rsidRPr="00AA5B02">
              <w:rPr>
                <w:rFonts w:ascii="Times New Roman" w:hAnsi="Times New Roman" w:cs="Times New Roman"/>
                <w:b/>
                <w:sz w:val="24"/>
                <w:szCs w:val="24"/>
              </w:rPr>
              <w:t>erva</w:t>
            </w:r>
            <w:r w:rsidR="007F298D" w:rsidRPr="00AA5B02">
              <w:rPr>
                <w:rFonts w:ascii="Times New Roman" w:hAnsi="Times New Roman" w:cs="Times New Roman"/>
                <w:b/>
                <w:sz w:val="24"/>
                <w:szCs w:val="24"/>
              </w:rPr>
              <w:t>ț</w:t>
            </w:r>
            <w:r w:rsidRPr="00AA5B02">
              <w:rPr>
                <w:rFonts w:ascii="Times New Roman" w:hAnsi="Times New Roman" w:cs="Times New Roman"/>
                <w:b/>
                <w:sz w:val="24"/>
                <w:szCs w:val="24"/>
              </w:rPr>
              <w:t>ii</w:t>
            </w:r>
          </w:p>
        </w:tc>
      </w:tr>
      <w:tr w:rsidR="001A55E2" w:rsidRPr="00AA5B02" w14:paraId="2C78596B" w14:textId="77777777" w:rsidTr="004B0615">
        <w:trPr>
          <w:trHeight w:val="826"/>
        </w:trPr>
        <w:tc>
          <w:tcPr>
            <w:tcW w:w="2518" w:type="dxa"/>
          </w:tcPr>
          <w:p w14:paraId="4AEBD347" w14:textId="1BF07E52"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t xml:space="preserve">1. </w:t>
            </w:r>
            <w:r w:rsidRPr="00AA5B02">
              <w:rPr>
                <w:rFonts w:ascii="Times New Roman" w:eastAsia="Arial" w:hAnsi="Times New Roman" w:cs="Times New Roman"/>
                <w:sz w:val="24"/>
                <w:szCs w:val="24"/>
              </w:rPr>
              <w:t>Fundamentele neuropsihologiei</w:t>
            </w:r>
          </w:p>
        </w:tc>
        <w:tc>
          <w:tcPr>
            <w:tcW w:w="2268" w:type="dxa"/>
          </w:tcPr>
          <w:p w14:paraId="54151B44" w14:textId="742AE069"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materiale video, discuţii</w:t>
            </w:r>
          </w:p>
        </w:tc>
        <w:tc>
          <w:tcPr>
            <w:tcW w:w="5429" w:type="dxa"/>
          </w:tcPr>
          <w:p w14:paraId="67D26D94" w14:textId="77777777" w:rsidR="001A55E2" w:rsidRPr="00AA5B02" w:rsidRDefault="001A55E2" w:rsidP="001A55E2">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1CF635BD" w14:textId="020DD5DF" w:rsidR="001A55E2" w:rsidRPr="00AA5B02" w:rsidRDefault="001A55E2" w:rsidP="001A55E2">
            <w:pPr>
              <w:contextualSpacing/>
              <w:jc w:val="center"/>
              <w:rPr>
                <w:rFonts w:ascii="Times New Roman" w:hAnsi="Times New Roman" w:cs="Times New Roman"/>
                <w:sz w:val="24"/>
                <w:szCs w:val="24"/>
              </w:rPr>
            </w:pPr>
            <w:r w:rsidRPr="00AA5B02">
              <w:rPr>
                <w:rFonts w:ascii="Times New Roman" w:hAnsi="Times New Roman" w:cs="Times New Roman"/>
                <w:sz w:val="24"/>
                <w:szCs w:val="24"/>
              </w:rPr>
              <w:t xml:space="preserve">Stirling J., (2002). </w:t>
            </w:r>
            <w:r w:rsidRPr="00AA5B02">
              <w:rPr>
                <w:rFonts w:ascii="Times New Roman" w:hAnsi="Times New Roman" w:cs="Times New Roman"/>
                <w:i/>
                <w:iCs/>
                <w:sz w:val="24"/>
                <w:szCs w:val="24"/>
              </w:rPr>
              <w:t>Introducing Neuropsychology</w:t>
            </w:r>
            <w:r w:rsidRPr="00AA5B02">
              <w:rPr>
                <w:rFonts w:ascii="Times New Roman" w:hAnsi="Times New Roman" w:cs="Times New Roman"/>
                <w:sz w:val="24"/>
                <w:szCs w:val="24"/>
              </w:rPr>
              <w:t xml:space="preserve">. Taylor &amp; Francis Inc.Pp. 1-13. </w:t>
            </w:r>
          </w:p>
        </w:tc>
      </w:tr>
      <w:tr w:rsidR="001A55E2" w:rsidRPr="00AA5B02" w14:paraId="66549059" w14:textId="77777777" w:rsidTr="004B0615">
        <w:trPr>
          <w:trHeight w:val="943"/>
        </w:trPr>
        <w:tc>
          <w:tcPr>
            <w:tcW w:w="2518" w:type="dxa"/>
          </w:tcPr>
          <w:p w14:paraId="6A032BAD" w14:textId="324BF8CF"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t xml:space="preserve">2. </w:t>
            </w:r>
            <w:r w:rsidRPr="00AA5B02">
              <w:rPr>
                <w:rFonts w:ascii="Times New Roman" w:eastAsia="Arial" w:hAnsi="Times New Roman" w:cs="Times New Roman"/>
                <w:sz w:val="24"/>
                <w:szCs w:val="24"/>
              </w:rPr>
              <w:t>Structura creierului uman</w:t>
            </w:r>
          </w:p>
        </w:tc>
        <w:tc>
          <w:tcPr>
            <w:tcW w:w="2268" w:type="dxa"/>
          </w:tcPr>
          <w:p w14:paraId="16AF68C3" w14:textId="2794EAAD"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materiale video, discuţii</w:t>
            </w:r>
          </w:p>
        </w:tc>
        <w:tc>
          <w:tcPr>
            <w:tcW w:w="5429" w:type="dxa"/>
          </w:tcPr>
          <w:p w14:paraId="63931F15" w14:textId="77777777" w:rsidR="001A55E2" w:rsidRPr="00AA5B02" w:rsidRDefault="001A55E2" w:rsidP="001A55E2">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1B354995" w14:textId="16FBC1A5" w:rsidR="001A55E2" w:rsidRPr="00AA5B02" w:rsidRDefault="001A55E2" w:rsidP="001A55E2">
            <w:pPr>
              <w:ind w:left="38"/>
              <w:jc w:val="center"/>
              <w:rPr>
                <w:rFonts w:ascii="Times New Roman" w:hAnsi="Times New Roman" w:cs="Times New Roman"/>
                <w:sz w:val="24"/>
                <w:szCs w:val="24"/>
              </w:rPr>
            </w:pPr>
            <w:r w:rsidRPr="00AA5B02">
              <w:rPr>
                <w:rFonts w:ascii="Times New Roman" w:hAnsi="Times New Roman" w:cs="Times New Roman"/>
                <w:sz w:val="24"/>
                <w:szCs w:val="24"/>
              </w:rPr>
              <w:t xml:space="preserve">Horton M. A., &amp; Wedding D., (2002). </w:t>
            </w:r>
            <w:r w:rsidRPr="00AA5B02">
              <w:rPr>
                <w:rFonts w:ascii="Times New Roman" w:hAnsi="Times New Roman" w:cs="Times New Roman"/>
                <w:i/>
                <w:iCs/>
                <w:sz w:val="24"/>
                <w:szCs w:val="24"/>
              </w:rPr>
              <w:t>The Neuropsychology Handbook</w:t>
            </w:r>
            <w:r w:rsidRPr="00AA5B02">
              <w:rPr>
                <w:rFonts w:ascii="Times New Roman" w:hAnsi="Times New Roman" w:cs="Times New Roman"/>
                <w:sz w:val="24"/>
                <w:szCs w:val="24"/>
              </w:rPr>
              <w:t xml:space="preserve">. Springer Publishing Company, LLC.Pp. 217-250. </w:t>
            </w:r>
          </w:p>
        </w:tc>
      </w:tr>
      <w:tr w:rsidR="001A55E2" w:rsidRPr="00AA5B02" w14:paraId="76E73B1A" w14:textId="77777777" w:rsidTr="004B0615">
        <w:trPr>
          <w:trHeight w:val="283"/>
        </w:trPr>
        <w:tc>
          <w:tcPr>
            <w:tcW w:w="2518" w:type="dxa"/>
          </w:tcPr>
          <w:p w14:paraId="126B101C" w14:textId="5340A5C4"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lang w:val="fr-FR"/>
              </w:rPr>
              <w:t xml:space="preserve">3. </w:t>
            </w:r>
            <w:proofErr w:type="spellStart"/>
            <w:r w:rsidRPr="00AA5B02">
              <w:rPr>
                <w:rFonts w:ascii="Times New Roman" w:hAnsi="Times New Roman" w:cs="Times New Roman"/>
                <w:sz w:val="24"/>
                <w:szCs w:val="24"/>
                <w:lang w:val="fr-FR"/>
              </w:rPr>
              <w:t>Lateralizare</w:t>
            </w:r>
            <w:proofErr w:type="spellEnd"/>
          </w:p>
        </w:tc>
        <w:tc>
          <w:tcPr>
            <w:tcW w:w="2268" w:type="dxa"/>
          </w:tcPr>
          <w:p w14:paraId="3055BCC4" w14:textId="72242D56"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discuţii</w:t>
            </w:r>
          </w:p>
        </w:tc>
        <w:tc>
          <w:tcPr>
            <w:tcW w:w="5429" w:type="dxa"/>
          </w:tcPr>
          <w:p w14:paraId="1E1C598C" w14:textId="77777777" w:rsidR="001A55E2" w:rsidRPr="00AA5B02" w:rsidRDefault="001A55E2" w:rsidP="00375933">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70EC33FA" w14:textId="77777777" w:rsidR="001A55E2" w:rsidRPr="00AA5B02" w:rsidRDefault="001A55E2" w:rsidP="00375933">
            <w:pPr>
              <w:ind w:right="34"/>
              <w:jc w:val="center"/>
              <w:rPr>
                <w:rFonts w:ascii="Times New Roman" w:hAnsi="Times New Roman" w:cs="Times New Roman"/>
                <w:i/>
                <w:iCs/>
                <w:sz w:val="24"/>
                <w:szCs w:val="24"/>
              </w:rPr>
            </w:pPr>
            <w:r w:rsidRPr="00AA5B02">
              <w:rPr>
                <w:rFonts w:ascii="Times New Roman" w:hAnsi="Times New Roman" w:cs="Times New Roman"/>
                <w:sz w:val="24"/>
                <w:szCs w:val="24"/>
              </w:rPr>
              <w:t xml:space="preserve">Kolb B., &amp; Ian Q. Whishaw Q. I., (2002). </w:t>
            </w:r>
            <w:r w:rsidRPr="00AA5B02">
              <w:rPr>
                <w:rFonts w:ascii="Times New Roman" w:hAnsi="Times New Roman" w:cs="Times New Roman"/>
                <w:i/>
                <w:iCs/>
                <w:sz w:val="24"/>
                <w:szCs w:val="24"/>
              </w:rPr>
              <w:t>Fundamentals of</w:t>
            </w:r>
          </w:p>
          <w:p w14:paraId="413705D3" w14:textId="59FAC215" w:rsidR="001A55E2" w:rsidRPr="00AA5B02" w:rsidRDefault="001A55E2" w:rsidP="00375933">
            <w:pPr>
              <w:pStyle w:val="Default"/>
              <w:jc w:val="center"/>
              <w:rPr>
                <w:rFonts w:ascii="Times New Roman" w:hAnsi="Times New Roman" w:cs="Times New Roman"/>
                <w:lang w:val="ro-RO"/>
              </w:rPr>
            </w:pPr>
            <w:r w:rsidRPr="00AA5B02">
              <w:rPr>
                <w:rFonts w:ascii="Times New Roman" w:hAnsi="Times New Roman" w:cs="Times New Roman"/>
                <w:i/>
                <w:iCs/>
              </w:rPr>
              <w:t>human neuropsychology</w:t>
            </w:r>
            <w:r w:rsidRPr="00AA5B02">
              <w:rPr>
                <w:rFonts w:ascii="Times New Roman" w:hAnsi="Times New Roman" w:cs="Times New Roman"/>
              </w:rPr>
              <w:t xml:space="preserve">. Worth </w:t>
            </w:r>
            <w:proofErr w:type="spellStart"/>
            <w:r w:rsidRPr="00AA5B02">
              <w:rPr>
                <w:rFonts w:ascii="Times New Roman" w:hAnsi="Times New Roman" w:cs="Times New Roman"/>
              </w:rPr>
              <w:t>Publishers.Pp</w:t>
            </w:r>
            <w:proofErr w:type="spellEnd"/>
            <w:r w:rsidRPr="00AA5B02">
              <w:rPr>
                <w:rFonts w:ascii="Times New Roman" w:hAnsi="Times New Roman" w:cs="Times New Roman"/>
              </w:rPr>
              <w:t>. 1-15.</w:t>
            </w:r>
          </w:p>
        </w:tc>
      </w:tr>
      <w:tr w:rsidR="001A55E2" w:rsidRPr="00AA5B02" w14:paraId="084726A3" w14:textId="77777777" w:rsidTr="004B0615">
        <w:trPr>
          <w:trHeight w:val="283"/>
        </w:trPr>
        <w:tc>
          <w:tcPr>
            <w:tcW w:w="2518" w:type="dxa"/>
          </w:tcPr>
          <w:p w14:paraId="08E1DBF3" w14:textId="0DEF2E8E"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t xml:space="preserve">4. </w:t>
            </w:r>
            <w:r w:rsidRPr="00AA5B02">
              <w:rPr>
                <w:rFonts w:ascii="Times New Roman" w:eastAsia="Arial" w:hAnsi="Times New Roman" w:cs="Times New Roman"/>
                <w:sz w:val="24"/>
                <w:szCs w:val="24"/>
              </w:rPr>
              <w:t>Somatosensarea</w:t>
            </w:r>
          </w:p>
        </w:tc>
        <w:tc>
          <w:tcPr>
            <w:tcW w:w="2268" w:type="dxa"/>
          </w:tcPr>
          <w:p w14:paraId="5BBFB3DF" w14:textId="2BD9C691"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materiale video, discuţii</w:t>
            </w:r>
          </w:p>
        </w:tc>
        <w:tc>
          <w:tcPr>
            <w:tcW w:w="5429" w:type="dxa"/>
          </w:tcPr>
          <w:p w14:paraId="40A41F6F" w14:textId="77777777" w:rsidR="001A55E2" w:rsidRPr="00AA5B02" w:rsidRDefault="001A55E2" w:rsidP="001A55E2">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76FDF905" w14:textId="5CA37F5E" w:rsidR="001A55E2" w:rsidRPr="00AA5B02" w:rsidRDefault="001A55E2" w:rsidP="001A55E2">
            <w:pPr>
              <w:pStyle w:val="Default"/>
              <w:jc w:val="center"/>
              <w:rPr>
                <w:rFonts w:ascii="Times New Roman" w:hAnsi="Times New Roman" w:cs="Times New Roman"/>
                <w:i/>
                <w:iCs/>
                <w:lang w:val="ro-RO"/>
              </w:rPr>
            </w:pPr>
            <w:r w:rsidRPr="00AA5B02">
              <w:rPr>
                <w:rFonts w:ascii="Times New Roman" w:hAnsi="Times New Roman" w:cs="Times New Roman"/>
              </w:rPr>
              <w:t xml:space="preserve">Kolb B., &amp; Ian Q. Whishaw Q. I., (2002). </w:t>
            </w:r>
            <w:r w:rsidRPr="00AA5B02">
              <w:rPr>
                <w:rFonts w:ascii="Times New Roman" w:hAnsi="Times New Roman" w:cs="Times New Roman"/>
                <w:i/>
                <w:iCs/>
              </w:rPr>
              <w:t>Fundamentals of human neuropsychology</w:t>
            </w:r>
            <w:r w:rsidRPr="00AA5B02">
              <w:rPr>
                <w:rFonts w:ascii="Times New Roman" w:hAnsi="Times New Roman" w:cs="Times New Roman"/>
              </w:rPr>
              <w:t>. Worth Publishers Pp. 16-</w:t>
            </w:r>
            <w:proofErr w:type="gramStart"/>
            <w:r w:rsidRPr="00AA5B02">
              <w:rPr>
                <w:rFonts w:ascii="Times New Roman" w:hAnsi="Times New Roman" w:cs="Times New Roman"/>
              </w:rPr>
              <w:t>26..</w:t>
            </w:r>
            <w:proofErr w:type="gramEnd"/>
          </w:p>
        </w:tc>
      </w:tr>
      <w:tr w:rsidR="001A55E2" w:rsidRPr="00AA5B02" w14:paraId="564A6AFC" w14:textId="77777777" w:rsidTr="004B0615">
        <w:trPr>
          <w:trHeight w:val="992"/>
        </w:trPr>
        <w:tc>
          <w:tcPr>
            <w:tcW w:w="2518" w:type="dxa"/>
          </w:tcPr>
          <w:p w14:paraId="5AD053A9" w14:textId="075A190F"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lang w:val="fr-FR"/>
              </w:rPr>
              <w:t xml:space="preserve">5. </w:t>
            </w:r>
            <w:proofErr w:type="spellStart"/>
            <w:r w:rsidRPr="00AA5B02">
              <w:rPr>
                <w:rFonts w:ascii="Times New Roman" w:eastAsia="Arial" w:hAnsi="Times New Roman" w:cs="Times New Roman"/>
                <w:sz w:val="24"/>
                <w:szCs w:val="24"/>
                <w:lang w:val="fr-FR"/>
              </w:rPr>
              <w:t>Tulburarea</w:t>
            </w:r>
            <w:proofErr w:type="spellEnd"/>
            <w:r w:rsidRPr="00AA5B02">
              <w:rPr>
                <w:rFonts w:ascii="Times New Roman" w:eastAsia="Arial" w:hAnsi="Times New Roman" w:cs="Times New Roman"/>
                <w:sz w:val="24"/>
                <w:szCs w:val="24"/>
                <w:lang w:val="fr-FR"/>
              </w:rPr>
              <w:t xml:space="preserve"> de control </w:t>
            </w:r>
            <w:proofErr w:type="spellStart"/>
            <w:r w:rsidRPr="00AA5B02">
              <w:rPr>
                <w:rFonts w:ascii="Times New Roman" w:eastAsia="Arial" w:hAnsi="Times New Roman" w:cs="Times New Roman"/>
                <w:sz w:val="24"/>
                <w:szCs w:val="24"/>
                <w:lang w:val="fr-FR"/>
              </w:rPr>
              <w:t>și</w:t>
            </w:r>
            <w:proofErr w:type="spellEnd"/>
            <w:r w:rsidRPr="00AA5B02">
              <w:rPr>
                <w:rFonts w:ascii="Times New Roman" w:eastAsia="Arial" w:hAnsi="Times New Roman" w:cs="Times New Roman"/>
                <w:sz w:val="24"/>
                <w:szCs w:val="24"/>
                <w:lang w:val="fr-FR"/>
              </w:rPr>
              <w:t xml:space="preserve"> de </w:t>
            </w:r>
            <w:proofErr w:type="spellStart"/>
            <w:r w:rsidRPr="00AA5B02">
              <w:rPr>
                <w:rFonts w:ascii="Times New Roman" w:eastAsia="Arial" w:hAnsi="Times New Roman" w:cs="Times New Roman"/>
                <w:sz w:val="24"/>
                <w:szCs w:val="24"/>
                <w:lang w:val="fr-FR"/>
              </w:rPr>
              <w:t>mișcare</w:t>
            </w:r>
            <w:proofErr w:type="spellEnd"/>
          </w:p>
        </w:tc>
        <w:tc>
          <w:tcPr>
            <w:tcW w:w="2268" w:type="dxa"/>
          </w:tcPr>
          <w:p w14:paraId="26801B1C" w14:textId="77777777" w:rsidR="001A55E2" w:rsidRPr="00AA5B02" w:rsidRDefault="001A55E2" w:rsidP="001A55E2">
            <w:pPr>
              <w:tabs>
                <w:tab w:val="right" w:pos="2311"/>
              </w:tabs>
              <w:ind w:right="34"/>
              <w:rPr>
                <w:rFonts w:ascii="Times New Roman" w:hAnsi="Times New Roman" w:cs="Times New Roman"/>
                <w:sz w:val="24"/>
                <w:szCs w:val="24"/>
              </w:rPr>
            </w:pPr>
            <w:r w:rsidRPr="00AA5B02">
              <w:rPr>
                <w:rFonts w:ascii="Times New Roman" w:hAnsi="Times New Roman" w:cs="Times New Roman"/>
                <w:sz w:val="24"/>
                <w:szCs w:val="24"/>
              </w:rPr>
              <w:t xml:space="preserve">Expunere, </w:t>
            </w:r>
            <w:r w:rsidRPr="00AA5B02">
              <w:rPr>
                <w:rFonts w:ascii="Times New Roman" w:hAnsi="Times New Roman" w:cs="Times New Roman"/>
                <w:sz w:val="24"/>
                <w:szCs w:val="24"/>
              </w:rPr>
              <w:tab/>
              <w:t>materiale</w:t>
            </w:r>
          </w:p>
          <w:p w14:paraId="05266FA9" w14:textId="1B9CBFAA"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video, discuţii</w:t>
            </w:r>
          </w:p>
        </w:tc>
        <w:tc>
          <w:tcPr>
            <w:tcW w:w="5429" w:type="dxa"/>
          </w:tcPr>
          <w:p w14:paraId="7356BB6A" w14:textId="77777777" w:rsidR="001A55E2" w:rsidRPr="00AA5B02" w:rsidRDefault="001A55E2" w:rsidP="001A55E2">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5A8C5FF7" w14:textId="6771A2F7" w:rsidR="001A55E2" w:rsidRPr="00AA5B02" w:rsidRDefault="001A55E2" w:rsidP="001A55E2">
            <w:pPr>
              <w:pStyle w:val="Default"/>
              <w:jc w:val="center"/>
              <w:rPr>
                <w:rFonts w:ascii="Times New Roman" w:hAnsi="Times New Roman" w:cs="Times New Roman"/>
                <w:i/>
                <w:iCs/>
                <w:lang w:val="ro-RO"/>
              </w:rPr>
            </w:pPr>
            <w:r w:rsidRPr="00AA5B02">
              <w:rPr>
                <w:rFonts w:ascii="Times New Roman" w:hAnsi="Times New Roman" w:cs="Times New Roman"/>
              </w:rPr>
              <w:t xml:space="preserve">Kolb B., &amp; Ian Q. Whishaw Q. I., (2002). </w:t>
            </w:r>
            <w:r w:rsidRPr="00AA5B02">
              <w:rPr>
                <w:rFonts w:ascii="Times New Roman" w:hAnsi="Times New Roman" w:cs="Times New Roman"/>
                <w:i/>
              </w:rPr>
              <w:t>Fundamentals of human neuropsychology</w:t>
            </w:r>
            <w:r w:rsidRPr="00AA5B02">
              <w:rPr>
                <w:rFonts w:ascii="Times New Roman" w:hAnsi="Times New Roman" w:cs="Times New Roman"/>
              </w:rPr>
              <w:t xml:space="preserve">. Worth </w:t>
            </w:r>
            <w:proofErr w:type="spellStart"/>
            <w:r w:rsidRPr="00AA5B02">
              <w:rPr>
                <w:rFonts w:ascii="Times New Roman" w:hAnsi="Times New Roman" w:cs="Times New Roman"/>
              </w:rPr>
              <w:t>Publishers.Pp</w:t>
            </w:r>
            <w:proofErr w:type="spellEnd"/>
            <w:r w:rsidRPr="00AA5B02">
              <w:rPr>
                <w:rFonts w:ascii="Times New Roman" w:hAnsi="Times New Roman" w:cs="Times New Roman"/>
              </w:rPr>
              <w:t xml:space="preserve">. 670-693. </w:t>
            </w:r>
          </w:p>
        </w:tc>
      </w:tr>
      <w:tr w:rsidR="001A55E2" w:rsidRPr="00AA5B02" w14:paraId="5FAB6BF9" w14:textId="77777777" w:rsidTr="003E75AF">
        <w:trPr>
          <w:trHeight w:val="617"/>
        </w:trPr>
        <w:tc>
          <w:tcPr>
            <w:tcW w:w="2518" w:type="dxa"/>
          </w:tcPr>
          <w:p w14:paraId="46AFA84F" w14:textId="0D85BF24"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t xml:space="preserve">6. </w:t>
            </w:r>
            <w:r w:rsidRPr="00AA5B02">
              <w:rPr>
                <w:rFonts w:ascii="Times New Roman" w:eastAsia="Arial" w:hAnsi="Times New Roman" w:cs="Times New Roman"/>
                <w:sz w:val="24"/>
                <w:szCs w:val="24"/>
              </w:rPr>
              <w:t>Limbajul și creierul</w:t>
            </w:r>
          </w:p>
        </w:tc>
        <w:tc>
          <w:tcPr>
            <w:tcW w:w="2268" w:type="dxa"/>
          </w:tcPr>
          <w:p w14:paraId="5BD8BAA3" w14:textId="5F0280A6"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materiale video, discuţii</w:t>
            </w:r>
          </w:p>
        </w:tc>
        <w:tc>
          <w:tcPr>
            <w:tcW w:w="5429" w:type="dxa"/>
          </w:tcPr>
          <w:p w14:paraId="6160C665" w14:textId="77777777" w:rsidR="001A55E2" w:rsidRPr="00AA5B02" w:rsidRDefault="001A55E2" w:rsidP="001A55E2">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63E4E829" w14:textId="7E0E3F76" w:rsidR="001A55E2" w:rsidRPr="00AA5B02" w:rsidRDefault="001A55E2" w:rsidP="001A55E2">
            <w:pPr>
              <w:pStyle w:val="Default"/>
              <w:jc w:val="center"/>
              <w:rPr>
                <w:rFonts w:ascii="Times New Roman" w:hAnsi="Times New Roman" w:cs="Times New Roman"/>
                <w:i/>
                <w:iCs/>
                <w:lang w:val="ro-RO"/>
              </w:rPr>
            </w:pPr>
            <w:r w:rsidRPr="00AA5B02">
              <w:rPr>
                <w:rFonts w:ascii="Times New Roman" w:hAnsi="Times New Roman" w:cs="Times New Roman"/>
              </w:rPr>
              <w:t xml:space="preserve">Kolb B., &amp; Ian Q. Whishaw Q. I., (2002). </w:t>
            </w:r>
            <w:r w:rsidRPr="00AA5B02">
              <w:rPr>
                <w:rFonts w:ascii="Times New Roman" w:hAnsi="Times New Roman" w:cs="Times New Roman"/>
                <w:i/>
                <w:iCs/>
              </w:rPr>
              <w:t>Fundamentals of human neuropsychology</w:t>
            </w:r>
            <w:r w:rsidRPr="00AA5B02">
              <w:rPr>
                <w:rFonts w:ascii="Times New Roman" w:hAnsi="Times New Roman" w:cs="Times New Roman"/>
              </w:rPr>
              <w:t xml:space="preserve">. Worth </w:t>
            </w:r>
            <w:proofErr w:type="spellStart"/>
            <w:r w:rsidRPr="00AA5B02">
              <w:rPr>
                <w:rFonts w:ascii="Times New Roman" w:hAnsi="Times New Roman" w:cs="Times New Roman"/>
              </w:rPr>
              <w:t>Publishers.Pp</w:t>
            </w:r>
            <w:proofErr w:type="spellEnd"/>
            <w:r w:rsidRPr="00AA5B02">
              <w:rPr>
                <w:rFonts w:ascii="Times New Roman" w:hAnsi="Times New Roman" w:cs="Times New Roman"/>
              </w:rPr>
              <w:t xml:space="preserve">. 515-536. </w:t>
            </w:r>
          </w:p>
        </w:tc>
      </w:tr>
      <w:tr w:rsidR="001A55E2" w:rsidRPr="00AA5B02" w14:paraId="1E412743" w14:textId="77777777" w:rsidTr="004B0615">
        <w:trPr>
          <w:trHeight w:val="818"/>
        </w:trPr>
        <w:tc>
          <w:tcPr>
            <w:tcW w:w="2518" w:type="dxa"/>
          </w:tcPr>
          <w:p w14:paraId="6F7F7624" w14:textId="03A585EF"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t xml:space="preserve">7. </w:t>
            </w:r>
            <w:r w:rsidRPr="00AA5B02">
              <w:rPr>
                <w:rFonts w:ascii="Times New Roman" w:eastAsia="Arial" w:hAnsi="Times New Roman" w:cs="Times New Roman"/>
                <w:sz w:val="24"/>
                <w:szCs w:val="24"/>
              </w:rPr>
              <w:t>Memorie și amnezie</w:t>
            </w:r>
          </w:p>
        </w:tc>
        <w:tc>
          <w:tcPr>
            <w:tcW w:w="2268" w:type="dxa"/>
          </w:tcPr>
          <w:p w14:paraId="07E4320D" w14:textId="000FE33E"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discuţii</w:t>
            </w:r>
          </w:p>
        </w:tc>
        <w:tc>
          <w:tcPr>
            <w:tcW w:w="5429" w:type="dxa"/>
          </w:tcPr>
          <w:p w14:paraId="58A7F851" w14:textId="77777777" w:rsidR="001A55E2" w:rsidRPr="00AA5B02" w:rsidRDefault="001A55E2" w:rsidP="001A55E2">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1531456D" w14:textId="7C8D6496" w:rsidR="001A55E2" w:rsidRPr="00AA5B02" w:rsidRDefault="001A55E2" w:rsidP="001A55E2">
            <w:pPr>
              <w:pStyle w:val="Default"/>
              <w:jc w:val="center"/>
              <w:rPr>
                <w:rFonts w:ascii="Times New Roman" w:hAnsi="Times New Roman" w:cs="Times New Roman"/>
                <w:lang w:val="ro-RO"/>
              </w:rPr>
            </w:pPr>
            <w:r w:rsidRPr="00AA5B02">
              <w:rPr>
                <w:rFonts w:ascii="Times New Roman" w:hAnsi="Times New Roman" w:cs="Times New Roman"/>
              </w:rPr>
              <w:t xml:space="preserve">Kolb B., &amp; Ian Q. Whishaw Q. I., (2002). </w:t>
            </w:r>
            <w:r w:rsidRPr="00AA5B02">
              <w:rPr>
                <w:rFonts w:ascii="Times New Roman" w:hAnsi="Times New Roman" w:cs="Times New Roman"/>
                <w:i/>
                <w:iCs/>
              </w:rPr>
              <w:t>Fundamentals of human neuropsychology</w:t>
            </w:r>
            <w:r w:rsidRPr="00AA5B02">
              <w:rPr>
                <w:rFonts w:ascii="Times New Roman" w:hAnsi="Times New Roman" w:cs="Times New Roman"/>
              </w:rPr>
              <w:t xml:space="preserve">. Worth Publishers. Pp. 480-501. </w:t>
            </w:r>
          </w:p>
        </w:tc>
      </w:tr>
      <w:tr w:rsidR="001A55E2" w:rsidRPr="00AA5B02" w14:paraId="00FF0C35" w14:textId="77777777" w:rsidTr="004B0615">
        <w:trPr>
          <w:trHeight w:val="850"/>
        </w:trPr>
        <w:tc>
          <w:tcPr>
            <w:tcW w:w="2518" w:type="dxa"/>
          </w:tcPr>
          <w:p w14:paraId="448C05D0" w14:textId="5758CEFF"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t xml:space="preserve">8. </w:t>
            </w:r>
            <w:r w:rsidRPr="00AA5B02">
              <w:rPr>
                <w:rFonts w:ascii="Times New Roman" w:eastAsia="Arial" w:hAnsi="Times New Roman" w:cs="Times New Roman"/>
                <w:sz w:val="24"/>
                <w:szCs w:val="24"/>
              </w:rPr>
              <w:t>Procesarea și recunoașterea obiectelor vizuale și spațiale</w:t>
            </w:r>
          </w:p>
        </w:tc>
        <w:tc>
          <w:tcPr>
            <w:tcW w:w="2268" w:type="dxa"/>
          </w:tcPr>
          <w:p w14:paraId="4AC7D98C" w14:textId="0509E189"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materiale video, discuţii</w:t>
            </w:r>
          </w:p>
        </w:tc>
        <w:tc>
          <w:tcPr>
            <w:tcW w:w="5429" w:type="dxa"/>
          </w:tcPr>
          <w:p w14:paraId="3EEE1D48" w14:textId="77777777" w:rsidR="001A55E2" w:rsidRPr="00AA5B02" w:rsidRDefault="001A55E2" w:rsidP="001A55E2">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276C4E28" w14:textId="671DF087" w:rsidR="001A55E2" w:rsidRPr="00AA5B02" w:rsidRDefault="001A55E2" w:rsidP="001A55E2">
            <w:pPr>
              <w:pStyle w:val="Default"/>
              <w:jc w:val="center"/>
              <w:rPr>
                <w:rFonts w:ascii="Times New Roman" w:hAnsi="Times New Roman" w:cs="Times New Roman"/>
                <w:lang w:val="ro-RO"/>
              </w:rPr>
            </w:pPr>
            <w:r w:rsidRPr="00AA5B02">
              <w:rPr>
                <w:rFonts w:ascii="Times New Roman" w:hAnsi="Times New Roman" w:cs="Times New Roman"/>
              </w:rPr>
              <w:t xml:space="preserve">Kolb B., &amp; Ian Q. Whishaw Q. I., (2002). </w:t>
            </w:r>
            <w:r w:rsidRPr="00AA5B02">
              <w:rPr>
                <w:rFonts w:ascii="Times New Roman" w:hAnsi="Times New Roman" w:cs="Times New Roman"/>
                <w:i/>
                <w:iCs/>
              </w:rPr>
              <w:t>Fundamentals of human neuropsychology</w:t>
            </w:r>
            <w:r w:rsidRPr="00AA5B02">
              <w:rPr>
                <w:rFonts w:ascii="Times New Roman" w:hAnsi="Times New Roman" w:cs="Times New Roman"/>
              </w:rPr>
              <w:t xml:space="preserve">. Worth </w:t>
            </w:r>
            <w:proofErr w:type="spellStart"/>
            <w:r w:rsidRPr="00AA5B02">
              <w:rPr>
                <w:rFonts w:ascii="Times New Roman" w:hAnsi="Times New Roman" w:cs="Times New Roman"/>
              </w:rPr>
              <w:t>Publishers.Pp</w:t>
            </w:r>
            <w:proofErr w:type="spellEnd"/>
            <w:r w:rsidRPr="00AA5B02">
              <w:rPr>
                <w:rFonts w:ascii="Times New Roman" w:hAnsi="Times New Roman" w:cs="Times New Roman"/>
              </w:rPr>
              <w:t xml:space="preserve">. 575-603. </w:t>
            </w:r>
          </w:p>
        </w:tc>
      </w:tr>
      <w:tr w:rsidR="001A55E2" w:rsidRPr="00AA5B02" w14:paraId="216C681E" w14:textId="77777777" w:rsidTr="004B0615">
        <w:trPr>
          <w:trHeight w:val="1028"/>
        </w:trPr>
        <w:tc>
          <w:tcPr>
            <w:tcW w:w="2518" w:type="dxa"/>
          </w:tcPr>
          <w:p w14:paraId="09E07A53" w14:textId="02A147E2"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t xml:space="preserve">9. </w:t>
            </w:r>
            <w:r w:rsidRPr="00AA5B02">
              <w:rPr>
                <w:rFonts w:ascii="Times New Roman" w:eastAsia="Arial" w:hAnsi="Times New Roman" w:cs="Times New Roman"/>
                <w:sz w:val="24"/>
                <w:szCs w:val="24"/>
              </w:rPr>
              <w:t>Atenția</w:t>
            </w:r>
          </w:p>
        </w:tc>
        <w:tc>
          <w:tcPr>
            <w:tcW w:w="2268" w:type="dxa"/>
          </w:tcPr>
          <w:p w14:paraId="03C18A76" w14:textId="004F5E9B"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materiale video, discuţii</w:t>
            </w:r>
          </w:p>
        </w:tc>
        <w:tc>
          <w:tcPr>
            <w:tcW w:w="5429" w:type="dxa"/>
          </w:tcPr>
          <w:p w14:paraId="4FE63589" w14:textId="77777777" w:rsidR="001A55E2" w:rsidRPr="00AA5B02" w:rsidRDefault="001A55E2" w:rsidP="00BF7738">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4527C2E3" w14:textId="2A887809" w:rsidR="001A55E2" w:rsidRPr="00AA5B02" w:rsidRDefault="001A55E2" w:rsidP="00BF7738">
            <w:pPr>
              <w:ind w:right="34"/>
              <w:jc w:val="center"/>
              <w:rPr>
                <w:rFonts w:ascii="Times New Roman" w:hAnsi="Times New Roman" w:cs="Times New Roman"/>
                <w:i/>
                <w:iCs/>
                <w:sz w:val="24"/>
                <w:szCs w:val="24"/>
              </w:rPr>
            </w:pPr>
            <w:r w:rsidRPr="00AA5B02">
              <w:rPr>
                <w:rFonts w:ascii="Times New Roman" w:hAnsi="Times New Roman" w:cs="Times New Roman"/>
                <w:sz w:val="24"/>
                <w:szCs w:val="24"/>
              </w:rPr>
              <w:t xml:space="preserve">Kolb B., &amp; Ian Q. Whishaw Q. I., (2002). </w:t>
            </w:r>
            <w:r w:rsidRPr="00AA5B02">
              <w:rPr>
                <w:rFonts w:ascii="Times New Roman" w:hAnsi="Times New Roman" w:cs="Times New Roman"/>
                <w:i/>
                <w:iCs/>
                <w:sz w:val="24"/>
                <w:szCs w:val="24"/>
              </w:rPr>
              <w:t>Fundamentals of human neuropsychology</w:t>
            </w:r>
            <w:r w:rsidRPr="00AA5B02">
              <w:rPr>
                <w:rFonts w:ascii="Times New Roman" w:hAnsi="Times New Roman" w:cs="Times New Roman"/>
                <w:sz w:val="24"/>
                <w:szCs w:val="24"/>
              </w:rPr>
              <w:t>. Worth Publishers.Pp. 607-632.</w:t>
            </w:r>
          </w:p>
        </w:tc>
      </w:tr>
      <w:tr w:rsidR="001A55E2" w:rsidRPr="00AA5B02" w14:paraId="5ED02279" w14:textId="77777777" w:rsidTr="004B0615">
        <w:trPr>
          <w:trHeight w:val="1151"/>
        </w:trPr>
        <w:tc>
          <w:tcPr>
            <w:tcW w:w="2518" w:type="dxa"/>
          </w:tcPr>
          <w:p w14:paraId="56E2FEB8" w14:textId="728861C9"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lastRenderedPageBreak/>
              <w:t xml:space="preserve">10 . </w:t>
            </w:r>
            <w:r w:rsidRPr="00AA5B02">
              <w:rPr>
                <w:rFonts w:ascii="Times New Roman" w:eastAsia="Arial" w:hAnsi="Times New Roman" w:cs="Times New Roman"/>
                <w:sz w:val="24"/>
                <w:szCs w:val="24"/>
              </w:rPr>
              <w:t>Funcțiile executive</w:t>
            </w:r>
          </w:p>
        </w:tc>
        <w:tc>
          <w:tcPr>
            <w:tcW w:w="2268" w:type="dxa"/>
          </w:tcPr>
          <w:p w14:paraId="5D52BF0B" w14:textId="751C60F0"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materiale video, discuţii</w:t>
            </w:r>
          </w:p>
        </w:tc>
        <w:tc>
          <w:tcPr>
            <w:tcW w:w="5429" w:type="dxa"/>
          </w:tcPr>
          <w:p w14:paraId="3AFC0BB2" w14:textId="77777777" w:rsidR="001A55E2" w:rsidRPr="00AA5B02" w:rsidRDefault="001A55E2" w:rsidP="001A55E2">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78A14B3C" w14:textId="5CBFE061" w:rsidR="001A55E2" w:rsidRPr="00AA5B02" w:rsidRDefault="001A55E2" w:rsidP="001A55E2">
            <w:pPr>
              <w:pStyle w:val="Default"/>
              <w:jc w:val="center"/>
              <w:rPr>
                <w:rFonts w:ascii="Times New Roman" w:hAnsi="Times New Roman" w:cs="Times New Roman"/>
                <w:lang w:val="ro-RO"/>
              </w:rPr>
            </w:pPr>
            <w:r w:rsidRPr="00AA5B02">
              <w:rPr>
                <w:rFonts w:ascii="Times New Roman" w:hAnsi="Times New Roman" w:cs="Times New Roman"/>
              </w:rPr>
              <w:t xml:space="preserve">Stirling J., (2002). </w:t>
            </w:r>
            <w:r w:rsidRPr="00AA5B02">
              <w:rPr>
                <w:rFonts w:ascii="Times New Roman" w:hAnsi="Times New Roman" w:cs="Times New Roman"/>
                <w:i/>
                <w:iCs/>
              </w:rPr>
              <w:t>Introducing Neuropsychology</w:t>
            </w:r>
            <w:r w:rsidRPr="00AA5B02">
              <w:rPr>
                <w:rFonts w:ascii="Times New Roman" w:hAnsi="Times New Roman" w:cs="Times New Roman"/>
              </w:rPr>
              <w:t xml:space="preserve">. Taylor &amp; Francis </w:t>
            </w:r>
            <w:proofErr w:type="spellStart"/>
            <w:r w:rsidRPr="00AA5B02">
              <w:rPr>
                <w:rFonts w:ascii="Times New Roman" w:hAnsi="Times New Roman" w:cs="Times New Roman"/>
              </w:rPr>
              <w:t>Inc.Pp</w:t>
            </w:r>
            <w:proofErr w:type="spellEnd"/>
            <w:r w:rsidRPr="00AA5B02">
              <w:rPr>
                <w:rFonts w:ascii="Times New Roman" w:hAnsi="Times New Roman" w:cs="Times New Roman"/>
              </w:rPr>
              <w:t xml:space="preserve">. 73-103. </w:t>
            </w:r>
          </w:p>
        </w:tc>
      </w:tr>
      <w:tr w:rsidR="001A55E2" w:rsidRPr="00AA5B02" w14:paraId="666D8979" w14:textId="77777777" w:rsidTr="004B0615">
        <w:trPr>
          <w:trHeight w:val="1405"/>
        </w:trPr>
        <w:tc>
          <w:tcPr>
            <w:tcW w:w="2518" w:type="dxa"/>
          </w:tcPr>
          <w:p w14:paraId="0A01E474" w14:textId="480FD98E"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t xml:space="preserve">11. </w:t>
            </w:r>
            <w:r w:rsidRPr="00AA5B02">
              <w:rPr>
                <w:rFonts w:ascii="Times New Roman" w:eastAsia="Arial" w:hAnsi="Times New Roman" w:cs="Times New Roman"/>
                <w:sz w:val="24"/>
                <w:szCs w:val="24"/>
              </w:rPr>
              <w:t>Tulburarea neurocognitivă</w:t>
            </w:r>
          </w:p>
        </w:tc>
        <w:tc>
          <w:tcPr>
            <w:tcW w:w="2268" w:type="dxa"/>
          </w:tcPr>
          <w:p w14:paraId="231A0124" w14:textId="77777777" w:rsidR="001A55E2" w:rsidRPr="00AA5B02" w:rsidRDefault="001A55E2" w:rsidP="001A55E2">
            <w:pPr>
              <w:ind w:right="34"/>
              <w:rPr>
                <w:rFonts w:ascii="Times New Roman" w:hAnsi="Times New Roman" w:cs="Times New Roman"/>
                <w:sz w:val="24"/>
                <w:szCs w:val="24"/>
              </w:rPr>
            </w:pPr>
            <w:r w:rsidRPr="00AA5B02">
              <w:rPr>
                <w:rFonts w:ascii="Times New Roman" w:hAnsi="Times New Roman" w:cs="Times New Roman"/>
                <w:sz w:val="24"/>
                <w:szCs w:val="24"/>
              </w:rPr>
              <w:t xml:space="preserve">Expunere, </w:t>
            </w:r>
          </w:p>
          <w:p w14:paraId="05A5EEB7" w14:textId="37AA92C7"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exemplificare, materiale video, discuţii</w:t>
            </w:r>
          </w:p>
        </w:tc>
        <w:tc>
          <w:tcPr>
            <w:tcW w:w="5429" w:type="dxa"/>
          </w:tcPr>
          <w:p w14:paraId="72598BF2" w14:textId="77777777" w:rsidR="001A55E2" w:rsidRPr="00AA5B02" w:rsidRDefault="001A55E2" w:rsidP="001A55E2">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7028C07E" w14:textId="25CDA7D3" w:rsidR="001A55E2" w:rsidRPr="00AA5B02" w:rsidRDefault="001A55E2" w:rsidP="001A55E2">
            <w:pPr>
              <w:pStyle w:val="Default"/>
              <w:jc w:val="center"/>
              <w:rPr>
                <w:rFonts w:ascii="Times New Roman" w:hAnsi="Times New Roman" w:cs="Times New Roman"/>
                <w:lang w:val="ro-RO"/>
              </w:rPr>
            </w:pPr>
            <w:r w:rsidRPr="00AA5B02">
              <w:rPr>
                <w:rFonts w:ascii="Times New Roman" w:hAnsi="Times New Roman" w:cs="Times New Roman"/>
                <w:lang w:val="de-DE"/>
              </w:rPr>
              <w:t xml:space="preserve">Morgan E. J., &amp; Ricker H. J., (2018). </w:t>
            </w:r>
            <w:r w:rsidRPr="00AA5B02">
              <w:rPr>
                <w:rFonts w:ascii="Times New Roman" w:hAnsi="Times New Roman" w:cs="Times New Roman"/>
                <w:i/>
                <w:iCs/>
              </w:rPr>
              <w:t>Textbook of Clinical Neuropsychology</w:t>
            </w:r>
            <w:r w:rsidRPr="00AA5B02">
              <w:rPr>
                <w:rFonts w:ascii="Times New Roman" w:hAnsi="Times New Roman" w:cs="Times New Roman"/>
              </w:rPr>
              <w:t xml:space="preserve">. Taylor &amp; </w:t>
            </w:r>
            <w:proofErr w:type="spellStart"/>
            <w:r w:rsidRPr="00AA5B02">
              <w:rPr>
                <w:rFonts w:ascii="Times New Roman" w:hAnsi="Times New Roman" w:cs="Times New Roman"/>
              </w:rPr>
              <w:t>Francis.Pp</w:t>
            </w:r>
            <w:proofErr w:type="spellEnd"/>
            <w:r w:rsidRPr="00AA5B02">
              <w:rPr>
                <w:rFonts w:ascii="Times New Roman" w:hAnsi="Times New Roman" w:cs="Times New Roman"/>
              </w:rPr>
              <w:t xml:space="preserve">. 388-400. </w:t>
            </w:r>
          </w:p>
        </w:tc>
      </w:tr>
      <w:tr w:rsidR="001A55E2" w:rsidRPr="00AA5B02" w14:paraId="3BE4BB0F" w14:textId="77777777" w:rsidTr="004B0615">
        <w:trPr>
          <w:trHeight w:val="829"/>
        </w:trPr>
        <w:tc>
          <w:tcPr>
            <w:tcW w:w="2518" w:type="dxa"/>
          </w:tcPr>
          <w:p w14:paraId="121309EB" w14:textId="5DAC00B9"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t xml:space="preserve">12. </w:t>
            </w:r>
            <w:r w:rsidRPr="00AA5B02">
              <w:rPr>
                <w:rFonts w:ascii="Times New Roman" w:eastAsia="Arial" w:hAnsi="Times New Roman" w:cs="Times New Roman"/>
                <w:sz w:val="24"/>
                <w:szCs w:val="24"/>
              </w:rPr>
              <w:t>Tulburarea neurodezvoltării</w:t>
            </w:r>
          </w:p>
        </w:tc>
        <w:tc>
          <w:tcPr>
            <w:tcW w:w="2268" w:type="dxa"/>
          </w:tcPr>
          <w:p w14:paraId="10CE0824" w14:textId="2AA4A674"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materiale video, discuţii</w:t>
            </w:r>
          </w:p>
        </w:tc>
        <w:tc>
          <w:tcPr>
            <w:tcW w:w="5429" w:type="dxa"/>
          </w:tcPr>
          <w:p w14:paraId="65C740AA"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67838726" w14:textId="0992838A" w:rsidR="001A55E2" w:rsidRPr="00AA5B02" w:rsidRDefault="001A55E2" w:rsidP="001A55E2">
            <w:pPr>
              <w:jc w:val="center"/>
              <w:rPr>
                <w:rFonts w:ascii="Times New Roman" w:hAnsi="Times New Roman" w:cs="Times New Roman"/>
                <w:i/>
                <w:iCs/>
                <w:sz w:val="24"/>
                <w:szCs w:val="24"/>
              </w:rPr>
            </w:pPr>
            <w:r w:rsidRPr="00AA5B02">
              <w:rPr>
                <w:rFonts w:ascii="Times New Roman" w:hAnsi="Times New Roman" w:cs="Times New Roman"/>
                <w:sz w:val="24"/>
                <w:szCs w:val="24"/>
                <w:lang w:val="en-GB"/>
              </w:rPr>
              <w:t xml:space="preserve">Morgan E. J., &amp; Ricker H. J., (2018). </w:t>
            </w:r>
            <w:r w:rsidRPr="00AA5B02">
              <w:rPr>
                <w:rFonts w:ascii="Times New Roman" w:hAnsi="Times New Roman" w:cs="Times New Roman"/>
                <w:i/>
                <w:iCs/>
                <w:sz w:val="24"/>
                <w:szCs w:val="24"/>
              </w:rPr>
              <w:t>Textbook of Clinical Neuropsychology</w:t>
            </w:r>
            <w:r w:rsidRPr="00AA5B02">
              <w:rPr>
                <w:rFonts w:ascii="Times New Roman" w:hAnsi="Times New Roman" w:cs="Times New Roman"/>
                <w:sz w:val="24"/>
                <w:szCs w:val="24"/>
              </w:rPr>
              <w:t xml:space="preserve">. Taylor &amp; Francis.Pp. 281-331. </w:t>
            </w:r>
          </w:p>
        </w:tc>
      </w:tr>
      <w:tr w:rsidR="001A55E2" w:rsidRPr="00AA5B02" w14:paraId="69E59C49" w14:textId="77777777" w:rsidTr="004B0615">
        <w:trPr>
          <w:trHeight w:val="696"/>
        </w:trPr>
        <w:tc>
          <w:tcPr>
            <w:tcW w:w="2518" w:type="dxa"/>
          </w:tcPr>
          <w:p w14:paraId="50E90AC3" w14:textId="54CCFEFA"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lang w:val="fr-FR"/>
              </w:rPr>
              <w:t xml:space="preserve">13. </w:t>
            </w:r>
            <w:proofErr w:type="spellStart"/>
            <w:r w:rsidRPr="00AA5B02">
              <w:rPr>
                <w:rFonts w:ascii="Times New Roman" w:eastAsia="Arial" w:hAnsi="Times New Roman" w:cs="Times New Roman"/>
                <w:sz w:val="24"/>
                <w:szCs w:val="24"/>
                <w:lang w:val="fr-FR"/>
              </w:rPr>
              <w:t>Metode</w:t>
            </w:r>
            <w:proofErr w:type="spellEnd"/>
            <w:r w:rsidRPr="00AA5B02">
              <w:rPr>
                <w:rFonts w:ascii="Times New Roman" w:eastAsia="Arial" w:hAnsi="Times New Roman" w:cs="Times New Roman"/>
                <w:sz w:val="24"/>
                <w:szCs w:val="24"/>
                <w:lang w:val="fr-FR"/>
              </w:rPr>
              <w:t xml:space="preserve"> de </w:t>
            </w:r>
            <w:proofErr w:type="spellStart"/>
            <w:r w:rsidRPr="00AA5B02">
              <w:rPr>
                <w:rFonts w:ascii="Times New Roman" w:eastAsia="Arial" w:hAnsi="Times New Roman" w:cs="Times New Roman"/>
                <w:sz w:val="24"/>
                <w:szCs w:val="24"/>
                <w:lang w:val="fr-FR"/>
              </w:rPr>
              <w:t>cercetare</w:t>
            </w:r>
            <w:proofErr w:type="spellEnd"/>
            <w:r w:rsidRPr="00AA5B02">
              <w:rPr>
                <w:rFonts w:ascii="Times New Roman" w:eastAsia="Arial" w:hAnsi="Times New Roman" w:cs="Times New Roman"/>
                <w:sz w:val="24"/>
                <w:szCs w:val="24"/>
                <w:lang w:val="fr-FR"/>
              </w:rPr>
              <w:t xml:space="preserve"> </w:t>
            </w:r>
            <w:proofErr w:type="spellStart"/>
            <w:r w:rsidRPr="00AA5B02">
              <w:rPr>
                <w:rFonts w:ascii="Times New Roman" w:eastAsia="Arial" w:hAnsi="Times New Roman" w:cs="Times New Roman"/>
                <w:sz w:val="24"/>
                <w:szCs w:val="24"/>
                <w:lang w:val="fr-FR"/>
              </w:rPr>
              <w:t>în</w:t>
            </w:r>
            <w:proofErr w:type="spellEnd"/>
            <w:r w:rsidRPr="00AA5B02">
              <w:rPr>
                <w:rFonts w:ascii="Times New Roman" w:eastAsia="Arial" w:hAnsi="Times New Roman" w:cs="Times New Roman"/>
                <w:sz w:val="24"/>
                <w:szCs w:val="24"/>
                <w:lang w:val="fr-FR"/>
              </w:rPr>
              <w:t xml:space="preserve"> </w:t>
            </w:r>
            <w:proofErr w:type="spellStart"/>
            <w:r w:rsidRPr="00AA5B02">
              <w:rPr>
                <w:rFonts w:ascii="Times New Roman" w:eastAsia="Arial" w:hAnsi="Times New Roman" w:cs="Times New Roman"/>
                <w:sz w:val="24"/>
                <w:szCs w:val="24"/>
                <w:lang w:val="fr-FR"/>
              </w:rPr>
              <w:t>neuropsihologie</w:t>
            </w:r>
            <w:proofErr w:type="spellEnd"/>
          </w:p>
        </w:tc>
        <w:tc>
          <w:tcPr>
            <w:tcW w:w="2268" w:type="dxa"/>
          </w:tcPr>
          <w:p w14:paraId="174EAC4A" w14:textId="575E9F5A" w:rsidR="001A55E2" w:rsidRPr="00AA5B02" w:rsidRDefault="001A55E2" w:rsidP="001A55E2">
            <w:pPr>
              <w:ind w:right="-108"/>
              <w:rPr>
                <w:rFonts w:ascii="Times New Roman" w:hAnsi="Times New Roman" w:cs="Times New Roman"/>
                <w:sz w:val="24"/>
                <w:szCs w:val="24"/>
              </w:rPr>
            </w:pPr>
            <w:r w:rsidRPr="00AA5B02">
              <w:rPr>
                <w:rFonts w:ascii="Times New Roman" w:hAnsi="Times New Roman" w:cs="Times New Roman"/>
                <w:sz w:val="24"/>
                <w:szCs w:val="24"/>
              </w:rPr>
              <w:t>Expunere, materiale video, discuţii</w:t>
            </w:r>
          </w:p>
        </w:tc>
        <w:tc>
          <w:tcPr>
            <w:tcW w:w="5429" w:type="dxa"/>
          </w:tcPr>
          <w:p w14:paraId="2808988B"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33088BBD" w14:textId="64141410"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lang w:val="de-DE"/>
              </w:rPr>
              <w:t xml:space="preserve">Morgan E. J., &amp; Ricker H. J., (2018). </w:t>
            </w:r>
            <w:r w:rsidRPr="00AA5B02">
              <w:rPr>
                <w:rFonts w:ascii="Times New Roman" w:hAnsi="Times New Roman" w:cs="Times New Roman"/>
                <w:i/>
                <w:iCs/>
                <w:sz w:val="24"/>
                <w:szCs w:val="24"/>
              </w:rPr>
              <w:t>Textbook of Clinical Neuropsychology</w:t>
            </w:r>
            <w:r w:rsidRPr="00AA5B02">
              <w:rPr>
                <w:rFonts w:ascii="Times New Roman" w:hAnsi="Times New Roman" w:cs="Times New Roman"/>
                <w:sz w:val="24"/>
                <w:szCs w:val="24"/>
              </w:rPr>
              <w:t xml:space="preserve">. Taylor &amp; Francis.Pp. 1007-1018. </w:t>
            </w:r>
          </w:p>
        </w:tc>
      </w:tr>
      <w:tr w:rsidR="001A55E2" w:rsidRPr="00AA5B02" w14:paraId="1C5A61AE" w14:textId="77777777" w:rsidTr="007E04C3">
        <w:trPr>
          <w:trHeight w:val="476"/>
        </w:trPr>
        <w:tc>
          <w:tcPr>
            <w:tcW w:w="2518" w:type="dxa"/>
          </w:tcPr>
          <w:p w14:paraId="78D8D4D3" w14:textId="715297E1" w:rsidR="001A55E2" w:rsidRPr="00AA5B02" w:rsidRDefault="001A55E2" w:rsidP="001A55E2">
            <w:pPr>
              <w:ind w:left="306" w:hanging="306"/>
              <w:rPr>
                <w:rFonts w:ascii="Times New Roman" w:hAnsi="Times New Roman" w:cs="Times New Roman"/>
                <w:sz w:val="24"/>
                <w:szCs w:val="24"/>
              </w:rPr>
            </w:pPr>
            <w:r w:rsidRPr="00AA5B02">
              <w:rPr>
                <w:rFonts w:ascii="Times New Roman" w:hAnsi="Times New Roman" w:cs="Times New Roman"/>
                <w:sz w:val="24"/>
                <w:szCs w:val="24"/>
              </w:rPr>
              <w:t>14. Etica în neuropsihologie</w:t>
            </w:r>
          </w:p>
        </w:tc>
        <w:tc>
          <w:tcPr>
            <w:tcW w:w="2268" w:type="dxa"/>
          </w:tcPr>
          <w:p w14:paraId="3169AC5F" w14:textId="08998C6D" w:rsidR="001A55E2" w:rsidRPr="00AA5B02" w:rsidRDefault="001A55E2" w:rsidP="001A55E2">
            <w:pPr>
              <w:jc w:val="center"/>
              <w:rPr>
                <w:rFonts w:ascii="Times New Roman" w:hAnsi="Times New Roman" w:cs="Times New Roman"/>
                <w:sz w:val="24"/>
                <w:szCs w:val="24"/>
              </w:rPr>
            </w:pPr>
            <w:r w:rsidRPr="00AA5B02">
              <w:rPr>
                <w:rFonts w:ascii="Times New Roman" w:hAnsi="Times New Roman" w:cs="Times New Roman"/>
                <w:sz w:val="24"/>
                <w:szCs w:val="24"/>
              </w:rPr>
              <w:t>Expunere, materiale video, discuţii</w:t>
            </w:r>
          </w:p>
        </w:tc>
        <w:tc>
          <w:tcPr>
            <w:tcW w:w="5429" w:type="dxa"/>
          </w:tcPr>
          <w:p w14:paraId="6CD0DDB7"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3E068CF5" w14:textId="05ACE47A" w:rsidR="001A55E2" w:rsidRPr="00AA5B02" w:rsidRDefault="001A55E2" w:rsidP="001A55E2">
            <w:pPr>
              <w:pStyle w:val="Default"/>
              <w:jc w:val="center"/>
              <w:rPr>
                <w:rFonts w:ascii="Times New Roman" w:hAnsi="Times New Roman" w:cs="Times New Roman"/>
                <w:i/>
                <w:iCs/>
                <w:lang w:val="ro-RO"/>
              </w:rPr>
            </w:pPr>
            <w:r w:rsidRPr="00AA5B02">
              <w:rPr>
                <w:rFonts w:ascii="Times New Roman" w:hAnsi="Times New Roman" w:cs="Times New Roman"/>
                <w:lang w:val="de-DE"/>
              </w:rPr>
              <w:t xml:space="preserve">Morgan E. J., &amp; Ricker H. J., (2018). </w:t>
            </w:r>
            <w:r w:rsidRPr="00AA5B02">
              <w:rPr>
                <w:rFonts w:ascii="Times New Roman" w:hAnsi="Times New Roman" w:cs="Times New Roman"/>
                <w:i/>
                <w:iCs/>
              </w:rPr>
              <w:t>Textbook of Clinical Neuropsychology</w:t>
            </w:r>
            <w:r w:rsidRPr="00AA5B02">
              <w:rPr>
                <w:rFonts w:ascii="Times New Roman" w:hAnsi="Times New Roman" w:cs="Times New Roman"/>
              </w:rPr>
              <w:t xml:space="preserve">. Taylor &amp; </w:t>
            </w:r>
            <w:proofErr w:type="spellStart"/>
            <w:r w:rsidRPr="00AA5B02">
              <w:rPr>
                <w:rFonts w:ascii="Times New Roman" w:hAnsi="Times New Roman" w:cs="Times New Roman"/>
              </w:rPr>
              <w:t>Francis.Pp</w:t>
            </w:r>
            <w:proofErr w:type="spellEnd"/>
            <w:r w:rsidRPr="00AA5B02">
              <w:rPr>
                <w:rFonts w:ascii="Times New Roman" w:hAnsi="Times New Roman" w:cs="Times New Roman"/>
              </w:rPr>
              <w:t xml:space="preserve">. 1000-1006. </w:t>
            </w:r>
          </w:p>
        </w:tc>
      </w:tr>
    </w:tbl>
    <w:p w14:paraId="53983DDF" w14:textId="77777777" w:rsidR="00133446" w:rsidRPr="00AA5B02" w:rsidRDefault="00133446" w:rsidP="00133446">
      <w:pPr>
        <w:rPr>
          <w:rFonts w:ascii="Times New Roman" w:hAnsi="Times New Roman" w:cs="Times New Roman"/>
          <w:b/>
          <w:sz w:val="24"/>
          <w:szCs w:val="24"/>
        </w:rPr>
      </w:pPr>
    </w:p>
    <w:p w14:paraId="128A6576" w14:textId="77777777" w:rsidR="00133446" w:rsidRPr="00AA5B02" w:rsidRDefault="00133446" w:rsidP="00133446">
      <w:pPr>
        <w:jc w:val="center"/>
        <w:rPr>
          <w:rFonts w:ascii="Times New Roman" w:hAnsi="Times New Roman" w:cs="Times New Roman"/>
          <w:b/>
          <w:sz w:val="24"/>
          <w:szCs w:val="24"/>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AA5B02" w14:paraId="276C7A59" w14:textId="77777777" w:rsidTr="001954B2">
        <w:tc>
          <w:tcPr>
            <w:tcW w:w="2518" w:type="dxa"/>
          </w:tcPr>
          <w:p w14:paraId="6263245A" w14:textId="5C6F308D" w:rsidR="00133446" w:rsidRPr="00AA5B02" w:rsidRDefault="00133446" w:rsidP="00184EF5">
            <w:pPr>
              <w:rPr>
                <w:rFonts w:ascii="Times New Roman" w:hAnsi="Times New Roman" w:cs="Times New Roman"/>
                <w:b/>
                <w:sz w:val="24"/>
                <w:szCs w:val="24"/>
              </w:rPr>
            </w:pPr>
            <w:r w:rsidRPr="00AA5B02">
              <w:rPr>
                <w:rFonts w:ascii="Times New Roman" w:hAnsi="Times New Roman" w:cs="Times New Roman"/>
                <w:b/>
                <w:sz w:val="24"/>
                <w:szCs w:val="24"/>
              </w:rPr>
              <w:t xml:space="preserve">8.2. </w:t>
            </w:r>
            <w:r w:rsidR="005A6437" w:rsidRPr="00AA5B02">
              <w:rPr>
                <w:rFonts w:ascii="Times New Roman" w:hAnsi="Times New Roman" w:cs="Times New Roman"/>
                <w:b/>
                <w:sz w:val="24"/>
                <w:szCs w:val="24"/>
              </w:rPr>
              <w:t>S</w:t>
            </w:r>
            <w:r w:rsidRPr="00AA5B02">
              <w:rPr>
                <w:rFonts w:ascii="Times New Roman" w:hAnsi="Times New Roman" w:cs="Times New Roman"/>
                <w:b/>
                <w:sz w:val="24"/>
                <w:szCs w:val="24"/>
              </w:rPr>
              <w:t>eminar/laborator</w:t>
            </w:r>
          </w:p>
        </w:tc>
        <w:tc>
          <w:tcPr>
            <w:tcW w:w="1843" w:type="dxa"/>
          </w:tcPr>
          <w:p w14:paraId="10766B49" w14:textId="77777777" w:rsidR="00133446" w:rsidRPr="00AA5B02" w:rsidRDefault="00133446" w:rsidP="00184EF5">
            <w:pPr>
              <w:jc w:val="center"/>
              <w:rPr>
                <w:rFonts w:ascii="Times New Roman" w:hAnsi="Times New Roman" w:cs="Times New Roman"/>
                <w:b/>
                <w:sz w:val="24"/>
                <w:szCs w:val="24"/>
              </w:rPr>
            </w:pPr>
            <w:r w:rsidRPr="00AA5B02">
              <w:rPr>
                <w:rFonts w:ascii="Times New Roman" w:hAnsi="Times New Roman" w:cs="Times New Roman"/>
                <w:b/>
                <w:sz w:val="24"/>
                <w:szCs w:val="24"/>
              </w:rPr>
              <w:t>Metode de predare</w:t>
            </w:r>
          </w:p>
        </w:tc>
        <w:tc>
          <w:tcPr>
            <w:tcW w:w="5840" w:type="dxa"/>
          </w:tcPr>
          <w:p w14:paraId="29FE9A26" w14:textId="7C070F3D" w:rsidR="00133446" w:rsidRPr="00AA5B02" w:rsidRDefault="00133446" w:rsidP="00184EF5">
            <w:pPr>
              <w:jc w:val="center"/>
              <w:rPr>
                <w:rFonts w:ascii="Times New Roman" w:hAnsi="Times New Roman" w:cs="Times New Roman"/>
                <w:b/>
                <w:sz w:val="24"/>
                <w:szCs w:val="24"/>
              </w:rPr>
            </w:pPr>
            <w:r w:rsidRPr="00AA5B02">
              <w:rPr>
                <w:rFonts w:ascii="Times New Roman" w:hAnsi="Times New Roman" w:cs="Times New Roman"/>
                <w:b/>
                <w:sz w:val="24"/>
                <w:szCs w:val="24"/>
              </w:rPr>
              <w:t>Ob</w:t>
            </w:r>
            <w:r w:rsidR="005A6437" w:rsidRPr="00AA5B02">
              <w:rPr>
                <w:rFonts w:ascii="Times New Roman" w:hAnsi="Times New Roman" w:cs="Times New Roman"/>
                <w:b/>
                <w:sz w:val="24"/>
                <w:szCs w:val="24"/>
              </w:rPr>
              <w:t>s</w:t>
            </w:r>
            <w:r w:rsidRPr="00AA5B02">
              <w:rPr>
                <w:rFonts w:ascii="Times New Roman" w:hAnsi="Times New Roman" w:cs="Times New Roman"/>
                <w:b/>
                <w:sz w:val="24"/>
                <w:szCs w:val="24"/>
              </w:rPr>
              <w:t>erva</w:t>
            </w:r>
            <w:r w:rsidR="0032798D" w:rsidRPr="00AA5B02">
              <w:rPr>
                <w:rFonts w:ascii="Times New Roman" w:hAnsi="Times New Roman" w:cs="Times New Roman"/>
                <w:b/>
                <w:sz w:val="24"/>
                <w:szCs w:val="24"/>
              </w:rPr>
              <w:t>ț</w:t>
            </w:r>
            <w:r w:rsidRPr="00AA5B02">
              <w:rPr>
                <w:rFonts w:ascii="Times New Roman" w:hAnsi="Times New Roman" w:cs="Times New Roman"/>
                <w:b/>
                <w:sz w:val="24"/>
                <w:szCs w:val="24"/>
              </w:rPr>
              <w:t>ii</w:t>
            </w:r>
          </w:p>
        </w:tc>
      </w:tr>
      <w:tr w:rsidR="00135A61" w:rsidRPr="00AA5B02" w14:paraId="46A95690" w14:textId="77777777" w:rsidTr="005A7297">
        <w:tc>
          <w:tcPr>
            <w:tcW w:w="2518" w:type="dxa"/>
          </w:tcPr>
          <w:p w14:paraId="1EF8D582" w14:textId="77777777" w:rsidR="00135A61" w:rsidRPr="00AA5B02" w:rsidRDefault="00135A61" w:rsidP="00135A61">
            <w:pPr>
              <w:rPr>
                <w:rFonts w:ascii="Times New Roman" w:hAnsi="Times New Roman" w:cs="Times New Roman"/>
                <w:sz w:val="24"/>
                <w:szCs w:val="24"/>
              </w:rPr>
            </w:pPr>
            <w:r w:rsidRPr="00AA5B02">
              <w:rPr>
                <w:rFonts w:ascii="Times New Roman" w:hAnsi="Times New Roman" w:cs="Times New Roman"/>
                <w:sz w:val="24"/>
                <w:szCs w:val="24"/>
              </w:rPr>
              <w:t xml:space="preserve">1. </w:t>
            </w:r>
            <w:r w:rsidRPr="00AA5B02">
              <w:rPr>
                <w:rFonts w:ascii="Times New Roman" w:eastAsia="Arial" w:hAnsi="Times New Roman" w:cs="Times New Roman"/>
                <w:sz w:val="24"/>
                <w:szCs w:val="24"/>
              </w:rPr>
              <w:t xml:space="preserve">Traumatologia </w:t>
            </w:r>
            <w:r w:rsidRPr="00AA5B02">
              <w:rPr>
                <w:rFonts w:ascii="Times New Roman" w:hAnsi="Times New Roman" w:cs="Times New Roman"/>
                <w:sz w:val="24"/>
                <w:szCs w:val="24"/>
              </w:rPr>
              <w:t xml:space="preserve">neuropsihologică </w:t>
            </w:r>
          </w:p>
          <w:p w14:paraId="65C6D13C" w14:textId="4B239865" w:rsidR="00135A61" w:rsidRPr="00AA5B02" w:rsidRDefault="00135A61" w:rsidP="00135A61">
            <w:pPr>
              <w:pStyle w:val="ListParagraph"/>
              <w:ind w:left="22" w:right="147"/>
              <w:rPr>
                <w:rFonts w:ascii="Times New Roman" w:hAnsi="Times New Roman" w:cs="Times New Roman"/>
                <w:bCs/>
                <w:sz w:val="24"/>
                <w:szCs w:val="24"/>
              </w:rPr>
            </w:pPr>
            <w:r w:rsidRPr="00AA5B02">
              <w:rPr>
                <w:rFonts w:ascii="Times New Roman" w:hAnsi="Times New Roman" w:cs="Times New Roman"/>
                <w:sz w:val="24"/>
                <w:szCs w:val="24"/>
              </w:rPr>
              <w:t>și leziunea cerebrală</w:t>
            </w:r>
          </w:p>
        </w:tc>
        <w:tc>
          <w:tcPr>
            <w:tcW w:w="1843" w:type="dxa"/>
          </w:tcPr>
          <w:p w14:paraId="1755CEE7" w14:textId="2F9A2F10" w:rsidR="00135A61" w:rsidRPr="00AA5B02" w:rsidRDefault="00135A61" w:rsidP="00135A61">
            <w:pPr>
              <w:jc w:val="center"/>
              <w:rPr>
                <w:rFonts w:ascii="Times New Roman" w:hAnsi="Times New Roman" w:cs="Times New Roman"/>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3DDCDE65"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62A3F2E0" w14:textId="490C4085"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rPr>
              <w:t xml:space="preserve">Horton M. A., &amp; Wedding D., (2002). </w:t>
            </w:r>
            <w:r w:rsidRPr="00AA5B02">
              <w:rPr>
                <w:rFonts w:ascii="Times New Roman" w:hAnsi="Times New Roman" w:cs="Times New Roman"/>
                <w:i/>
                <w:iCs/>
                <w:sz w:val="24"/>
                <w:szCs w:val="24"/>
              </w:rPr>
              <w:t>The Neuropsychology Handbook</w:t>
            </w:r>
            <w:r w:rsidRPr="00AA5B02">
              <w:rPr>
                <w:rFonts w:ascii="Times New Roman" w:hAnsi="Times New Roman" w:cs="Times New Roman"/>
                <w:sz w:val="24"/>
                <w:szCs w:val="24"/>
              </w:rPr>
              <w:t xml:space="preserve">. Springer Publishing Company, LLC.Pp. 417-419. </w:t>
            </w:r>
          </w:p>
        </w:tc>
      </w:tr>
      <w:tr w:rsidR="00135A61" w:rsidRPr="00AA5B02" w14:paraId="18BA4C89" w14:textId="77777777" w:rsidTr="005A7297">
        <w:tc>
          <w:tcPr>
            <w:tcW w:w="2518" w:type="dxa"/>
          </w:tcPr>
          <w:p w14:paraId="761401A2" w14:textId="77777777" w:rsidR="00135A61" w:rsidRPr="00AA5B02" w:rsidRDefault="00135A61" w:rsidP="00135A61">
            <w:pPr>
              <w:rPr>
                <w:rFonts w:ascii="Times New Roman" w:hAnsi="Times New Roman" w:cs="Times New Roman"/>
                <w:sz w:val="24"/>
                <w:szCs w:val="24"/>
              </w:rPr>
            </w:pPr>
            <w:r w:rsidRPr="00AA5B02">
              <w:rPr>
                <w:rFonts w:ascii="Times New Roman" w:hAnsi="Times New Roman" w:cs="Times New Roman"/>
                <w:sz w:val="24"/>
                <w:szCs w:val="24"/>
              </w:rPr>
              <w:t>2. Îmbătrânirea normală,</w:t>
            </w:r>
          </w:p>
          <w:p w14:paraId="696AAE52" w14:textId="788FA374" w:rsidR="00135A61" w:rsidRPr="00AA5B02" w:rsidRDefault="00135A61" w:rsidP="00135A61">
            <w:pPr>
              <w:pStyle w:val="ListParagraph"/>
              <w:ind w:left="22" w:right="147"/>
              <w:rPr>
                <w:rFonts w:ascii="Times New Roman" w:hAnsi="Times New Roman" w:cs="Times New Roman"/>
                <w:sz w:val="24"/>
                <w:szCs w:val="24"/>
              </w:rPr>
            </w:pPr>
            <w:r w:rsidRPr="00AA5B02">
              <w:rPr>
                <w:rFonts w:ascii="Times New Roman" w:hAnsi="Times New Roman" w:cs="Times New Roman"/>
                <w:sz w:val="24"/>
                <w:szCs w:val="24"/>
              </w:rPr>
              <w:t>deficiență cognitivă ușoară și demență</w:t>
            </w:r>
          </w:p>
        </w:tc>
        <w:tc>
          <w:tcPr>
            <w:tcW w:w="1843" w:type="dxa"/>
          </w:tcPr>
          <w:p w14:paraId="0DC18154" w14:textId="397E7FDE" w:rsidR="00135A61" w:rsidRPr="00AA5B02" w:rsidRDefault="00135A61" w:rsidP="00135A61">
            <w:pPr>
              <w:jc w:val="center"/>
              <w:rPr>
                <w:rFonts w:ascii="Times New Roman" w:hAnsi="Times New Roman" w:cs="Times New Roman"/>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5D4C9019"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68A18D65" w14:textId="44FC42B0"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rPr>
              <w:t xml:space="preserve">Horton M. A., &amp; Wedding D., (2002). </w:t>
            </w:r>
            <w:r w:rsidRPr="00AA5B02">
              <w:rPr>
                <w:rFonts w:ascii="Times New Roman" w:hAnsi="Times New Roman" w:cs="Times New Roman"/>
                <w:i/>
                <w:iCs/>
                <w:sz w:val="24"/>
                <w:szCs w:val="24"/>
              </w:rPr>
              <w:t>The Neuropsychology Handbook</w:t>
            </w:r>
            <w:r w:rsidRPr="00AA5B02">
              <w:rPr>
                <w:rFonts w:ascii="Times New Roman" w:hAnsi="Times New Roman" w:cs="Times New Roman"/>
                <w:sz w:val="24"/>
                <w:szCs w:val="24"/>
              </w:rPr>
              <w:t xml:space="preserve">. Springer Publishing Company, LLC.Pp. 417-419. </w:t>
            </w:r>
          </w:p>
        </w:tc>
      </w:tr>
      <w:tr w:rsidR="00135A61" w:rsidRPr="00AA5B02" w14:paraId="6787E8F4" w14:textId="77777777" w:rsidTr="005A7297">
        <w:tc>
          <w:tcPr>
            <w:tcW w:w="2518" w:type="dxa"/>
          </w:tcPr>
          <w:p w14:paraId="3E16EC60" w14:textId="1C972804" w:rsidR="00135A61" w:rsidRPr="00AA5B02" w:rsidRDefault="00135A61" w:rsidP="00135A61">
            <w:pPr>
              <w:pStyle w:val="ListParagraph"/>
              <w:ind w:left="22" w:right="147"/>
              <w:rPr>
                <w:rFonts w:ascii="Times New Roman" w:hAnsi="Times New Roman" w:cs="Times New Roman"/>
              </w:rPr>
            </w:pPr>
            <w:r w:rsidRPr="00AA5B02">
              <w:rPr>
                <w:rFonts w:ascii="Times New Roman" w:hAnsi="Times New Roman" w:cs="Times New Roman"/>
                <w:sz w:val="24"/>
                <w:szCs w:val="24"/>
              </w:rPr>
              <w:t>3.Tulburări de învățare</w:t>
            </w:r>
          </w:p>
        </w:tc>
        <w:tc>
          <w:tcPr>
            <w:tcW w:w="1843" w:type="dxa"/>
          </w:tcPr>
          <w:p w14:paraId="3F3EB582" w14:textId="6DE6DF44" w:rsidR="00135A61" w:rsidRPr="00AA5B02" w:rsidRDefault="00135A61" w:rsidP="00135A61">
            <w:pPr>
              <w:jc w:val="center"/>
              <w:rPr>
                <w:rFonts w:ascii="Times New Roman" w:hAnsi="Times New Roman" w:cs="Times New Roman"/>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5D40ECE4"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2B0B31F2" w14:textId="4D102E49" w:rsidR="00135A61" w:rsidRPr="00AA5B02" w:rsidRDefault="00135A61" w:rsidP="00135A61">
            <w:pPr>
              <w:jc w:val="center"/>
              <w:rPr>
                <w:rFonts w:ascii="Times New Roman" w:hAnsi="Times New Roman" w:cs="Times New Roman"/>
                <w:sz w:val="24"/>
                <w:szCs w:val="24"/>
              </w:rPr>
            </w:pPr>
            <w:proofErr w:type="spellStart"/>
            <w:r w:rsidRPr="00AA5B02">
              <w:rPr>
                <w:rFonts w:ascii="Times New Roman" w:hAnsi="Times New Roman" w:cs="Times New Roman"/>
                <w:sz w:val="24"/>
                <w:szCs w:val="24"/>
                <w:lang w:val="fr-FR"/>
              </w:rPr>
              <w:t>Rosan</w:t>
            </w:r>
            <w:proofErr w:type="spellEnd"/>
            <w:r w:rsidRPr="00AA5B02">
              <w:rPr>
                <w:rFonts w:ascii="Times New Roman" w:hAnsi="Times New Roman" w:cs="Times New Roman"/>
                <w:sz w:val="24"/>
                <w:szCs w:val="24"/>
                <w:lang w:val="fr-FR"/>
              </w:rPr>
              <w:t xml:space="preserve"> A., (2002). </w:t>
            </w:r>
            <w:r w:rsidRPr="00AA5B02">
              <w:rPr>
                <w:rFonts w:ascii="Times New Roman" w:hAnsi="Times New Roman" w:cs="Times New Roman"/>
                <w:i/>
                <w:iCs/>
                <w:sz w:val="24"/>
                <w:szCs w:val="24"/>
              </w:rPr>
              <w:t>Psihopedagogie specială. modele de evaluare şi intervenție</w:t>
            </w:r>
            <w:r w:rsidRPr="00AA5B02">
              <w:rPr>
                <w:rFonts w:ascii="Times New Roman" w:hAnsi="Times New Roman" w:cs="Times New Roman"/>
                <w:sz w:val="24"/>
                <w:szCs w:val="24"/>
                <w:lang w:val="fr-FR"/>
              </w:rPr>
              <w:t xml:space="preserve">. </w:t>
            </w:r>
            <w:proofErr w:type="gramStart"/>
            <w:r w:rsidRPr="00AA5B02">
              <w:rPr>
                <w:rFonts w:ascii="Times New Roman" w:hAnsi="Times New Roman" w:cs="Times New Roman"/>
                <w:sz w:val="24"/>
                <w:szCs w:val="24"/>
                <w:lang w:val="fr-FR"/>
              </w:rPr>
              <w:t>Iasi:</w:t>
            </w:r>
            <w:proofErr w:type="gram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Polirom.Pp</w:t>
            </w:r>
            <w:proofErr w:type="spellEnd"/>
            <w:r w:rsidRPr="00AA5B02">
              <w:rPr>
                <w:rFonts w:ascii="Times New Roman" w:hAnsi="Times New Roman" w:cs="Times New Roman"/>
                <w:sz w:val="24"/>
                <w:szCs w:val="24"/>
                <w:lang w:val="fr-FR"/>
              </w:rPr>
              <w:t xml:space="preserve">. 5-25. </w:t>
            </w:r>
          </w:p>
        </w:tc>
      </w:tr>
      <w:tr w:rsidR="00135A61" w:rsidRPr="00AA5B02" w14:paraId="098FC816" w14:textId="77777777" w:rsidTr="005A7297">
        <w:tc>
          <w:tcPr>
            <w:tcW w:w="2518" w:type="dxa"/>
          </w:tcPr>
          <w:p w14:paraId="6400C2E3" w14:textId="00CC86A8" w:rsidR="00135A61" w:rsidRPr="00AA5B02" w:rsidRDefault="00135A61" w:rsidP="00135A61">
            <w:pPr>
              <w:pStyle w:val="ListParagraph"/>
              <w:ind w:left="22" w:right="147"/>
              <w:rPr>
                <w:rFonts w:ascii="Times New Roman" w:hAnsi="Times New Roman" w:cs="Times New Roman"/>
              </w:rPr>
            </w:pPr>
            <w:r w:rsidRPr="00AA5B02">
              <w:rPr>
                <w:rFonts w:ascii="Times New Roman" w:hAnsi="Times New Roman" w:cs="Times New Roman"/>
                <w:sz w:val="24"/>
                <w:szCs w:val="24"/>
              </w:rPr>
              <w:t>4. Neuropsihologia ADHD-ului</w:t>
            </w:r>
          </w:p>
        </w:tc>
        <w:tc>
          <w:tcPr>
            <w:tcW w:w="1843" w:type="dxa"/>
          </w:tcPr>
          <w:p w14:paraId="45271481" w14:textId="4156903B" w:rsidR="00135A61" w:rsidRPr="00AA5B02" w:rsidRDefault="00135A61" w:rsidP="00135A61">
            <w:pPr>
              <w:jc w:val="center"/>
              <w:rPr>
                <w:rFonts w:ascii="Times New Roman" w:hAnsi="Times New Roman" w:cs="Times New Roman"/>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1ECCD08E"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6F28C162" w14:textId="30E7FFED" w:rsidR="00135A61" w:rsidRPr="00AA5B02" w:rsidRDefault="00135A61" w:rsidP="00135A61">
            <w:pPr>
              <w:jc w:val="center"/>
              <w:rPr>
                <w:rFonts w:ascii="Times New Roman" w:hAnsi="Times New Roman" w:cs="Times New Roman"/>
                <w:sz w:val="24"/>
                <w:szCs w:val="24"/>
              </w:rPr>
            </w:pPr>
            <w:proofErr w:type="spellStart"/>
            <w:r w:rsidRPr="00AA5B02">
              <w:rPr>
                <w:rFonts w:ascii="Times New Roman" w:hAnsi="Times New Roman" w:cs="Times New Roman"/>
                <w:sz w:val="24"/>
                <w:szCs w:val="24"/>
                <w:lang w:val="fr-FR"/>
              </w:rPr>
              <w:t>Rosan</w:t>
            </w:r>
            <w:proofErr w:type="spellEnd"/>
            <w:r w:rsidRPr="00AA5B02">
              <w:rPr>
                <w:rFonts w:ascii="Times New Roman" w:hAnsi="Times New Roman" w:cs="Times New Roman"/>
                <w:sz w:val="24"/>
                <w:szCs w:val="24"/>
                <w:lang w:val="fr-FR"/>
              </w:rPr>
              <w:t xml:space="preserve"> A., (2002). </w:t>
            </w:r>
            <w:r w:rsidRPr="00AA5B02">
              <w:rPr>
                <w:rFonts w:ascii="Times New Roman" w:hAnsi="Times New Roman" w:cs="Times New Roman"/>
                <w:i/>
                <w:iCs/>
                <w:sz w:val="24"/>
                <w:szCs w:val="24"/>
              </w:rPr>
              <w:t>Psihopedagogie specială. modele de evaluare şi intervenție</w:t>
            </w:r>
            <w:r w:rsidRPr="00AA5B02">
              <w:rPr>
                <w:rFonts w:ascii="Times New Roman" w:hAnsi="Times New Roman" w:cs="Times New Roman"/>
                <w:sz w:val="24"/>
                <w:szCs w:val="24"/>
                <w:lang w:val="fr-FR"/>
              </w:rPr>
              <w:t xml:space="preserve">. </w:t>
            </w:r>
            <w:proofErr w:type="gramStart"/>
            <w:r w:rsidRPr="00AA5B02">
              <w:rPr>
                <w:rFonts w:ascii="Times New Roman" w:hAnsi="Times New Roman" w:cs="Times New Roman"/>
                <w:sz w:val="24"/>
                <w:szCs w:val="24"/>
                <w:lang w:val="fr-FR"/>
              </w:rPr>
              <w:t>Iasi:</w:t>
            </w:r>
            <w:proofErr w:type="gram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Polirom</w:t>
            </w:r>
            <w:proofErr w:type="spellEnd"/>
            <w:r w:rsidRPr="00AA5B02">
              <w:rPr>
                <w:rFonts w:ascii="Times New Roman" w:hAnsi="Times New Roman" w:cs="Times New Roman"/>
                <w:sz w:val="24"/>
                <w:szCs w:val="24"/>
                <w:lang w:val="fr-FR"/>
              </w:rPr>
              <w:t xml:space="preserve">. Pp. 26-70. </w:t>
            </w:r>
          </w:p>
        </w:tc>
      </w:tr>
      <w:tr w:rsidR="00135A61" w:rsidRPr="00AA5B02" w14:paraId="7C588CC1" w14:textId="77777777" w:rsidTr="005A7297">
        <w:tc>
          <w:tcPr>
            <w:tcW w:w="2518" w:type="dxa"/>
          </w:tcPr>
          <w:p w14:paraId="6BFBB4A7" w14:textId="4F51F9E5" w:rsidR="00135A61" w:rsidRPr="00AA5B02" w:rsidRDefault="00135A61" w:rsidP="00135A61">
            <w:pPr>
              <w:pStyle w:val="ListParagraph"/>
              <w:ind w:left="22" w:right="147"/>
              <w:rPr>
                <w:rFonts w:ascii="Times New Roman" w:hAnsi="Times New Roman" w:cs="Times New Roman"/>
              </w:rPr>
            </w:pPr>
            <w:r w:rsidRPr="00AA5B02">
              <w:rPr>
                <w:rFonts w:ascii="Times New Roman" w:hAnsi="Times New Roman" w:cs="Times New Roman"/>
                <w:sz w:val="24"/>
                <w:szCs w:val="24"/>
                <w:lang w:val="fr-FR"/>
              </w:rPr>
              <w:t xml:space="preserve">5. </w:t>
            </w:r>
            <w:proofErr w:type="spellStart"/>
            <w:r w:rsidRPr="00AA5B02">
              <w:rPr>
                <w:rFonts w:ascii="Times New Roman" w:hAnsi="Times New Roman" w:cs="Times New Roman"/>
                <w:sz w:val="24"/>
                <w:szCs w:val="24"/>
                <w:lang w:val="fr-FR"/>
              </w:rPr>
              <w:t>Neuropsihologia</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spectrului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autismului</w:t>
            </w:r>
            <w:proofErr w:type="spellEnd"/>
          </w:p>
        </w:tc>
        <w:tc>
          <w:tcPr>
            <w:tcW w:w="1843" w:type="dxa"/>
          </w:tcPr>
          <w:p w14:paraId="7952245E" w14:textId="16EC9505" w:rsidR="00135A61" w:rsidRPr="00AA5B02" w:rsidRDefault="00135A61" w:rsidP="00135A61">
            <w:pPr>
              <w:jc w:val="center"/>
              <w:rPr>
                <w:rFonts w:ascii="Times New Roman" w:hAnsi="Times New Roman" w:cs="Times New Roman"/>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32699661"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3CC8BF1D" w14:textId="0D1D9798" w:rsidR="00135A61" w:rsidRPr="00AA5B02" w:rsidRDefault="00135A61" w:rsidP="00135A61">
            <w:pPr>
              <w:jc w:val="center"/>
              <w:rPr>
                <w:rFonts w:ascii="Times New Roman" w:hAnsi="Times New Roman" w:cs="Times New Roman"/>
                <w:sz w:val="24"/>
                <w:szCs w:val="24"/>
              </w:rPr>
            </w:pPr>
            <w:proofErr w:type="spellStart"/>
            <w:r w:rsidRPr="00AA5B02">
              <w:rPr>
                <w:rFonts w:ascii="Times New Roman" w:hAnsi="Times New Roman" w:cs="Times New Roman"/>
                <w:sz w:val="24"/>
                <w:szCs w:val="24"/>
                <w:lang w:val="fr-FR"/>
              </w:rPr>
              <w:t>Rosan</w:t>
            </w:r>
            <w:proofErr w:type="spellEnd"/>
            <w:r w:rsidRPr="00AA5B02">
              <w:rPr>
                <w:rFonts w:ascii="Times New Roman" w:hAnsi="Times New Roman" w:cs="Times New Roman"/>
                <w:sz w:val="24"/>
                <w:szCs w:val="24"/>
                <w:lang w:val="fr-FR"/>
              </w:rPr>
              <w:t xml:space="preserve"> A., (2002). </w:t>
            </w:r>
            <w:r w:rsidRPr="00AA5B02">
              <w:rPr>
                <w:rFonts w:ascii="Times New Roman" w:hAnsi="Times New Roman" w:cs="Times New Roman"/>
                <w:i/>
                <w:iCs/>
                <w:sz w:val="24"/>
                <w:szCs w:val="24"/>
              </w:rPr>
              <w:t>Psihopedagogie specială. modele de evaluare şi intervenție</w:t>
            </w:r>
            <w:r w:rsidRPr="00AA5B02">
              <w:rPr>
                <w:rFonts w:ascii="Times New Roman" w:hAnsi="Times New Roman" w:cs="Times New Roman"/>
                <w:sz w:val="24"/>
                <w:szCs w:val="24"/>
              </w:rPr>
              <w:t>. Iasi: Polirom. Pp. 71-85.</w:t>
            </w:r>
          </w:p>
        </w:tc>
      </w:tr>
      <w:tr w:rsidR="00135A61" w:rsidRPr="00AA5B02" w14:paraId="0A497A67" w14:textId="77777777" w:rsidTr="005A7297">
        <w:tc>
          <w:tcPr>
            <w:tcW w:w="2518" w:type="dxa"/>
          </w:tcPr>
          <w:p w14:paraId="26A823E6" w14:textId="434D4D3A" w:rsidR="00135A61" w:rsidRPr="00AA5B02" w:rsidRDefault="00135A61" w:rsidP="00135A61">
            <w:pPr>
              <w:pStyle w:val="ListParagraph"/>
              <w:ind w:left="22" w:right="147"/>
              <w:rPr>
                <w:rFonts w:ascii="Times New Roman" w:hAnsi="Times New Roman" w:cs="Times New Roman"/>
              </w:rPr>
            </w:pPr>
            <w:r w:rsidRPr="00AA5B02">
              <w:rPr>
                <w:rFonts w:ascii="Times New Roman" w:hAnsi="Times New Roman" w:cs="Times New Roman"/>
                <w:sz w:val="24"/>
                <w:szCs w:val="24"/>
              </w:rPr>
              <w:t>6. Neuropsihologia evaluării a indivizilor cu tulburări de consum de substanțe</w:t>
            </w:r>
          </w:p>
        </w:tc>
        <w:tc>
          <w:tcPr>
            <w:tcW w:w="1843" w:type="dxa"/>
          </w:tcPr>
          <w:p w14:paraId="18C86C67" w14:textId="07988DF4"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rPr>
              <w:t>Expunere, exerciţii, fişe de lucru</w:t>
            </w:r>
          </w:p>
        </w:tc>
        <w:tc>
          <w:tcPr>
            <w:tcW w:w="5840" w:type="dxa"/>
          </w:tcPr>
          <w:p w14:paraId="17BAC2F5"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2452746F" w14:textId="028A81FE"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rPr>
              <w:t xml:space="preserve">Horton M. A., &amp; Wedding D., (2002). </w:t>
            </w:r>
            <w:r w:rsidRPr="00AA5B02">
              <w:rPr>
                <w:rFonts w:ascii="Times New Roman" w:hAnsi="Times New Roman" w:cs="Times New Roman"/>
                <w:i/>
                <w:iCs/>
                <w:sz w:val="24"/>
                <w:szCs w:val="24"/>
              </w:rPr>
              <w:t>The Neuropsychology Handbook</w:t>
            </w:r>
            <w:r w:rsidRPr="00AA5B02">
              <w:rPr>
                <w:rFonts w:ascii="Times New Roman" w:hAnsi="Times New Roman" w:cs="Times New Roman"/>
                <w:sz w:val="24"/>
                <w:szCs w:val="24"/>
              </w:rPr>
              <w:t xml:space="preserve">. Springer Publishing Company, LLC.Pp. 455-499. </w:t>
            </w:r>
          </w:p>
        </w:tc>
      </w:tr>
      <w:tr w:rsidR="00135A61" w:rsidRPr="00AA5B02" w14:paraId="5C1D7E80" w14:textId="77777777" w:rsidTr="005A7297">
        <w:tc>
          <w:tcPr>
            <w:tcW w:w="2518" w:type="dxa"/>
          </w:tcPr>
          <w:p w14:paraId="3FE97E1C" w14:textId="16A9912B" w:rsidR="00135A61" w:rsidRPr="00AA5B02" w:rsidRDefault="00135A61" w:rsidP="00135A61">
            <w:pPr>
              <w:pStyle w:val="ListParagraph"/>
              <w:ind w:left="22" w:right="147"/>
              <w:rPr>
                <w:rFonts w:ascii="Times New Roman" w:hAnsi="Times New Roman" w:cs="Times New Roman"/>
              </w:rPr>
            </w:pPr>
            <w:r w:rsidRPr="00AA5B02">
              <w:rPr>
                <w:rFonts w:ascii="Times New Roman" w:hAnsi="Times New Roman" w:cs="Times New Roman"/>
                <w:sz w:val="24"/>
                <w:szCs w:val="24"/>
              </w:rPr>
              <w:t>7. Neuropsihologia alcoolism-ului</w:t>
            </w:r>
          </w:p>
        </w:tc>
        <w:tc>
          <w:tcPr>
            <w:tcW w:w="1843" w:type="dxa"/>
          </w:tcPr>
          <w:p w14:paraId="0B1E463B" w14:textId="0232D254" w:rsidR="00135A61" w:rsidRPr="00AA5B02" w:rsidRDefault="00135A61" w:rsidP="00135A61">
            <w:pPr>
              <w:jc w:val="center"/>
              <w:rPr>
                <w:rFonts w:ascii="Times New Roman" w:hAnsi="Times New Roman" w:cs="Times New Roman"/>
                <w:b/>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72D601EC"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725C5B0A" w14:textId="72BB915E"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rPr>
              <w:t xml:space="preserve">Horton M. A., &amp; Wedding D., (2002). </w:t>
            </w:r>
            <w:r w:rsidRPr="00AA5B02">
              <w:rPr>
                <w:rFonts w:ascii="Times New Roman" w:hAnsi="Times New Roman" w:cs="Times New Roman"/>
                <w:i/>
                <w:iCs/>
                <w:sz w:val="24"/>
                <w:szCs w:val="24"/>
              </w:rPr>
              <w:t>The Neuropsychology Handbook</w:t>
            </w:r>
            <w:r w:rsidRPr="00AA5B02">
              <w:rPr>
                <w:rFonts w:ascii="Times New Roman" w:hAnsi="Times New Roman" w:cs="Times New Roman"/>
                <w:sz w:val="24"/>
                <w:szCs w:val="24"/>
              </w:rPr>
              <w:t>. Pp. 455-499. Springer Publishing Company, LLC.</w:t>
            </w:r>
          </w:p>
        </w:tc>
      </w:tr>
      <w:tr w:rsidR="00135A61" w:rsidRPr="00AA5B02" w14:paraId="291A936A" w14:textId="77777777" w:rsidTr="005A7297">
        <w:tc>
          <w:tcPr>
            <w:tcW w:w="2518" w:type="dxa"/>
          </w:tcPr>
          <w:p w14:paraId="198F7D22" w14:textId="20C4AD7A" w:rsidR="00135A61" w:rsidRPr="00AA5B02" w:rsidRDefault="00135A61" w:rsidP="00135A61">
            <w:pPr>
              <w:pStyle w:val="ListParagraph"/>
              <w:ind w:left="22" w:right="147"/>
              <w:rPr>
                <w:rFonts w:ascii="Times New Roman" w:hAnsi="Times New Roman" w:cs="Times New Roman"/>
              </w:rPr>
            </w:pPr>
            <w:r w:rsidRPr="00AA5B02">
              <w:rPr>
                <w:rFonts w:ascii="Times New Roman" w:hAnsi="Times New Roman" w:cs="Times New Roman"/>
                <w:sz w:val="24"/>
                <w:szCs w:val="24"/>
              </w:rPr>
              <w:t xml:space="preserve">8.  Evaluarea şi testarea persoanelor </w:t>
            </w:r>
            <w:r w:rsidRPr="00AA5B02">
              <w:rPr>
                <w:rFonts w:ascii="Times New Roman" w:hAnsi="Times New Roman" w:cs="Times New Roman"/>
                <w:sz w:val="24"/>
                <w:szCs w:val="24"/>
              </w:rPr>
              <w:lastRenderedPageBreak/>
              <w:t>cu tulburări de gândire</w:t>
            </w:r>
          </w:p>
        </w:tc>
        <w:tc>
          <w:tcPr>
            <w:tcW w:w="1843" w:type="dxa"/>
          </w:tcPr>
          <w:p w14:paraId="30C04696" w14:textId="343FE222" w:rsidR="00135A61" w:rsidRPr="00AA5B02" w:rsidRDefault="00135A61" w:rsidP="00135A61">
            <w:pPr>
              <w:jc w:val="center"/>
              <w:rPr>
                <w:rFonts w:ascii="Times New Roman" w:hAnsi="Times New Roman" w:cs="Times New Roman"/>
                <w:b/>
                <w:sz w:val="24"/>
                <w:szCs w:val="24"/>
              </w:rPr>
            </w:pPr>
            <w:proofErr w:type="spellStart"/>
            <w:r w:rsidRPr="00AA5B02">
              <w:rPr>
                <w:rFonts w:ascii="Times New Roman" w:hAnsi="Times New Roman" w:cs="Times New Roman"/>
                <w:sz w:val="24"/>
                <w:szCs w:val="24"/>
                <w:lang w:val="fr-FR"/>
              </w:rPr>
              <w:lastRenderedPageBreak/>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1714C188"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5B60BC09" w14:textId="11D310C4"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lang w:val="de-DE"/>
              </w:rPr>
              <w:lastRenderedPageBreak/>
              <w:t xml:space="preserve">Folstein F. M., &amp; FolsteinE. S., (2002). </w:t>
            </w:r>
            <w:r w:rsidRPr="00AA5B02">
              <w:rPr>
                <w:rFonts w:ascii="Times New Roman" w:hAnsi="Times New Roman" w:cs="Times New Roman"/>
                <w:i/>
                <w:iCs/>
                <w:sz w:val="24"/>
                <w:szCs w:val="24"/>
              </w:rPr>
              <w:t xml:space="preserve">EvaluareaMinimală a Stării Cognitive-2 (MMSE). </w:t>
            </w:r>
            <w:r w:rsidRPr="00AA5B02">
              <w:rPr>
                <w:rFonts w:ascii="Times New Roman" w:hAnsi="Times New Roman" w:cs="Times New Roman"/>
                <w:sz w:val="24"/>
                <w:szCs w:val="24"/>
              </w:rPr>
              <w:t>Gos, Romania Pp. 1-255..</w:t>
            </w:r>
          </w:p>
        </w:tc>
      </w:tr>
      <w:tr w:rsidR="00135A61" w:rsidRPr="00AA5B02" w14:paraId="2D87B464" w14:textId="77777777" w:rsidTr="005A7297">
        <w:tc>
          <w:tcPr>
            <w:tcW w:w="2518" w:type="dxa"/>
          </w:tcPr>
          <w:p w14:paraId="29BCA9CF" w14:textId="6936DD95" w:rsidR="00135A61" w:rsidRPr="00AA5B02" w:rsidRDefault="00135A61" w:rsidP="00135A61">
            <w:pPr>
              <w:pStyle w:val="ListParagraph"/>
              <w:ind w:left="22" w:right="147"/>
              <w:rPr>
                <w:rFonts w:ascii="Times New Roman" w:hAnsi="Times New Roman" w:cs="Times New Roman"/>
              </w:rPr>
            </w:pPr>
            <w:r w:rsidRPr="00AA5B02">
              <w:rPr>
                <w:rFonts w:ascii="Times New Roman" w:hAnsi="Times New Roman" w:cs="Times New Roman"/>
                <w:sz w:val="24"/>
                <w:szCs w:val="24"/>
              </w:rPr>
              <w:lastRenderedPageBreak/>
              <w:t>9. Evaluarea şi testarea persoanelor cu leziuni cranio-cerebrale</w:t>
            </w:r>
          </w:p>
        </w:tc>
        <w:tc>
          <w:tcPr>
            <w:tcW w:w="1843" w:type="dxa"/>
          </w:tcPr>
          <w:p w14:paraId="45CB3115" w14:textId="78DF87AC" w:rsidR="00135A61" w:rsidRPr="00AA5B02" w:rsidRDefault="00135A61" w:rsidP="00135A61">
            <w:pPr>
              <w:jc w:val="center"/>
              <w:rPr>
                <w:rFonts w:ascii="Times New Roman" w:hAnsi="Times New Roman" w:cs="Times New Roman"/>
                <w:b/>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12514F8F"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1F26C607" w14:textId="3264DCED"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lang w:val="de-DE"/>
              </w:rPr>
              <w:t xml:space="preserve">Folstein F. M., &amp; FolsteinE. S., (2002). </w:t>
            </w:r>
            <w:r w:rsidRPr="00AA5B02">
              <w:rPr>
                <w:rFonts w:ascii="Times New Roman" w:hAnsi="Times New Roman" w:cs="Times New Roman"/>
                <w:i/>
                <w:iCs/>
                <w:sz w:val="24"/>
                <w:szCs w:val="24"/>
              </w:rPr>
              <w:t xml:space="preserve">EvaluareaMinimală a Stării Cognitive-2 (MMSE). </w:t>
            </w:r>
            <w:r w:rsidRPr="00AA5B02">
              <w:rPr>
                <w:rFonts w:ascii="Times New Roman" w:hAnsi="Times New Roman" w:cs="Times New Roman"/>
                <w:sz w:val="24"/>
                <w:szCs w:val="24"/>
              </w:rPr>
              <w:t xml:space="preserve">Gos, Romania.Pp. 1-255. </w:t>
            </w:r>
          </w:p>
        </w:tc>
      </w:tr>
      <w:tr w:rsidR="00135A61" w:rsidRPr="00AA5B02" w14:paraId="2CFEDB94" w14:textId="77777777" w:rsidTr="005A7297">
        <w:tc>
          <w:tcPr>
            <w:tcW w:w="2518" w:type="dxa"/>
          </w:tcPr>
          <w:p w14:paraId="40AE2833" w14:textId="627C4B49" w:rsidR="00135A61" w:rsidRPr="00AA5B02" w:rsidRDefault="00135A61" w:rsidP="00135A61">
            <w:pPr>
              <w:pStyle w:val="ListParagraph"/>
              <w:ind w:left="22" w:right="147"/>
              <w:rPr>
                <w:rFonts w:ascii="Times New Roman" w:hAnsi="Times New Roman" w:cs="Times New Roman"/>
              </w:rPr>
            </w:pPr>
            <w:r w:rsidRPr="00AA5B02">
              <w:rPr>
                <w:rFonts w:ascii="Times New Roman" w:hAnsi="Times New Roman" w:cs="Times New Roman"/>
                <w:sz w:val="24"/>
                <w:szCs w:val="24"/>
              </w:rPr>
              <w:t>10. Evaluarea şi testarea persoanelor cu tumori cerebrale</w:t>
            </w:r>
          </w:p>
        </w:tc>
        <w:tc>
          <w:tcPr>
            <w:tcW w:w="1843" w:type="dxa"/>
          </w:tcPr>
          <w:p w14:paraId="7449005F" w14:textId="55610B88" w:rsidR="00135A61" w:rsidRPr="00AA5B02" w:rsidRDefault="00135A61" w:rsidP="00135A61">
            <w:pPr>
              <w:jc w:val="center"/>
              <w:rPr>
                <w:rFonts w:ascii="Times New Roman" w:hAnsi="Times New Roman" w:cs="Times New Roman"/>
                <w:b/>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5465C98F"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2FA0202B" w14:textId="07043C59"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lang w:val="de-DE"/>
              </w:rPr>
              <w:t xml:space="preserve">Folstein F. M., &amp;FolsteinE. S., (2002). </w:t>
            </w:r>
            <w:r w:rsidRPr="00AA5B02">
              <w:rPr>
                <w:rFonts w:ascii="Times New Roman" w:hAnsi="Times New Roman" w:cs="Times New Roman"/>
                <w:i/>
                <w:iCs/>
                <w:sz w:val="24"/>
                <w:szCs w:val="24"/>
              </w:rPr>
              <w:t xml:space="preserve">Evaluarea Minimală a Stării Cognitive-2 (MMSE). </w:t>
            </w:r>
            <w:r w:rsidRPr="00AA5B02">
              <w:rPr>
                <w:rFonts w:ascii="Times New Roman" w:hAnsi="Times New Roman" w:cs="Times New Roman"/>
                <w:sz w:val="24"/>
                <w:szCs w:val="24"/>
              </w:rPr>
              <w:t xml:space="preserve">Gos, Romania.Pp. 1-255. </w:t>
            </w:r>
          </w:p>
        </w:tc>
      </w:tr>
      <w:tr w:rsidR="00135A61" w:rsidRPr="00AA5B02" w14:paraId="2C394FA7" w14:textId="77777777" w:rsidTr="005A7297">
        <w:tc>
          <w:tcPr>
            <w:tcW w:w="2518" w:type="dxa"/>
          </w:tcPr>
          <w:p w14:paraId="27015B1A" w14:textId="488BD0F0" w:rsidR="00135A61" w:rsidRPr="00AA5B02" w:rsidRDefault="00135A61" w:rsidP="00135A61">
            <w:pPr>
              <w:pStyle w:val="ListParagraph"/>
              <w:ind w:left="22" w:right="147"/>
              <w:rPr>
                <w:rFonts w:ascii="Times New Roman" w:hAnsi="Times New Roman" w:cs="Times New Roman"/>
              </w:rPr>
            </w:pPr>
            <w:r w:rsidRPr="00AA5B02">
              <w:rPr>
                <w:rFonts w:ascii="Times New Roman" w:hAnsi="Times New Roman" w:cs="Times New Roman"/>
                <w:sz w:val="24"/>
                <w:szCs w:val="24"/>
              </w:rPr>
              <w:t>11. Evaluarea funcţiilor cognitive</w:t>
            </w:r>
          </w:p>
        </w:tc>
        <w:tc>
          <w:tcPr>
            <w:tcW w:w="1843" w:type="dxa"/>
          </w:tcPr>
          <w:p w14:paraId="7A10BC26" w14:textId="36DB6047" w:rsidR="00135A61" w:rsidRPr="00AA5B02" w:rsidRDefault="00135A61" w:rsidP="00135A61">
            <w:pPr>
              <w:jc w:val="center"/>
              <w:rPr>
                <w:rFonts w:ascii="Times New Roman" w:hAnsi="Times New Roman" w:cs="Times New Roman"/>
                <w:b/>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5FF25E05"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6F0EF77C" w14:textId="19095C83"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rPr>
              <w:t xml:space="preserve">Miclea M., et al., (2004). </w:t>
            </w:r>
            <w:proofErr w:type="spellStart"/>
            <w:r w:rsidRPr="00AA5B02">
              <w:rPr>
                <w:rFonts w:ascii="Times New Roman" w:hAnsi="Times New Roman" w:cs="Times New Roman"/>
                <w:i/>
                <w:iCs/>
                <w:sz w:val="24"/>
                <w:szCs w:val="24"/>
                <w:lang w:val="fr-FR"/>
              </w:rPr>
              <w:t>Bateria</w:t>
            </w:r>
            <w:proofErr w:type="spellEnd"/>
            <w:r w:rsidRPr="00AA5B02">
              <w:rPr>
                <w:rFonts w:ascii="Times New Roman" w:hAnsi="Times New Roman" w:cs="Times New Roman"/>
                <w:i/>
                <w:iCs/>
                <w:sz w:val="24"/>
                <w:szCs w:val="24"/>
                <w:lang w:val="fr-FR"/>
              </w:rPr>
              <w:t xml:space="preserve"> de teste </w:t>
            </w:r>
            <w:proofErr w:type="spellStart"/>
            <w:r w:rsidRPr="00AA5B02">
              <w:rPr>
                <w:rFonts w:ascii="Times New Roman" w:hAnsi="Times New Roman" w:cs="Times New Roman"/>
                <w:i/>
                <w:iCs/>
                <w:sz w:val="24"/>
                <w:szCs w:val="24"/>
                <w:lang w:val="fr-FR"/>
              </w:rPr>
              <w:t>psihologice</w:t>
            </w:r>
            <w:proofErr w:type="spellEnd"/>
            <w:r w:rsidRPr="00AA5B02">
              <w:rPr>
                <w:rFonts w:ascii="Times New Roman" w:hAnsi="Times New Roman" w:cs="Times New Roman"/>
                <w:i/>
                <w:iCs/>
                <w:sz w:val="24"/>
                <w:szCs w:val="24"/>
                <w:lang w:val="fr-FR"/>
              </w:rPr>
              <w:t xml:space="preserve"> de </w:t>
            </w:r>
            <w:proofErr w:type="spellStart"/>
            <w:r w:rsidRPr="00AA5B02">
              <w:rPr>
                <w:rFonts w:ascii="Times New Roman" w:hAnsi="Times New Roman" w:cs="Times New Roman"/>
                <w:i/>
                <w:iCs/>
                <w:sz w:val="24"/>
                <w:szCs w:val="24"/>
                <w:lang w:val="fr-FR"/>
              </w:rPr>
              <w:t>aptitudini</w:t>
            </w:r>
            <w:proofErr w:type="spellEnd"/>
            <w:r w:rsidRPr="00AA5B02">
              <w:rPr>
                <w:rFonts w:ascii="Times New Roman" w:hAnsi="Times New Roman" w:cs="Times New Roman"/>
                <w:i/>
                <w:iCs/>
                <w:sz w:val="24"/>
                <w:szCs w:val="24"/>
                <w:lang w:val="fr-FR"/>
              </w:rPr>
              <w:t xml:space="preserve"> cognitive. </w:t>
            </w:r>
            <w:proofErr w:type="spellStart"/>
            <w:r w:rsidRPr="00AA5B02">
              <w:rPr>
                <w:rFonts w:ascii="Times New Roman" w:hAnsi="Times New Roman" w:cs="Times New Roman"/>
                <w:sz w:val="24"/>
                <w:szCs w:val="24"/>
                <w:lang w:val="fr-FR"/>
              </w:rPr>
              <w:t>Cognitrom.Pp</w:t>
            </w:r>
            <w:proofErr w:type="spellEnd"/>
            <w:r w:rsidRPr="00AA5B02">
              <w:rPr>
                <w:rFonts w:ascii="Times New Roman" w:hAnsi="Times New Roman" w:cs="Times New Roman"/>
                <w:sz w:val="24"/>
                <w:szCs w:val="24"/>
                <w:lang w:val="fr-FR"/>
              </w:rPr>
              <w:t xml:space="preserve">. 1-400. </w:t>
            </w:r>
          </w:p>
        </w:tc>
      </w:tr>
      <w:tr w:rsidR="00135A61" w:rsidRPr="00AA5B02" w14:paraId="53408AB6" w14:textId="77777777" w:rsidTr="005A7297">
        <w:tc>
          <w:tcPr>
            <w:tcW w:w="2518" w:type="dxa"/>
          </w:tcPr>
          <w:p w14:paraId="172EC377" w14:textId="77777777" w:rsidR="00135A61" w:rsidRPr="00AA5B02" w:rsidRDefault="00135A61" w:rsidP="00135A61">
            <w:pPr>
              <w:rPr>
                <w:rFonts w:ascii="Times New Roman" w:hAnsi="Times New Roman" w:cs="Times New Roman"/>
                <w:sz w:val="24"/>
                <w:szCs w:val="24"/>
                <w:lang w:val="fr-FR"/>
              </w:rPr>
            </w:pPr>
            <w:r w:rsidRPr="00AA5B02">
              <w:rPr>
                <w:rFonts w:ascii="Times New Roman" w:hAnsi="Times New Roman" w:cs="Times New Roman"/>
                <w:sz w:val="24"/>
                <w:szCs w:val="24"/>
                <w:lang w:val="fr-FR"/>
              </w:rPr>
              <w:t xml:space="preserve">12. </w:t>
            </w:r>
            <w:proofErr w:type="spellStart"/>
            <w:r w:rsidRPr="00AA5B02">
              <w:rPr>
                <w:rFonts w:ascii="Times New Roman" w:hAnsi="Times New Roman" w:cs="Times New Roman"/>
                <w:sz w:val="24"/>
                <w:szCs w:val="24"/>
                <w:lang w:val="fr-FR"/>
              </w:rPr>
              <w:t>Reabilitarea</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cognitivă</w:t>
            </w:r>
            <w:proofErr w:type="spellEnd"/>
            <w:r w:rsidRPr="00AA5B02">
              <w:rPr>
                <w:rFonts w:ascii="Times New Roman" w:hAnsi="Times New Roman" w:cs="Times New Roman"/>
                <w:sz w:val="24"/>
                <w:szCs w:val="24"/>
                <w:lang w:val="fr-FR"/>
              </w:rPr>
              <w:t xml:space="preserve"> la </w:t>
            </w:r>
          </w:p>
          <w:p w14:paraId="1AB91D6C" w14:textId="780D76B5" w:rsidR="00135A61" w:rsidRPr="00AA5B02" w:rsidRDefault="00135A61" w:rsidP="00135A61">
            <w:pPr>
              <w:pStyle w:val="ListParagraph"/>
              <w:ind w:left="22" w:right="147"/>
              <w:rPr>
                <w:rFonts w:ascii="Times New Roman" w:hAnsi="Times New Roman" w:cs="Times New Roman"/>
              </w:rPr>
            </w:pPr>
            <w:proofErr w:type="spellStart"/>
            <w:proofErr w:type="gramStart"/>
            <w:r w:rsidRPr="00AA5B02">
              <w:rPr>
                <w:rFonts w:ascii="Times New Roman" w:hAnsi="Times New Roman" w:cs="Times New Roman"/>
                <w:sz w:val="24"/>
                <w:szCs w:val="24"/>
                <w:lang w:val="fr-FR"/>
              </w:rPr>
              <w:t>pacienții</w:t>
            </w:r>
            <w:proofErr w:type="spellEnd"/>
            <w:proofErr w:type="gram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cu</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afecțiuni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craniene</w:t>
            </w:r>
            <w:proofErr w:type="spellEnd"/>
          </w:p>
        </w:tc>
        <w:tc>
          <w:tcPr>
            <w:tcW w:w="1843" w:type="dxa"/>
          </w:tcPr>
          <w:p w14:paraId="4AAA729A" w14:textId="378FECB9" w:rsidR="00135A61" w:rsidRPr="00AA5B02" w:rsidRDefault="00135A61" w:rsidP="00135A61">
            <w:pPr>
              <w:jc w:val="center"/>
              <w:rPr>
                <w:rFonts w:ascii="Times New Roman" w:hAnsi="Times New Roman" w:cs="Times New Roman"/>
                <w:b/>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700DD54F"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07FB6AE5" w14:textId="27794F7F"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rPr>
              <w:t xml:space="preserve">Horton M. A., &amp; Wedding D., (2002). </w:t>
            </w:r>
            <w:r w:rsidRPr="00AA5B02">
              <w:rPr>
                <w:rFonts w:ascii="Times New Roman" w:hAnsi="Times New Roman" w:cs="Times New Roman"/>
                <w:i/>
                <w:iCs/>
                <w:sz w:val="24"/>
                <w:szCs w:val="24"/>
              </w:rPr>
              <w:t>The Neuropsychology Handbook</w:t>
            </w:r>
            <w:r w:rsidRPr="00AA5B02">
              <w:rPr>
                <w:rFonts w:ascii="Times New Roman" w:hAnsi="Times New Roman" w:cs="Times New Roman"/>
                <w:sz w:val="24"/>
                <w:szCs w:val="24"/>
              </w:rPr>
              <w:t xml:space="preserve">. Springer Publishing Company, LLC.Pp. 417-419. </w:t>
            </w:r>
          </w:p>
        </w:tc>
      </w:tr>
      <w:tr w:rsidR="00135A61" w:rsidRPr="00AA5B02" w14:paraId="5DE814A4" w14:textId="77777777" w:rsidTr="005A7297">
        <w:tc>
          <w:tcPr>
            <w:tcW w:w="2518" w:type="dxa"/>
          </w:tcPr>
          <w:p w14:paraId="7D901329" w14:textId="73EB9041" w:rsidR="00135A61" w:rsidRPr="00AA5B02" w:rsidRDefault="00135A61" w:rsidP="00135A61">
            <w:pPr>
              <w:pStyle w:val="ListParagraph"/>
              <w:ind w:left="22" w:right="147"/>
              <w:rPr>
                <w:rFonts w:ascii="Times New Roman" w:hAnsi="Times New Roman" w:cs="Times New Roman"/>
              </w:rPr>
            </w:pPr>
            <w:r w:rsidRPr="00AA5B02">
              <w:rPr>
                <w:rFonts w:ascii="Times New Roman" w:hAnsi="Times New Roman" w:cs="Times New Roman"/>
                <w:sz w:val="24"/>
                <w:szCs w:val="24"/>
              </w:rPr>
              <w:t>13.  Aplicații neuropsihologice în activitatea expertizelor medico-legale psihiatrice</w:t>
            </w:r>
          </w:p>
        </w:tc>
        <w:tc>
          <w:tcPr>
            <w:tcW w:w="1843" w:type="dxa"/>
          </w:tcPr>
          <w:p w14:paraId="1B3BF6AC" w14:textId="2F09F4A4" w:rsidR="00135A61" w:rsidRPr="00AA5B02" w:rsidRDefault="00135A61" w:rsidP="00135A61">
            <w:pPr>
              <w:jc w:val="center"/>
              <w:rPr>
                <w:rFonts w:ascii="Times New Roman" w:hAnsi="Times New Roman" w:cs="Times New Roman"/>
                <w:b/>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5DBD1C54"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6672D1D0" w14:textId="2BFB0821"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rPr>
              <w:t xml:space="preserve">Horton M. A., &amp; Wedding D., (2002). </w:t>
            </w:r>
            <w:r w:rsidRPr="00AA5B02">
              <w:rPr>
                <w:rFonts w:ascii="Times New Roman" w:hAnsi="Times New Roman" w:cs="Times New Roman"/>
                <w:i/>
                <w:iCs/>
                <w:sz w:val="24"/>
                <w:szCs w:val="24"/>
              </w:rPr>
              <w:t>The Neuropsychology Handbook</w:t>
            </w:r>
            <w:r w:rsidRPr="00AA5B02">
              <w:rPr>
                <w:rFonts w:ascii="Times New Roman" w:hAnsi="Times New Roman" w:cs="Times New Roman"/>
                <w:sz w:val="24"/>
                <w:szCs w:val="24"/>
              </w:rPr>
              <w:t xml:space="preserve">. Springer Publishing Company, LLC.Pp. 499-510. </w:t>
            </w:r>
          </w:p>
        </w:tc>
      </w:tr>
      <w:tr w:rsidR="00135A61" w:rsidRPr="00AA5B02" w14:paraId="374C1A43" w14:textId="77777777" w:rsidTr="005A7297">
        <w:tc>
          <w:tcPr>
            <w:tcW w:w="2518" w:type="dxa"/>
          </w:tcPr>
          <w:p w14:paraId="73320A28" w14:textId="58739794" w:rsidR="00135A61" w:rsidRPr="00AA5B02" w:rsidRDefault="00135A61" w:rsidP="00135A61">
            <w:pPr>
              <w:ind w:right="147"/>
              <w:rPr>
                <w:rFonts w:ascii="Times New Roman" w:hAnsi="Times New Roman" w:cs="Times New Roman"/>
              </w:rPr>
            </w:pPr>
            <w:r w:rsidRPr="00AA5B02">
              <w:rPr>
                <w:rFonts w:ascii="Times New Roman" w:hAnsi="Times New Roman" w:cs="Times New Roman"/>
                <w:sz w:val="24"/>
                <w:szCs w:val="24"/>
              </w:rPr>
              <w:t>14. Confidențialitatea neuropsihologică practică</w:t>
            </w:r>
          </w:p>
        </w:tc>
        <w:tc>
          <w:tcPr>
            <w:tcW w:w="1843" w:type="dxa"/>
          </w:tcPr>
          <w:p w14:paraId="61BC8AC7" w14:textId="658AEE71" w:rsidR="00135A61" w:rsidRPr="00AA5B02" w:rsidRDefault="00135A61" w:rsidP="00135A61">
            <w:pPr>
              <w:jc w:val="center"/>
              <w:rPr>
                <w:rFonts w:ascii="Times New Roman" w:hAnsi="Times New Roman" w:cs="Times New Roman"/>
                <w:b/>
                <w:sz w:val="24"/>
                <w:szCs w:val="24"/>
              </w:rPr>
            </w:pPr>
            <w:proofErr w:type="spellStart"/>
            <w:r w:rsidRPr="00AA5B02">
              <w:rPr>
                <w:rFonts w:ascii="Times New Roman" w:hAnsi="Times New Roman" w:cs="Times New Roman"/>
                <w:sz w:val="24"/>
                <w:szCs w:val="24"/>
                <w:lang w:val="fr-FR"/>
              </w:rPr>
              <w:t>Expunere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exerciţii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fişe</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lucru</w:t>
            </w:r>
            <w:proofErr w:type="spellEnd"/>
          </w:p>
        </w:tc>
        <w:tc>
          <w:tcPr>
            <w:tcW w:w="5840" w:type="dxa"/>
          </w:tcPr>
          <w:p w14:paraId="3AF49A42" w14:textId="77777777" w:rsidR="00135A61" w:rsidRPr="00AA5B02" w:rsidRDefault="00135A61" w:rsidP="00135A61">
            <w:pPr>
              <w:contextualSpacing/>
              <w:jc w:val="center"/>
              <w:rPr>
                <w:rFonts w:ascii="Times New Roman" w:hAnsi="Times New Roman" w:cs="Times New Roman"/>
                <w:sz w:val="24"/>
                <w:szCs w:val="24"/>
              </w:rPr>
            </w:pPr>
            <w:r w:rsidRPr="00AA5B02">
              <w:rPr>
                <w:rFonts w:ascii="Times New Roman" w:hAnsi="Times New Roman" w:cs="Times New Roman"/>
                <w:sz w:val="24"/>
                <w:szCs w:val="24"/>
              </w:rPr>
              <w:t>2 ore</w:t>
            </w:r>
          </w:p>
          <w:p w14:paraId="1924E404" w14:textId="1DEA518D" w:rsidR="00135A61" w:rsidRPr="00AA5B02" w:rsidRDefault="00135A61" w:rsidP="00135A61">
            <w:pPr>
              <w:jc w:val="center"/>
              <w:rPr>
                <w:rFonts w:ascii="Times New Roman" w:hAnsi="Times New Roman" w:cs="Times New Roman"/>
                <w:sz w:val="24"/>
                <w:szCs w:val="24"/>
              </w:rPr>
            </w:pPr>
            <w:r w:rsidRPr="00AA5B02">
              <w:rPr>
                <w:rFonts w:ascii="Times New Roman" w:hAnsi="Times New Roman" w:cs="Times New Roman"/>
                <w:sz w:val="24"/>
                <w:szCs w:val="24"/>
              </w:rPr>
              <w:t xml:space="preserve">Horton M. A., &amp; Wedding D., (2002). </w:t>
            </w:r>
            <w:r w:rsidRPr="00AA5B02">
              <w:rPr>
                <w:rFonts w:ascii="Times New Roman" w:hAnsi="Times New Roman" w:cs="Times New Roman"/>
                <w:i/>
                <w:iCs/>
                <w:sz w:val="24"/>
                <w:szCs w:val="24"/>
              </w:rPr>
              <w:t>The Neuropsychology Handbook</w:t>
            </w:r>
            <w:r w:rsidRPr="00AA5B02">
              <w:rPr>
                <w:rFonts w:ascii="Times New Roman" w:hAnsi="Times New Roman" w:cs="Times New Roman"/>
                <w:sz w:val="24"/>
                <w:szCs w:val="24"/>
              </w:rPr>
              <w:t xml:space="preserve">. Springer Publishing Company, LLC. Pp. 515-530. </w:t>
            </w:r>
          </w:p>
        </w:tc>
      </w:tr>
      <w:tr w:rsidR="00135A61" w:rsidRPr="00AA5B02" w14:paraId="66EC8475" w14:textId="77777777" w:rsidTr="005A7297">
        <w:tc>
          <w:tcPr>
            <w:tcW w:w="2518" w:type="dxa"/>
          </w:tcPr>
          <w:p w14:paraId="2D4FD5ED" w14:textId="77777777" w:rsidR="00135A61" w:rsidRPr="00AA5B02" w:rsidRDefault="00135A61" w:rsidP="00135A61">
            <w:pPr>
              <w:pStyle w:val="ListParagraph"/>
              <w:ind w:left="306" w:right="147"/>
              <w:rPr>
                <w:rFonts w:ascii="Times New Roman" w:hAnsi="Times New Roman" w:cs="Times New Roman"/>
                <w:sz w:val="24"/>
                <w:szCs w:val="24"/>
              </w:rPr>
            </w:pPr>
          </w:p>
        </w:tc>
        <w:tc>
          <w:tcPr>
            <w:tcW w:w="1843" w:type="dxa"/>
          </w:tcPr>
          <w:p w14:paraId="6ACEADB3" w14:textId="77777777" w:rsidR="00135A61" w:rsidRPr="00AA5B02" w:rsidRDefault="00135A61" w:rsidP="00135A61">
            <w:pPr>
              <w:jc w:val="center"/>
              <w:rPr>
                <w:rFonts w:ascii="Times New Roman" w:hAnsi="Times New Roman" w:cs="Times New Roman"/>
                <w:b/>
                <w:sz w:val="24"/>
                <w:szCs w:val="24"/>
              </w:rPr>
            </w:pPr>
          </w:p>
        </w:tc>
        <w:tc>
          <w:tcPr>
            <w:tcW w:w="5840" w:type="dxa"/>
          </w:tcPr>
          <w:p w14:paraId="15EAAC9B" w14:textId="77777777" w:rsidR="00135A61" w:rsidRPr="00AA5B02" w:rsidRDefault="00135A61" w:rsidP="00135A61">
            <w:pPr>
              <w:jc w:val="center"/>
              <w:rPr>
                <w:rFonts w:ascii="Times New Roman" w:hAnsi="Times New Roman" w:cs="Times New Roman"/>
                <w:sz w:val="24"/>
                <w:szCs w:val="24"/>
              </w:rPr>
            </w:pPr>
          </w:p>
        </w:tc>
      </w:tr>
    </w:tbl>
    <w:p w14:paraId="3CC7C7CE" w14:textId="57490912" w:rsidR="00133446" w:rsidRPr="00AA5B02" w:rsidRDefault="00133446" w:rsidP="003B0CA7">
      <w:pPr>
        <w:rPr>
          <w:rFonts w:ascii="Times New Roman" w:hAnsi="Times New Roman" w:cs="Times New Roman"/>
          <w:sz w:val="24"/>
          <w:szCs w:val="24"/>
        </w:rPr>
      </w:pPr>
    </w:p>
    <w:p w14:paraId="4D368881" w14:textId="1E14DF95" w:rsidR="00E016AD" w:rsidRPr="00AA5B02" w:rsidRDefault="00D0774B" w:rsidP="0032798D">
      <w:pPr>
        <w:pStyle w:val="Heading1"/>
        <w:numPr>
          <w:ilvl w:val="0"/>
          <w:numId w:val="2"/>
        </w:numPr>
        <w:spacing w:before="120" w:after="120"/>
        <w:rPr>
          <w:rFonts w:ascii="Times New Roman" w:hAnsi="Times New Roman" w:cs="Times New Roman"/>
        </w:rPr>
      </w:pPr>
      <w:r w:rsidRPr="00AA5B02">
        <w:rPr>
          <w:rFonts w:ascii="Times New Roman" w:hAnsi="Times New Roman" w:cs="Times New Roman"/>
        </w:rPr>
        <w:t>Bibliografie</w:t>
      </w:r>
    </w:p>
    <w:p w14:paraId="56986B03" w14:textId="304E31B3" w:rsidR="00F4778B" w:rsidRPr="00AA5B02" w:rsidRDefault="00F4778B" w:rsidP="003B0CA7">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705300" w:rsidRPr="00AA5B02" w14:paraId="69D4A452" w14:textId="77777777" w:rsidTr="00E779AA">
        <w:tc>
          <w:tcPr>
            <w:tcW w:w="3053" w:type="dxa"/>
            <w:vMerge w:val="restart"/>
          </w:tcPr>
          <w:p w14:paraId="71750F53" w14:textId="04ECC981" w:rsidR="00705300" w:rsidRPr="00AA5B02" w:rsidRDefault="00705300" w:rsidP="003B0CA7">
            <w:pPr>
              <w:rPr>
                <w:rFonts w:ascii="Times New Roman" w:hAnsi="Times New Roman" w:cs="Times New Roman"/>
                <w:sz w:val="24"/>
                <w:szCs w:val="24"/>
              </w:rPr>
            </w:pPr>
            <w:r w:rsidRPr="00AA5B02">
              <w:rPr>
                <w:rFonts w:ascii="Times New Roman" w:hAnsi="Times New Roman" w:cs="Times New Roman"/>
                <w:sz w:val="24"/>
                <w:szCs w:val="24"/>
              </w:rPr>
              <w:t>9.1 Referin</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e bibliografice recomandate</w:t>
            </w:r>
          </w:p>
        </w:tc>
        <w:tc>
          <w:tcPr>
            <w:tcW w:w="6576" w:type="dxa"/>
          </w:tcPr>
          <w:p w14:paraId="32D9D532" w14:textId="0E7F9736" w:rsidR="00705300" w:rsidRPr="00AA5B02" w:rsidRDefault="007C208D" w:rsidP="00DC40CD">
            <w:pPr>
              <w:jc w:val="both"/>
              <w:rPr>
                <w:rFonts w:ascii="Times New Roman" w:hAnsi="Times New Roman" w:cs="Times New Roman"/>
                <w:sz w:val="24"/>
                <w:szCs w:val="24"/>
              </w:rPr>
            </w:pPr>
            <w:r w:rsidRPr="00AA5B02">
              <w:rPr>
                <w:rFonts w:ascii="Times New Roman" w:hAnsi="Times New Roman" w:cs="Times New Roman"/>
                <w:sz w:val="24"/>
                <w:szCs w:val="24"/>
              </w:rPr>
              <w:t xml:space="preserve">Anderson V., Northam E., et al. (2018). </w:t>
            </w:r>
            <w:r w:rsidRPr="00AA5B02">
              <w:rPr>
                <w:rFonts w:ascii="Times New Roman" w:hAnsi="Times New Roman" w:cs="Times New Roman"/>
                <w:i/>
                <w:sz w:val="24"/>
                <w:szCs w:val="24"/>
              </w:rPr>
              <w:t>Developmental Neuropsychology</w:t>
            </w:r>
            <w:r w:rsidRPr="00AA5B02">
              <w:rPr>
                <w:rFonts w:ascii="Times New Roman" w:hAnsi="Times New Roman" w:cs="Times New Roman"/>
                <w:sz w:val="24"/>
                <w:szCs w:val="24"/>
              </w:rPr>
              <w:t>: A Clinical Approach (Brain, Behaviour and Cognition). Routledge; 2 editions.</w:t>
            </w:r>
          </w:p>
        </w:tc>
      </w:tr>
      <w:tr w:rsidR="003B0CA7" w:rsidRPr="00AA5B02" w14:paraId="1D6CA9D5" w14:textId="77777777" w:rsidTr="00E779AA">
        <w:tc>
          <w:tcPr>
            <w:tcW w:w="3053" w:type="dxa"/>
            <w:vMerge/>
          </w:tcPr>
          <w:p w14:paraId="4916A293" w14:textId="77777777" w:rsidR="003B0CA7" w:rsidRPr="00AA5B02" w:rsidRDefault="003B0CA7" w:rsidP="003B0CA7">
            <w:pPr>
              <w:rPr>
                <w:rFonts w:ascii="Times New Roman" w:hAnsi="Times New Roman" w:cs="Times New Roman"/>
                <w:sz w:val="24"/>
                <w:szCs w:val="24"/>
              </w:rPr>
            </w:pPr>
          </w:p>
        </w:tc>
        <w:tc>
          <w:tcPr>
            <w:tcW w:w="6576" w:type="dxa"/>
          </w:tcPr>
          <w:p w14:paraId="0467CE94" w14:textId="46238FFC" w:rsidR="003B0CA7" w:rsidRPr="00AA5B02" w:rsidRDefault="007C208D" w:rsidP="00DC40CD">
            <w:pPr>
              <w:jc w:val="both"/>
              <w:rPr>
                <w:rFonts w:ascii="Times New Roman" w:hAnsi="Times New Roman" w:cs="Times New Roman"/>
                <w:sz w:val="24"/>
                <w:szCs w:val="24"/>
              </w:rPr>
            </w:pPr>
            <w:proofErr w:type="spellStart"/>
            <w:r w:rsidRPr="00AA5B02">
              <w:rPr>
                <w:rFonts w:ascii="Times New Roman" w:hAnsi="Times New Roman" w:cs="Times New Roman"/>
                <w:sz w:val="24"/>
                <w:szCs w:val="24"/>
                <w:lang w:val="fr-FR"/>
              </w:rPr>
              <w:t>Andrewes</w:t>
            </w:r>
            <w:proofErr w:type="spellEnd"/>
            <w:r w:rsidRPr="00AA5B02">
              <w:rPr>
                <w:rFonts w:ascii="Times New Roman" w:hAnsi="Times New Roman" w:cs="Times New Roman"/>
                <w:sz w:val="24"/>
                <w:szCs w:val="24"/>
                <w:lang w:val="fr-FR"/>
              </w:rPr>
              <w:t xml:space="preserve"> D. (2015). </w:t>
            </w:r>
            <w:r w:rsidRPr="00AA5B02">
              <w:rPr>
                <w:rFonts w:ascii="Times New Roman" w:hAnsi="Times New Roman" w:cs="Times New Roman"/>
                <w:i/>
                <w:sz w:val="24"/>
                <w:szCs w:val="24"/>
              </w:rPr>
              <w:t>Neuropsychology: From Theory to Practice</w:t>
            </w:r>
            <w:r w:rsidRPr="00AA5B02">
              <w:rPr>
                <w:rFonts w:ascii="Times New Roman" w:hAnsi="Times New Roman" w:cs="Times New Roman"/>
                <w:sz w:val="24"/>
                <w:szCs w:val="24"/>
              </w:rPr>
              <w:t>. Psychology Press; 2 editions.</w:t>
            </w:r>
          </w:p>
        </w:tc>
      </w:tr>
      <w:tr w:rsidR="003B0CA7" w:rsidRPr="00AA5B02" w14:paraId="3DD463D3" w14:textId="77777777" w:rsidTr="00E779AA">
        <w:tc>
          <w:tcPr>
            <w:tcW w:w="3053" w:type="dxa"/>
            <w:vMerge/>
          </w:tcPr>
          <w:p w14:paraId="6B3B947C" w14:textId="77777777" w:rsidR="003B0CA7" w:rsidRPr="00AA5B02" w:rsidRDefault="003B0CA7" w:rsidP="003B0CA7">
            <w:pPr>
              <w:rPr>
                <w:rFonts w:ascii="Times New Roman" w:hAnsi="Times New Roman" w:cs="Times New Roman"/>
                <w:sz w:val="24"/>
                <w:szCs w:val="24"/>
              </w:rPr>
            </w:pPr>
          </w:p>
        </w:tc>
        <w:tc>
          <w:tcPr>
            <w:tcW w:w="6576" w:type="dxa"/>
          </w:tcPr>
          <w:p w14:paraId="67BC4C9F" w14:textId="03539741" w:rsidR="003B0CA7" w:rsidRPr="00AA5B02" w:rsidRDefault="007C208D" w:rsidP="00DC40CD">
            <w:pPr>
              <w:jc w:val="both"/>
              <w:rPr>
                <w:rFonts w:ascii="Times New Roman" w:hAnsi="Times New Roman" w:cs="Times New Roman"/>
                <w:sz w:val="24"/>
                <w:szCs w:val="24"/>
              </w:rPr>
            </w:pPr>
            <w:r w:rsidRPr="00AA5B02">
              <w:rPr>
                <w:rFonts w:ascii="Times New Roman" w:hAnsi="Times New Roman" w:cs="Times New Roman"/>
                <w:sz w:val="24"/>
                <w:szCs w:val="24"/>
                <w:lang w:val="de-DE"/>
              </w:rPr>
              <w:t xml:space="preserve">Deutsch Lezak M, Howieson D.B , et al. </w:t>
            </w:r>
            <w:r w:rsidRPr="00AA5B02">
              <w:rPr>
                <w:rFonts w:ascii="Times New Roman" w:hAnsi="Times New Roman" w:cs="Times New Roman"/>
                <w:sz w:val="24"/>
                <w:szCs w:val="24"/>
              </w:rPr>
              <w:t>(2012</w:t>
            </w:r>
            <w:r w:rsidRPr="00AA5B02">
              <w:rPr>
                <w:rFonts w:ascii="Times New Roman" w:hAnsi="Times New Roman" w:cs="Times New Roman"/>
                <w:i/>
                <w:sz w:val="24"/>
                <w:szCs w:val="24"/>
              </w:rPr>
              <w:t>). Neuropsychological Assessment</w:t>
            </w:r>
            <w:r w:rsidRPr="00AA5B02">
              <w:rPr>
                <w:rFonts w:ascii="Times New Roman" w:hAnsi="Times New Roman" w:cs="Times New Roman"/>
                <w:sz w:val="24"/>
                <w:szCs w:val="24"/>
              </w:rPr>
              <w:t xml:space="preserve">. Oxford University Press; 5 editions. </w:t>
            </w:r>
          </w:p>
        </w:tc>
      </w:tr>
      <w:tr w:rsidR="003B0CA7" w:rsidRPr="00AA5B02" w14:paraId="705ED255" w14:textId="77777777" w:rsidTr="00E779AA">
        <w:tc>
          <w:tcPr>
            <w:tcW w:w="3053" w:type="dxa"/>
            <w:vMerge/>
          </w:tcPr>
          <w:p w14:paraId="2EC27850" w14:textId="77777777" w:rsidR="003B0CA7" w:rsidRPr="00AA5B02" w:rsidRDefault="003B0CA7" w:rsidP="003B0CA7">
            <w:pPr>
              <w:rPr>
                <w:rFonts w:ascii="Times New Roman" w:hAnsi="Times New Roman" w:cs="Times New Roman"/>
                <w:sz w:val="24"/>
                <w:szCs w:val="24"/>
              </w:rPr>
            </w:pPr>
          </w:p>
        </w:tc>
        <w:tc>
          <w:tcPr>
            <w:tcW w:w="6576" w:type="dxa"/>
          </w:tcPr>
          <w:p w14:paraId="758E54F9" w14:textId="56F6E618" w:rsidR="003B0CA7" w:rsidRPr="00AA5B02" w:rsidRDefault="007C208D" w:rsidP="00DC40CD">
            <w:pPr>
              <w:jc w:val="both"/>
              <w:rPr>
                <w:rFonts w:ascii="Times New Roman" w:hAnsi="Times New Roman" w:cs="Times New Roman"/>
                <w:sz w:val="24"/>
                <w:szCs w:val="24"/>
              </w:rPr>
            </w:pPr>
            <w:r w:rsidRPr="00AA5B02">
              <w:rPr>
                <w:rFonts w:ascii="Times New Roman" w:hAnsi="Times New Roman" w:cs="Times New Roman"/>
                <w:sz w:val="24"/>
                <w:szCs w:val="24"/>
              </w:rPr>
              <w:t xml:space="preserve">Horton M. A., &amp; Wedding D., (2002). </w:t>
            </w:r>
            <w:r w:rsidRPr="00AA5B02">
              <w:rPr>
                <w:rFonts w:ascii="Times New Roman" w:hAnsi="Times New Roman" w:cs="Times New Roman"/>
                <w:i/>
                <w:iCs/>
                <w:sz w:val="24"/>
                <w:szCs w:val="24"/>
              </w:rPr>
              <w:t>The Neuropsychology Handbook</w:t>
            </w:r>
            <w:r w:rsidRPr="00AA5B02">
              <w:rPr>
                <w:rFonts w:ascii="Times New Roman" w:hAnsi="Times New Roman" w:cs="Times New Roman"/>
                <w:sz w:val="24"/>
                <w:szCs w:val="24"/>
              </w:rPr>
              <w:t xml:space="preserve">. Springer Publishing Company, LLC. </w:t>
            </w:r>
          </w:p>
        </w:tc>
      </w:tr>
      <w:tr w:rsidR="003B0CA7" w:rsidRPr="00AA5B02" w14:paraId="4D4C8920" w14:textId="77777777" w:rsidTr="00E779AA">
        <w:tc>
          <w:tcPr>
            <w:tcW w:w="3053" w:type="dxa"/>
            <w:vMerge/>
          </w:tcPr>
          <w:p w14:paraId="3787B0F0" w14:textId="77777777" w:rsidR="003B0CA7" w:rsidRPr="00AA5B02" w:rsidRDefault="003B0CA7" w:rsidP="003B0CA7">
            <w:pPr>
              <w:rPr>
                <w:rFonts w:ascii="Times New Roman" w:hAnsi="Times New Roman" w:cs="Times New Roman"/>
                <w:sz w:val="24"/>
                <w:szCs w:val="24"/>
              </w:rPr>
            </w:pPr>
          </w:p>
        </w:tc>
        <w:tc>
          <w:tcPr>
            <w:tcW w:w="6576" w:type="dxa"/>
          </w:tcPr>
          <w:p w14:paraId="6B9BA66D" w14:textId="5D143C72" w:rsidR="003B0CA7" w:rsidRPr="00AA5B02" w:rsidRDefault="007C208D" w:rsidP="00DC40CD">
            <w:pPr>
              <w:jc w:val="both"/>
              <w:rPr>
                <w:rFonts w:ascii="Times New Roman" w:hAnsi="Times New Roman" w:cs="Times New Roman"/>
                <w:sz w:val="24"/>
                <w:szCs w:val="24"/>
                <w:lang w:val="en-GB"/>
              </w:rPr>
            </w:pPr>
            <w:r w:rsidRPr="00AA5B02">
              <w:rPr>
                <w:rFonts w:ascii="Times New Roman" w:hAnsi="Times New Roman" w:cs="Times New Roman"/>
                <w:sz w:val="24"/>
                <w:szCs w:val="24"/>
              </w:rPr>
              <w:t xml:space="preserve">Kolb B., &amp; Ian Q. Whishaw Q. I., (2002). </w:t>
            </w:r>
            <w:r w:rsidRPr="00AA5B02">
              <w:rPr>
                <w:rFonts w:ascii="Times New Roman" w:hAnsi="Times New Roman" w:cs="Times New Roman"/>
                <w:i/>
                <w:iCs/>
                <w:sz w:val="24"/>
                <w:szCs w:val="24"/>
              </w:rPr>
              <w:t>Fundamentals of human neuropsychology</w:t>
            </w:r>
            <w:r w:rsidRPr="00AA5B02">
              <w:rPr>
                <w:rFonts w:ascii="Times New Roman" w:hAnsi="Times New Roman" w:cs="Times New Roman"/>
                <w:sz w:val="24"/>
                <w:szCs w:val="24"/>
              </w:rPr>
              <w:t>. Worth Publishers</w:t>
            </w:r>
            <w:r w:rsidRPr="00AA5B02">
              <w:rPr>
                <w:rFonts w:ascii="Times New Roman" w:hAnsi="Times New Roman" w:cs="Times New Roman"/>
                <w:sz w:val="24"/>
                <w:szCs w:val="24"/>
                <w:lang w:val="en-GB"/>
              </w:rPr>
              <w:t xml:space="preserve"> </w:t>
            </w:r>
          </w:p>
        </w:tc>
      </w:tr>
      <w:tr w:rsidR="00705300" w:rsidRPr="00AA5B02" w14:paraId="116A28A9" w14:textId="77777777" w:rsidTr="00E779AA">
        <w:tc>
          <w:tcPr>
            <w:tcW w:w="3053" w:type="dxa"/>
            <w:vMerge/>
          </w:tcPr>
          <w:p w14:paraId="1DB0D0BB" w14:textId="77777777" w:rsidR="00705300" w:rsidRPr="00AA5B02" w:rsidRDefault="00705300" w:rsidP="003B0CA7">
            <w:pPr>
              <w:rPr>
                <w:rFonts w:ascii="Times New Roman" w:hAnsi="Times New Roman" w:cs="Times New Roman"/>
                <w:sz w:val="24"/>
                <w:szCs w:val="24"/>
              </w:rPr>
            </w:pPr>
          </w:p>
        </w:tc>
        <w:tc>
          <w:tcPr>
            <w:tcW w:w="6576" w:type="dxa"/>
          </w:tcPr>
          <w:p w14:paraId="234461D7" w14:textId="6C5FD51A" w:rsidR="00705300" w:rsidRPr="00AA5B02" w:rsidRDefault="007C208D" w:rsidP="00DC40CD">
            <w:pPr>
              <w:jc w:val="both"/>
              <w:rPr>
                <w:rFonts w:ascii="Times New Roman" w:hAnsi="Times New Roman" w:cs="Times New Roman"/>
                <w:sz w:val="24"/>
                <w:szCs w:val="24"/>
              </w:rPr>
            </w:pPr>
            <w:r w:rsidRPr="00AA5B02">
              <w:rPr>
                <w:rFonts w:ascii="Times New Roman" w:hAnsi="Times New Roman" w:cs="Times New Roman"/>
                <w:sz w:val="24"/>
                <w:szCs w:val="24"/>
                <w:lang w:val="de-DE"/>
              </w:rPr>
              <w:t xml:space="preserve">Morgan E. J., &amp; Ricker H. J., (2018). </w:t>
            </w:r>
            <w:r w:rsidRPr="00AA5B02">
              <w:rPr>
                <w:rFonts w:ascii="Times New Roman" w:hAnsi="Times New Roman" w:cs="Times New Roman"/>
                <w:i/>
                <w:iCs/>
                <w:sz w:val="24"/>
                <w:szCs w:val="24"/>
              </w:rPr>
              <w:t>Textbook of Clinical Neuropsychology</w:t>
            </w:r>
            <w:r w:rsidRPr="00AA5B02">
              <w:rPr>
                <w:rFonts w:ascii="Times New Roman" w:hAnsi="Times New Roman" w:cs="Times New Roman"/>
                <w:sz w:val="24"/>
                <w:szCs w:val="24"/>
              </w:rPr>
              <w:t>. Taylor &amp; Francis.</w:t>
            </w:r>
          </w:p>
        </w:tc>
      </w:tr>
      <w:tr w:rsidR="0032798D" w:rsidRPr="00AA5B02" w14:paraId="315A73C2" w14:textId="77777777" w:rsidTr="00E779AA">
        <w:tc>
          <w:tcPr>
            <w:tcW w:w="3053" w:type="dxa"/>
            <w:vMerge/>
          </w:tcPr>
          <w:p w14:paraId="61DCFD31" w14:textId="77777777" w:rsidR="0032798D" w:rsidRPr="00AA5B02" w:rsidRDefault="0032798D" w:rsidP="003B0CA7">
            <w:pPr>
              <w:rPr>
                <w:rFonts w:ascii="Times New Roman" w:hAnsi="Times New Roman" w:cs="Times New Roman"/>
                <w:sz w:val="24"/>
                <w:szCs w:val="24"/>
              </w:rPr>
            </w:pPr>
          </w:p>
        </w:tc>
        <w:tc>
          <w:tcPr>
            <w:tcW w:w="6576" w:type="dxa"/>
          </w:tcPr>
          <w:p w14:paraId="75EA1CA9" w14:textId="208D70BA" w:rsidR="0032798D" w:rsidRPr="00AA5B02" w:rsidRDefault="00DC40CD" w:rsidP="00DC40CD">
            <w:pPr>
              <w:jc w:val="both"/>
              <w:rPr>
                <w:rFonts w:ascii="Times New Roman" w:hAnsi="Times New Roman" w:cs="Times New Roman"/>
                <w:sz w:val="24"/>
                <w:szCs w:val="24"/>
              </w:rPr>
            </w:pPr>
            <w:r w:rsidRPr="00AA5B02">
              <w:rPr>
                <w:rFonts w:ascii="Times New Roman" w:hAnsi="Times New Roman" w:cs="Times New Roman"/>
                <w:sz w:val="24"/>
                <w:szCs w:val="24"/>
              </w:rPr>
              <w:t xml:space="preserve">Parsons M.W. and Hammeke T.E: (2014). </w:t>
            </w:r>
            <w:r w:rsidRPr="00AA5B02">
              <w:rPr>
                <w:rFonts w:ascii="Times New Roman" w:hAnsi="Times New Roman" w:cs="Times New Roman"/>
                <w:i/>
                <w:sz w:val="24"/>
                <w:szCs w:val="24"/>
              </w:rPr>
              <w:t xml:space="preserve">Clinical Neuropsychology: A Pocket Handbook for Assessment. </w:t>
            </w:r>
            <w:r w:rsidRPr="00AA5B02">
              <w:rPr>
                <w:rFonts w:ascii="Times New Roman" w:hAnsi="Times New Roman" w:cs="Times New Roman"/>
                <w:sz w:val="24"/>
                <w:szCs w:val="24"/>
              </w:rPr>
              <w:t>American Psychological Association; Third edition.</w:t>
            </w:r>
          </w:p>
        </w:tc>
      </w:tr>
      <w:tr w:rsidR="00705300" w:rsidRPr="00AA5B02" w14:paraId="0F0FBEB7" w14:textId="77777777" w:rsidTr="00E779AA">
        <w:tc>
          <w:tcPr>
            <w:tcW w:w="3053" w:type="dxa"/>
            <w:vMerge/>
          </w:tcPr>
          <w:p w14:paraId="30A68DAC" w14:textId="77777777" w:rsidR="00705300" w:rsidRPr="00AA5B02" w:rsidRDefault="00705300" w:rsidP="003B0CA7">
            <w:pPr>
              <w:rPr>
                <w:rFonts w:ascii="Times New Roman" w:hAnsi="Times New Roman" w:cs="Times New Roman"/>
                <w:sz w:val="24"/>
                <w:szCs w:val="24"/>
              </w:rPr>
            </w:pPr>
          </w:p>
        </w:tc>
        <w:tc>
          <w:tcPr>
            <w:tcW w:w="6576" w:type="dxa"/>
          </w:tcPr>
          <w:p w14:paraId="0095D4C2" w14:textId="0E2C1D8E" w:rsidR="003B0CA7" w:rsidRPr="00AA5B02" w:rsidRDefault="00DC40CD" w:rsidP="00DC40CD">
            <w:pPr>
              <w:jc w:val="both"/>
              <w:rPr>
                <w:rFonts w:ascii="Times New Roman" w:hAnsi="Times New Roman" w:cs="Times New Roman"/>
                <w:sz w:val="24"/>
                <w:szCs w:val="24"/>
              </w:rPr>
            </w:pPr>
            <w:r w:rsidRPr="00AA5B02">
              <w:rPr>
                <w:rFonts w:ascii="Times New Roman" w:hAnsi="Times New Roman" w:cs="Times New Roman"/>
                <w:sz w:val="24"/>
                <w:szCs w:val="24"/>
                <w:lang w:val="en-GB"/>
              </w:rPr>
              <w:t xml:space="preserve">Pearson C., Ecklund-Johnson E., et al. </w:t>
            </w:r>
            <w:r w:rsidRPr="00AA5B02">
              <w:rPr>
                <w:rFonts w:ascii="Times New Roman" w:hAnsi="Times New Roman" w:cs="Times New Roman"/>
                <w:sz w:val="24"/>
                <w:szCs w:val="24"/>
              </w:rPr>
              <w:t xml:space="preserve">(2018). </w:t>
            </w:r>
            <w:r w:rsidRPr="00AA5B02">
              <w:rPr>
                <w:rFonts w:ascii="Times New Roman" w:hAnsi="Times New Roman" w:cs="Times New Roman"/>
                <w:i/>
                <w:sz w:val="24"/>
                <w:szCs w:val="24"/>
              </w:rPr>
              <w:t>Neurosurgical Neuropsychology: The Practical Application of Neuropsychology in the Neurosurgical Practice</w:t>
            </w:r>
            <w:r w:rsidRPr="00AA5B02">
              <w:rPr>
                <w:rFonts w:ascii="Times New Roman" w:hAnsi="Times New Roman" w:cs="Times New Roman"/>
                <w:sz w:val="24"/>
                <w:szCs w:val="24"/>
              </w:rPr>
              <w:t>. Academic Press; 1 edition</w:t>
            </w:r>
          </w:p>
        </w:tc>
      </w:tr>
      <w:tr w:rsidR="003B0CA7" w:rsidRPr="00AA5B02" w14:paraId="155DC3A3" w14:textId="77777777" w:rsidTr="00E779AA">
        <w:tc>
          <w:tcPr>
            <w:tcW w:w="3053" w:type="dxa"/>
            <w:vMerge/>
          </w:tcPr>
          <w:p w14:paraId="1C891C4D" w14:textId="77777777" w:rsidR="003B0CA7" w:rsidRPr="00AA5B02" w:rsidRDefault="003B0CA7" w:rsidP="003B0CA7">
            <w:pPr>
              <w:rPr>
                <w:rFonts w:ascii="Times New Roman" w:hAnsi="Times New Roman" w:cs="Times New Roman"/>
                <w:sz w:val="24"/>
                <w:szCs w:val="24"/>
              </w:rPr>
            </w:pPr>
          </w:p>
        </w:tc>
        <w:tc>
          <w:tcPr>
            <w:tcW w:w="6576" w:type="dxa"/>
          </w:tcPr>
          <w:p w14:paraId="530F8492" w14:textId="521E32AF" w:rsidR="003B0CA7" w:rsidRPr="00AA5B02" w:rsidRDefault="00DC40CD" w:rsidP="00DC40CD">
            <w:pPr>
              <w:pStyle w:val="Default"/>
              <w:rPr>
                <w:rFonts w:ascii="Times New Roman" w:hAnsi="Times New Roman" w:cs="Times New Roman"/>
                <w:lang w:val="ro-RO"/>
              </w:rPr>
            </w:pPr>
            <w:r w:rsidRPr="00AA5B02">
              <w:rPr>
                <w:rFonts w:ascii="Times New Roman" w:hAnsi="Times New Roman" w:cs="Times New Roman"/>
              </w:rPr>
              <w:t xml:space="preserve">Schoenberg M.R. &amp; </w:t>
            </w:r>
            <w:proofErr w:type="gramStart"/>
            <w:r w:rsidRPr="00AA5B02">
              <w:rPr>
                <w:rFonts w:ascii="Times New Roman" w:hAnsi="Times New Roman" w:cs="Times New Roman"/>
              </w:rPr>
              <w:t>Scott  J.G.</w:t>
            </w:r>
            <w:proofErr w:type="gramEnd"/>
            <w:r w:rsidRPr="00AA5B02">
              <w:rPr>
                <w:rFonts w:ascii="Times New Roman" w:hAnsi="Times New Roman" w:cs="Times New Roman"/>
              </w:rPr>
              <w:t xml:space="preserve">(2011). </w:t>
            </w:r>
            <w:r w:rsidRPr="00AA5B02">
              <w:rPr>
                <w:rFonts w:ascii="Times New Roman" w:hAnsi="Times New Roman" w:cs="Times New Roman"/>
                <w:i/>
              </w:rPr>
              <w:t>The Little Black Book of Neuropsychology: A Syndrome-Based Approach</w:t>
            </w:r>
            <w:r w:rsidRPr="00AA5B02">
              <w:rPr>
                <w:rFonts w:ascii="Times New Roman" w:hAnsi="Times New Roman" w:cs="Times New Roman"/>
              </w:rPr>
              <w:t>. Springer; 2011 edition.</w:t>
            </w:r>
          </w:p>
        </w:tc>
      </w:tr>
      <w:tr w:rsidR="003B0CA7" w:rsidRPr="00AA5B02" w14:paraId="4054A285" w14:textId="77777777" w:rsidTr="00E779AA">
        <w:tc>
          <w:tcPr>
            <w:tcW w:w="3053" w:type="dxa"/>
            <w:vMerge/>
          </w:tcPr>
          <w:p w14:paraId="78CE7F25" w14:textId="77777777" w:rsidR="003B0CA7" w:rsidRPr="00AA5B02" w:rsidRDefault="003B0CA7" w:rsidP="003B0CA7">
            <w:pPr>
              <w:rPr>
                <w:rFonts w:ascii="Times New Roman" w:hAnsi="Times New Roman" w:cs="Times New Roman"/>
                <w:sz w:val="24"/>
                <w:szCs w:val="24"/>
              </w:rPr>
            </w:pPr>
          </w:p>
        </w:tc>
        <w:tc>
          <w:tcPr>
            <w:tcW w:w="6576" w:type="dxa"/>
          </w:tcPr>
          <w:p w14:paraId="24F0AE1F" w14:textId="5021C644" w:rsidR="003B0CA7" w:rsidRPr="00AA5B02" w:rsidRDefault="00DC40CD" w:rsidP="00DC40CD">
            <w:pPr>
              <w:jc w:val="both"/>
              <w:rPr>
                <w:rFonts w:ascii="Times New Roman" w:hAnsi="Times New Roman" w:cs="Times New Roman"/>
                <w:sz w:val="24"/>
                <w:szCs w:val="24"/>
                <w:lang w:val="fr-FR"/>
              </w:rPr>
            </w:pPr>
            <w:r w:rsidRPr="00AA5B02">
              <w:rPr>
                <w:rFonts w:ascii="Times New Roman" w:hAnsi="Times New Roman" w:cs="Times New Roman"/>
                <w:sz w:val="24"/>
                <w:szCs w:val="24"/>
              </w:rPr>
              <w:t xml:space="preserve">Stirling J., (2002). </w:t>
            </w:r>
            <w:r w:rsidRPr="00AA5B02">
              <w:rPr>
                <w:rFonts w:ascii="Times New Roman" w:hAnsi="Times New Roman" w:cs="Times New Roman"/>
                <w:i/>
                <w:iCs/>
                <w:sz w:val="24"/>
                <w:szCs w:val="24"/>
              </w:rPr>
              <w:t>Introducing Neuropsychology</w:t>
            </w:r>
            <w:r w:rsidRPr="00AA5B02">
              <w:rPr>
                <w:rFonts w:ascii="Times New Roman" w:hAnsi="Times New Roman" w:cs="Times New Roman"/>
                <w:sz w:val="24"/>
                <w:szCs w:val="24"/>
              </w:rPr>
              <w:t xml:space="preserve">. </w:t>
            </w:r>
            <w:r w:rsidRPr="00AA5B02">
              <w:rPr>
                <w:rFonts w:ascii="Times New Roman" w:hAnsi="Times New Roman" w:cs="Times New Roman"/>
                <w:sz w:val="24"/>
                <w:szCs w:val="24"/>
                <w:lang w:val="fr-FR"/>
              </w:rPr>
              <w:t xml:space="preserve">Taylor &amp; Francis </w:t>
            </w:r>
            <w:proofErr w:type="spellStart"/>
            <w:r w:rsidRPr="00AA5B02">
              <w:rPr>
                <w:rFonts w:ascii="Times New Roman" w:hAnsi="Times New Roman" w:cs="Times New Roman"/>
                <w:sz w:val="24"/>
                <w:szCs w:val="24"/>
                <w:lang w:val="fr-FR"/>
              </w:rPr>
              <w:t>Inc.Pp</w:t>
            </w:r>
            <w:proofErr w:type="spellEnd"/>
            <w:r w:rsidRPr="00AA5B02">
              <w:rPr>
                <w:rFonts w:ascii="Times New Roman" w:hAnsi="Times New Roman" w:cs="Times New Roman"/>
                <w:sz w:val="24"/>
                <w:szCs w:val="24"/>
                <w:lang w:val="fr-FR"/>
              </w:rPr>
              <w:t>. 73-103.</w:t>
            </w:r>
          </w:p>
        </w:tc>
      </w:tr>
      <w:tr w:rsidR="00705300" w:rsidRPr="00AA5B02" w14:paraId="09E80D71" w14:textId="77777777" w:rsidTr="00E779AA">
        <w:tc>
          <w:tcPr>
            <w:tcW w:w="3053" w:type="dxa"/>
            <w:vMerge w:val="restart"/>
          </w:tcPr>
          <w:p w14:paraId="4EDBE6AB" w14:textId="54F1FCF0" w:rsidR="00705300" w:rsidRPr="00AA5B02" w:rsidRDefault="00705300" w:rsidP="003B0CA7">
            <w:pPr>
              <w:rPr>
                <w:rFonts w:ascii="Times New Roman" w:hAnsi="Times New Roman" w:cs="Times New Roman"/>
                <w:sz w:val="24"/>
                <w:szCs w:val="24"/>
              </w:rPr>
            </w:pPr>
            <w:r w:rsidRPr="00AA5B02">
              <w:rPr>
                <w:rFonts w:ascii="Times New Roman" w:hAnsi="Times New Roman" w:cs="Times New Roman"/>
                <w:sz w:val="24"/>
                <w:szCs w:val="24"/>
              </w:rPr>
              <w:t>9.2. Referin</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e bibliografice</w:t>
            </w:r>
            <w:r w:rsidR="007F298D" w:rsidRPr="00AA5B02">
              <w:rPr>
                <w:rFonts w:ascii="Times New Roman" w:hAnsi="Times New Roman" w:cs="Times New Roman"/>
                <w:sz w:val="24"/>
                <w:szCs w:val="24"/>
              </w:rPr>
              <w:t xml:space="preserve"> suplimentare</w:t>
            </w:r>
          </w:p>
        </w:tc>
        <w:tc>
          <w:tcPr>
            <w:tcW w:w="6576" w:type="dxa"/>
          </w:tcPr>
          <w:p w14:paraId="652CFCB8" w14:textId="2E8B5CDA" w:rsidR="00705300" w:rsidRPr="00AA5B02" w:rsidRDefault="00DC40CD" w:rsidP="00DC40CD">
            <w:pPr>
              <w:pStyle w:val="NoSpacing"/>
              <w:jc w:val="both"/>
              <w:rPr>
                <w:rFonts w:ascii="Times New Roman" w:hAnsi="Times New Roman"/>
                <w:sz w:val="24"/>
                <w:szCs w:val="24"/>
              </w:rPr>
            </w:pPr>
            <w:r w:rsidRPr="00AA5B02">
              <w:rPr>
                <w:rFonts w:ascii="Times New Roman" w:hAnsi="Times New Roman"/>
                <w:sz w:val="24"/>
                <w:szCs w:val="24"/>
                <w:lang w:val="de-DE"/>
              </w:rPr>
              <w:t xml:space="preserve">Folstein F. M., &amp;FolsteinE. S., (2002). </w:t>
            </w:r>
            <w:proofErr w:type="spellStart"/>
            <w:r w:rsidRPr="00AA5B02">
              <w:rPr>
                <w:rFonts w:ascii="Times New Roman" w:hAnsi="Times New Roman"/>
                <w:i/>
                <w:iCs/>
                <w:sz w:val="24"/>
                <w:szCs w:val="24"/>
              </w:rPr>
              <w:t>Evaluarea</w:t>
            </w:r>
            <w:proofErr w:type="spellEnd"/>
            <w:r w:rsidRPr="00AA5B02">
              <w:rPr>
                <w:rFonts w:ascii="Times New Roman" w:hAnsi="Times New Roman"/>
                <w:i/>
                <w:iCs/>
                <w:sz w:val="24"/>
                <w:szCs w:val="24"/>
              </w:rPr>
              <w:t xml:space="preserve"> </w:t>
            </w:r>
            <w:proofErr w:type="spellStart"/>
            <w:r w:rsidRPr="00AA5B02">
              <w:rPr>
                <w:rFonts w:ascii="Times New Roman" w:hAnsi="Times New Roman"/>
                <w:i/>
                <w:iCs/>
                <w:sz w:val="24"/>
                <w:szCs w:val="24"/>
              </w:rPr>
              <w:t>Minimală</w:t>
            </w:r>
            <w:proofErr w:type="spellEnd"/>
            <w:r w:rsidRPr="00AA5B02">
              <w:rPr>
                <w:rFonts w:ascii="Times New Roman" w:hAnsi="Times New Roman"/>
                <w:i/>
                <w:iCs/>
                <w:sz w:val="24"/>
                <w:szCs w:val="24"/>
              </w:rPr>
              <w:t xml:space="preserve"> a </w:t>
            </w:r>
            <w:proofErr w:type="spellStart"/>
            <w:r w:rsidRPr="00AA5B02">
              <w:rPr>
                <w:rFonts w:ascii="Times New Roman" w:hAnsi="Times New Roman"/>
                <w:i/>
                <w:iCs/>
                <w:sz w:val="24"/>
                <w:szCs w:val="24"/>
              </w:rPr>
              <w:t>Stării</w:t>
            </w:r>
            <w:proofErr w:type="spellEnd"/>
            <w:r w:rsidRPr="00AA5B02">
              <w:rPr>
                <w:rFonts w:ascii="Times New Roman" w:hAnsi="Times New Roman"/>
                <w:i/>
                <w:iCs/>
                <w:sz w:val="24"/>
                <w:szCs w:val="24"/>
              </w:rPr>
              <w:t xml:space="preserve"> Cognitive-2 (MMSE). </w:t>
            </w:r>
            <w:proofErr w:type="spellStart"/>
            <w:r w:rsidRPr="00AA5B02">
              <w:rPr>
                <w:rFonts w:ascii="Times New Roman" w:hAnsi="Times New Roman"/>
                <w:sz w:val="24"/>
                <w:szCs w:val="24"/>
              </w:rPr>
              <w:t>Gos</w:t>
            </w:r>
            <w:proofErr w:type="spellEnd"/>
            <w:r w:rsidRPr="00AA5B02">
              <w:rPr>
                <w:rFonts w:ascii="Times New Roman" w:hAnsi="Times New Roman"/>
                <w:sz w:val="24"/>
                <w:szCs w:val="24"/>
              </w:rPr>
              <w:t>, Romania.</w:t>
            </w:r>
          </w:p>
        </w:tc>
      </w:tr>
      <w:tr w:rsidR="003B0CA7" w:rsidRPr="00AA5B02" w14:paraId="7051F531" w14:textId="77777777" w:rsidTr="00E779AA">
        <w:tc>
          <w:tcPr>
            <w:tcW w:w="3053" w:type="dxa"/>
            <w:vMerge/>
          </w:tcPr>
          <w:p w14:paraId="4B62FD88" w14:textId="77777777" w:rsidR="003B0CA7" w:rsidRPr="00AA5B02" w:rsidRDefault="003B0CA7" w:rsidP="003B0CA7">
            <w:pPr>
              <w:rPr>
                <w:rFonts w:ascii="Times New Roman" w:hAnsi="Times New Roman" w:cs="Times New Roman"/>
                <w:sz w:val="24"/>
                <w:szCs w:val="24"/>
              </w:rPr>
            </w:pPr>
          </w:p>
        </w:tc>
        <w:tc>
          <w:tcPr>
            <w:tcW w:w="6576" w:type="dxa"/>
          </w:tcPr>
          <w:p w14:paraId="2FA53794" w14:textId="2BBDC7EB" w:rsidR="003B0CA7" w:rsidRPr="00AA5B02" w:rsidRDefault="00DC40CD" w:rsidP="00DC40CD">
            <w:pPr>
              <w:pStyle w:val="NoSpacing"/>
              <w:jc w:val="both"/>
              <w:rPr>
                <w:rFonts w:ascii="Times New Roman" w:hAnsi="Times New Roman"/>
                <w:sz w:val="24"/>
                <w:szCs w:val="24"/>
                <w:lang w:val="fr-FR"/>
              </w:rPr>
            </w:pPr>
            <w:proofErr w:type="spellStart"/>
            <w:r w:rsidRPr="00AA5B02">
              <w:rPr>
                <w:rFonts w:ascii="Times New Roman" w:hAnsi="Times New Roman"/>
                <w:sz w:val="24"/>
                <w:szCs w:val="24"/>
                <w:lang w:val="fr-FR"/>
              </w:rPr>
              <w:t>Miclea</w:t>
            </w:r>
            <w:proofErr w:type="spellEnd"/>
            <w:r w:rsidRPr="00AA5B02">
              <w:rPr>
                <w:rFonts w:ascii="Times New Roman" w:hAnsi="Times New Roman"/>
                <w:sz w:val="24"/>
                <w:szCs w:val="24"/>
                <w:lang w:val="fr-FR"/>
              </w:rPr>
              <w:t xml:space="preserve"> M., et al., (2004). </w:t>
            </w:r>
            <w:proofErr w:type="spellStart"/>
            <w:r w:rsidRPr="00AA5B02">
              <w:rPr>
                <w:rFonts w:ascii="Times New Roman" w:hAnsi="Times New Roman"/>
                <w:i/>
                <w:iCs/>
                <w:sz w:val="24"/>
                <w:szCs w:val="24"/>
                <w:lang w:val="fr-FR"/>
              </w:rPr>
              <w:t>Bateria</w:t>
            </w:r>
            <w:proofErr w:type="spellEnd"/>
            <w:r w:rsidRPr="00AA5B02">
              <w:rPr>
                <w:rFonts w:ascii="Times New Roman" w:hAnsi="Times New Roman"/>
                <w:i/>
                <w:iCs/>
                <w:sz w:val="24"/>
                <w:szCs w:val="24"/>
                <w:lang w:val="fr-FR"/>
              </w:rPr>
              <w:t xml:space="preserve"> de teste </w:t>
            </w:r>
            <w:proofErr w:type="spellStart"/>
            <w:r w:rsidRPr="00AA5B02">
              <w:rPr>
                <w:rFonts w:ascii="Times New Roman" w:hAnsi="Times New Roman"/>
                <w:i/>
                <w:iCs/>
                <w:sz w:val="24"/>
                <w:szCs w:val="24"/>
                <w:lang w:val="fr-FR"/>
              </w:rPr>
              <w:t>psihologice</w:t>
            </w:r>
            <w:proofErr w:type="spellEnd"/>
            <w:r w:rsidRPr="00AA5B02">
              <w:rPr>
                <w:rFonts w:ascii="Times New Roman" w:hAnsi="Times New Roman"/>
                <w:i/>
                <w:iCs/>
                <w:sz w:val="24"/>
                <w:szCs w:val="24"/>
                <w:lang w:val="fr-FR"/>
              </w:rPr>
              <w:t xml:space="preserve"> de </w:t>
            </w:r>
            <w:proofErr w:type="spellStart"/>
            <w:r w:rsidRPr="00AA5B02">
              <w:rPr>
                <w:rFonts w:ascii="Times New Roman" w:hAnsi="Times New Roman"/>
                <w:i/>
                <w:iCs/>
                <w:sz w:val="24"/>
                <w:szCs w:val="24"/>
                <w:lang w:val="fr-FR"/>
              </w:rPr>
              <w:t>aptitudini</w:t>
            </w:r>
            <w:proofErr w:type="spellEnd"/>
            <w:r w:rsidRPr="00AA5B02">
              <w:rPr>
                <w:rFonts w:ascii="Times New Roman" w:hAnsi="Times New Roman"/>
                <w:i/>
                <w:iCs/>
                <w:sz w:val="24"/>
                <w:szCs w:val="24"/>
                <w:lang w:val="fr-FR"/>
              </w:rPr>
              <w:t xml:space="preserve"> cognitive. </w:t>
            </w:r>
            <w:proofErr w:type="spellStart"/>
            <w:r w:rsidRPr="00AA5B02">
              <w:rPr>
                <w:rFonts w:ascii="Times New Roman" w:hAnsi="Times New Roman"/>
                <w:sz w:val="24"/>
                <w:szCs w:val="24"/>
                <w:lang w:val="fr-FR"/>
              </w:rPr>
              <w:t>Cognitrom</w:t>
            </w:r>
            <w:proofErr w:type="spellEnd"/>
          </w:p>
        </w:tc>
      </w:tr>
      <w:tr w:rsidR="007F298D" w:rsidRPr="00AA5B02" w14:paraId="2BF1B581" w14:textId="77777777" w:rsidTr="00E779AA">
        <w:tc>
          <w:tcPr>
            <w:tcW w:w="3053" w:type="dxa"/>
            <w:vMerge/>
          </w:tcPr>
          <w:p w14:paraId="7C33E575" w14:textId="77777777" w:rsidR="007F298D" w:rsidRPr="00AA5B02" w:rsidRDefault="007F298D" w:rsidP="003B0CA7">
            <w:pPr>
              <w:rPr>
                <w:rFonts w:ascii="Times New Roman" w:hAnsi="Times New Roman" w:cs="Times New Roman"/>
                <w:sz w:val="24"/>
                <w:szCs w:val="24"/>
              </w:rPr>
            </w:pPr>
          </w:p>
        </w:tc>
        <w:tc>
          <w:tcPr>
            <w:tcW w:w="6576" w:type="dxa"/>
          </w:tcPr>
          <w:p w14:paraId="6DF6B103" w14:textId="55E5AAF6" w:rsidR="007F298D" w:rsidRPr="00AA5B02" w:rsidRDefault="00DC40CD" w:rsidP="00DC40CD">
            <w:pPr>
              <w:widowControl w:val="0"/>
              <w:rPr>
                <w:rFonts w:ascii="Times New Roman" w:hAnsi="Times New Roman" w:cs="Times New Roman"/>
                <w:sz w:val="24"/>
                <w:szCs w:val="24"/>
              </w:rPr>
            </w:pPr>
            <w:proofErr w:type="spellStart"/>
            <w:r w:rsidRPr="00AA5B02">
              <w:rPr>
                <w:rFonts w:ascii="Times New Roman" w:hAnsi="Times New Roman"/>
                <w:sz w:val="24"/>
                <w:szCs w:val="24"/>
                <w:lang w:val="fr-FR"/>
              </w:rPr>
              <w:t>Rosan</w:t>
            </w:r>
            <w:proofErr w:type="spellEnd"/>
            <w:r w:rsidRPr="00AA5B02">
              <w:rPr>
                <w:rFonts w:ascii="Times New Roman" w:hAnsi="Times New Roman"/>
                <w:sz w:val="24"/>
                <w:szCs w:val="24"/>
                <w:lang w:val="fr-FR"/>
              </w:rPr>
              <w:t xml:space="preserve"> A., (2002). </w:t>
            </w:r>
            <w:r w:rsidRPr="00AA5B02">
              <w:rPr>
                <w:rFonts w:ascii="Times New Roman" w:hAnsi="Times New Roman"/>
                <w:i/>
                <w:iCs/>
                <w:sz w:val="24"/>
                <w:szCs w:val="24"/>
              </w:rPr>
              <w:t>Psihopedagogie specială. modele de evaluare şi intervenție</w:t>
            </w:r>
            <w:r w:rsidRPr="00AA5B02">
              <w:rPr>
                <w:rFonts w:ascii="Times New Roman" w:hAnsi="Times New Roman"/>
                <w:sz w:val="24"/>
                <w:szCs w:val="24"/>
              </w:rPr>
              <w:t>. Iasi: Polirom</w:t>
            </w:r>
          </w:p>
        </w:tc>
      </w:tr>
    </w:tbl>
    <w:p w14:paraId="42D5712D" w14:textId="77777777" w:rsidR="00F4778B" w:rsidRPr="00AA5B02" w:rsidRDefault="00F4778B" w:rsidP="00F4778B">
      <w:pPr>
        <w:rPr>
          <w:rFonts w:ascii="Times New Roman" w:hAnsi="Times New Roman" w:cs="Times New Roman"/>
          <w:sz w:val="24"/>
          <w:szCs w:val="24"/>
        </w:rPr>
      </w:pPr>
    </w:p>
    <w:p w14:paraId="42A55F2A" w14:textId="7A6DD4F6" w:rsidR="00E016AD" w:rsidRPr="00AA5B02" w:rsidRDefault="00D0774B" w:rsidP="0032798D">
      <w:pPr>
        <w:pStyle w:val="Heading1"/>
        <w:numPr>
          <w:ilvl w:val="0"/>
          <w:numId w:val="2"/>
        </w:numPr>
        <w:spacing w:after="240"/>
        <w:jc w:val="both"/>
        <w:rPr>
          <w:rFonts w:ascii="Times New Roman" w:hAnsi="Times New Roman" w:cs="Times New Roman"/>
        </w:rPr>
      </w:pPr>
      <w:r w:rsidRPr="00AA5B02">
        <w:rPr>
          <w:rFonts w:ascii="Times New Roman" w:hAnsi="Times New Roman" w:cs="Times New Roman"/>
        </w:rPr>
        <w:t>Coroborarea con</w:t>
      </w:r>
      <w:r w:rsidR="007F298D" w:rsidRPr="00AA5B02">
        <w:rPr>
          <w:rFonts w:ascii="Times New Roman" w:hAnsi="Times New Roman" w:cs="Times New Roman"/>
        </w:rPr>
        <w:t>ț</w:t>
      </w:r>
      <w:r w:rsidRPr="00AA5B02">
        <w:rPr>
          <w:rFonts w:ascii="Times New Roman" w:hAnsi="Times New Roman" w:cs="Times New Roman"/>
        </w:rPr>
        <w:t>inuturilor di</w:t>
      </w:r>
      <w:r w:rsidR="005A6437" w:rsidRPr="00AA5B02">
        <w:rPr>
          <w:rFonts w:ascii="Times New Roman" w:hAnsi="Times New Roman" w:cs="Times New Roman"/>
        </w:rPr>
        <w:t>s</w:t>
      </w:r>
      <w:r w:rsidRPr="00AA5B02">
        <w:rPr>
          <w:rFonts w:ascii="Times New Roman" w:hAnsi="Times New Roman" w:cs="Times New Roman"/>
        </w:rPr>
        <w:t>ciplinei cu a</w:t>
      </w:r>
      <w:r w:rsidR="003E75AF" w:rsidRPr="00AA5B02">
        <w:rPr>
          <w:rFonts w:ascii="Times New Roman" w:hAnsi="Times New Roman" w:cs="Times New Roman"/>
        </w:rPr>
        <w:t>ș</w:t>
      </w:r>
      <w:r w:rsidRPr="00AA5B02">
        <w:rPr>
          <w:rFonts w:ascii="Times New Roman" w:hAnsi="Times New Roman" w:cs="Times New Roman"/>
        </w:rPr>
        <w:t>teptările reprezentan</w:t>
      </w:r>
      <w:r w:rsidR="007F298D" w:rsidRPr="00AA5B02">
        <w:rPr>
          <w:rFonts w:ascii="Times New Roman" w:hAnsi="Times New Roman" w:cs="Times New Roman"/>
        </w:rPr>
        <w:t>ț</w:t>
      </w:r>
      <w:r w:rsidRPr="00AA5B02">
        <w:rPr>
          <w:rFonts w:ascii="Times New Roman" w:hAnsi="Times New Roman" w:cs="Times New Roman"/>
        </w:rPr>
        <w:t>ilor comunită</w:t>
      </w:r>
      <w:r w:rsidR="007F298D" w:rsidRPr="00AA5B02">
        <w:rPr>
          <w:rFonts w:ascii="Times New Roman" w:hAnsi="Times New Roman" w:cs="Times New Roman"/>
        </w:rPr>
        <w:t>ț</w:t>
      </w:r>
      <w:r w:rsidRPr="00AA5B02">
        <w:rPr>
          <w:rFonts w:ascii="Times New Roman" w:hAnsi="Times New Roman" w:cs="Times New Roman"/>
        </w:rPr>
        <w:t>ii epi</w:t>
      </w:r>
      <w:r w:rsidR="005A6437" w:rsidRPr="00AA5B02">
        <w:rPr>
          <w:rFonts w:ascii="Times New Roman" w:hAnsi="Times New Roman" w:cs="Times New Roman"/>
        </w:rPr>
        <w:t>s</w:t>
      </w:r>
      <w:r w:rsidRPr="00AA5B02">
        <w:rPr>
          <w:rFonts w:ascii="Times New Roman" w:hAnsi="Times New Roman" w:cs="Times New Roman"/>
        </w:rPr>
        <w:t>temice, a</w:t>
      </w:r>
      <w:r w:rsidR="005A6437" w:rsidRPr="00AA5B02">
        <w:rPr>
          <w:rFonts w:ascii="Times New Roman" w:hAnsi="Times New Roman" w:cs="Times New Roman"/>
        </w:rPr>
        <w:t>s</w:t>
      </w:r>
      <w:r w:rsidRPr="00AA5B02">
        <w:rPr>
          <w:rFonts w:ascii="Times New Roman" w:hAnsi="Times New Roman" w:cs="Times New Roman"/>
        </w:rPr>
        <w:t>ocia</w:t>
      </w:r>
      <w:r w:rsidR="007F298D" w:rsidRPr="00AA5B02">
        <w:rPr>
          <w:rFonts w:ascii="Times New Roman" w:hAnsi="Times New Roman" w:cs="Times New Roman"/>
        </w:rPr>
        <w:t>ț</w:t>
      </w:r>
      <w:r w:rsidRPr="00AA5B02">
        <w:rPr>
          <w:rFonts w:ascii="Times New Roman" w:hAnsi="Times New Roman" w:cs="Times New Roman"/>
        </w:rPr>
        <w:t>iilor profe</w:t>
      </w:r>
      <w:r w:rsidR="005A6437" w:rsidRPr="00AA5B02">
        <w:rPr>
          <w:rFonts w:ascii="Times New Roman" w:hAnsi="Times New Roman" w:cs="Times New Roman"/>
        </w:rPr>
        <w:t>s</w:t>
      </w:r>
      <w:r w:rsidRPr="00AA5B02">
        <w:rPr>
          <w:rFonts w:ascii="Times New Roman" w:hAnsi="Times New Roman" w:cs="Times New Roman"/>
        </w:rPr>
        <w:t xml:space="preserve">ionale </w:t>
      </w:r>
      <w:r w:rsidR="003E75AF" w:rsidRPr="00AA5B02">
        <w:rPr>
          <w:rFonts w:ascii="Times New Roman" w:hAnsi="Times New Roman" w:cs="Times New Roman"/>
        </w:rPr>
        <w:t>ș</w:t>
      </w:r>
      <w:r w:rsidRPr="00AA5B02">
        <w:rPr>
          <w:rFonts w:ascii="Times New Roman" w:hAnsi="Times New Roman" w:cs="Times New Roman"/>
        </w:rPr>
        <w:t>i angajatorilor reprezentativi din domeniul aferent programului</w:t>
      </w:r>
      <w:r w:rsidRPr="00AA5B02">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AA5B02" w14:paraId="6648859D" w14:textId="77777777">
        <w:tc>
          <w:tcPr>
            <w:tcW w:w="9628" w:type="dxa"/>
          </w:tcPr>
          <w:p w14:paraId="41F5D830" w14:textId="5F3123C1" w:rsidR="00C6470B" w:rsidRPr="00AA5B02" w:rsidRDefault="00C6470B">
            <w:pPr>
              <w:numPr>
                <w:ilvl w:val="0"/>
                <w:numId w:val="6"/>
              </w:numPr>
              <w:jc w:val="both"/>
              <w:rPr>
                <w:rFonts w:ascii="Times New Roman" w:hAnsi="Times New Roman" w:cs="Times New Roman"/>
                <w:sz w:val="24"/>
                <w:szCs w:val="24"/>
              </w:rPr>
            </w:pPr>
            <w:r w:rsidRPr="00AA5B02">
              <w:rPr>
                <w:rFonts w:ascii="Times New Roman" w:hAnsi="Times New Roman" w:cs="Times New Roman"/>
                <w:sz w:val="24"/>
                <w:szCs w:val="24"/>
              </w:rPr>
              <w:t>Tematica di</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ciplinei a fo</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 xml:space="preserve">t </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 xml:space="preserve">tabilită </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inând cont de: documentele ARACI</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 tematicile propu</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e de alte facultă</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 xml:space="preserve">i de profil din </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 xml:space="preserve">ară </w:t>
            </w:r>
            <w:r w:rsidR="003E75AF" w:rsidRPr="00AA5B02">
              <w:rPr>
                <w:rFonts w:ascii="Times New Roman" w:hAnsi="Times New Roman" w:cs="Times New Roman"/>
                <w:sz w:val="24"/>
                <w:szCs w:val="24"/>
              </w:rPr>
              <w:t>ș</w:t>
            </w:r>
            <w:r w:rsidRPr="00AA5B02">
              <w:rPr>
                <w:rFonts w:ascii="Times New Roman" w:hAnsi="Times New Roman" w:cs="Times New Roman"/>
                <w:sz w:val="24"/>
                <w:szCs w:val="24"/>
              </w:rPr>
              <w:t xml:space="preserve">i </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 xml:space="preserve">trăinătate </w:t>
            </w:r>
            <w:r w:rsidR="003E75AF" w:rsidRPr="00AA5B02">
              <w:rPr>
                <w:rFonts w:ascii="Times New Roman" w:hAnsi="Times New Roman" w:cs="Times New Roman"/>
                <w:sz w:val="24"/>
                <w:szCs w:val="24"/>
              </w:rPr>
              <w:t>ș</w:t>
            </w:r>
            <w:r w:rsidRPr="00AA5B02">
              <w:rPr>
                <w:rFonts w:ascii="Times New Roman" w:hAnsi="Times New Roman" w:cs="Times New Roman"/>
                <w:sz w:val="24"/>
                <w:szCs w:val="24"/>
              </w:rPr>
              <w:t>i de cerin</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 xml:space="preserve">ele marilor angajatori </w:t>
            </w:r>
            <w:r w:rsidR="003E75AF" w:rsidRPr="00AA5B02">
              <w:rPr>
                <w:rFonts w:ascii="Times New Roman" w:hAnsi="Times New Roman" w:cs="Times New Roman"/>
                <w:sz w:val="24"/>
                <w:szCs w:val="24"/>
              </w:rPr>
              <w:t>ș</w:t>
            </w:r>
            <w:r w:rsidRPr="00AA5B02">
              <w:rPr>
                <w:rFonts w:ascii="Times New Roman" w:hAnsi="Times New Roman" w:cs="Times New Roman"/>
                <w:sz w:val="24"/>
                <w:szCs w:val="24"/>
              </w:rPr>
              <w:t>i a</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ocia</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iilor profe</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ionale, cum ar fi Colegiul P</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ihologilor din România.</w:t>
            </w:r>
          </w:p>
          <w:p w14:paraId="0F737ABD" w14:textId="3A9E6687" w:rsidR="00C6470B" w:rsidRPr="00AA5B02" w:rsidRDefault="00C6470B">
            <w:pPr>
              <w:numPr>
                <w:ilvl w:val="0"/>
                <w:numId w:val="6"/>
              </w:numPr>
              <w:jc w:val="both"/>
              <w:rPr>
                <w:rFonts w:ascii="Times New Roman" w:hAnsi="Times New Roman" w:cs="Times New Roman"/>
                <w:sz w:val="24"/>
                <w:szCs w:val="24"/>
              </w:rPr>
            </w:pPr>
            <w:r w:rsidRPr="00AA5B02">
              <w:rPr>
                <w:rFonts w:ascii="Times New Roman" w:hAnsi="Times New Roman" w:cs="Times New Roman"/>
                <w:sz w:val="24"/>
                <w:szCs w:val="24"/>
              </w:rPr>
              <w:t>Con</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inutul di</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ciplinei core</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punde curriculei din alte centre univer</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 xml:space="preserve">itare, din </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 xml:space="preserve">ară </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 xml:space="preserve">au Uniunea Europeană. </w:t>
            </w:r>
          </w:p>
          <w:p w14:paraId="15EAA855" w14:textId="41EA2C96" w:rsidR="00E016AD" w:rsidRPr="00AA5B02" w:rsidRDefault="00280731">
            <w:pPr>
              <w:numPr>
                <w:ilvl w:val="0"/>
                <w:numId w:val="6"/>
              </w:numPr>
              <w:pBdr>
                <w:top w:val="nil"/>
                <w:left w:val="nil"/>
                <w:bottom w:val="nil"/>
                <w:right w:val="nil"/>
                <w:between w:val="nil"/>
              </w:pBdr>
              <w:jc w:val="both"/>
              <w:rPr>
                <w:rFonts w:ascii="Times New Roman" w:hAnsi="Times New Roman" w:cs="Times New Roman"/>
                <w:sz w:val="24"/>
                <w:szCs w:val="24"/>
              </w:rPr>
            </w:pPr>
            <w:r w:rsidRPr="00AA5B02">
              <w:rPr>
                <w:rFonts w:ascii="Times New Roman" w:hAnsi="Times New Roman" w:cs="Times New Roman"/>
                <w:sz w:val="24"/>
                <w:szCs w:val="24"/>
              </w:rPr>
              <w:t>Conţinuturile predate şi competenţele vizate în cadrul cursurilor şi seminariilor sunt în acord cu standardele de bune-practici la nivel naţional şi internaţional în domeniul psihologiei genetice şi intervenţiilor psihologice genetice validate ştiinţific.</w:t>
            </w:r>
          </w:p>
        </w:tc>
      </w:tr>
    </w:tbl>
    <w:p w14:paraId="073AD5D8" w14:textId="77777777" w:rsidR="00E016AD" w:rsidRPr="00AA5B02" w:rsidRDefault="00D0774B" w:rsidP="0032798D">
      <w:pPr>
        <w:pStyle w:val="Heading1"/>
        <w:numPr>
          <w:ilvl w:val="0"/>
          <w:numId w:val="2"/>
        </w:numPr>
        <w:spacing w:after="240"/>
        <w:rPr>
          <w:rFonts w:ascii="Times New Roman" w:hAnsi="Times New Roman" w:cs="Times New Roman"/>
        </w:rPr>
      </w:pPr>
      <w:bookmarkStart w:id="6" w:name="_Hlk207359900"/>
      <w:r w:rsidRPr="00AA5B02">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AA5B02" w14:paraId="44A90176" w14:textId="77777777">
        <w:tc>
          <w:tcPr>
            <w:tcW w:w="1347" w:type="dxa"/>
            <w:tcMar>
              <w:left w:w="57" w:type="dxa"/>
              <w:right w:w="57" w:type="dxa"/>
            </w:tcMar>
            <w:vAlign w:val="center"/>
          </w:tcPr>
          <w:bookmarkEnd w:id="6"/>
          <w:p w14:paraId="772A71F8"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11.3 Pondere din nota finală</w:t>
            </w:r>
          </w:p>
        </w:tc>
        <w:tc>
          <w:tcPr>
            <w:tcW w:w="797" w:type="dxa"/>
          </w:tcPr>
          <w:p w14:paraId="1D96FE5D" w14:textId="57032AA4"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Ob</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w:t>
            </w:r>
            <w:r w:rsidRPr="00AA5B02">
              <w:rPr>
                <w:rFonts w:ascii="Times New Roman" w:eastAsia="Helvetica Neue" w:hAnsi="Times New Roman" w:cs="Times New Roman"/>
                <w:sz w:val="24"/>
                <w:szCs w:val="24"/>
                <w:vertAlign w:val="superscript"/>
              </w:rPr>
              <w:footnoteReference w:id="19"/>
            </w:r>
          </w:p>
        </w:tc>
      </w:tr>
      <w:tr w:rsidR="004D2733" w:rsidRPr="00AA5B02" w14:paraId="1A37C7A2" w14:textId="77777777" w:rsidTr="00172066">
        <w:trPr>
          <w:trHeight w:val="283"/>
        </w:trPr>
        <w:tc>
          <w:tcPr>
            <w:tcW w:w="1347" w:type="dxa"/>
            <w:vMerge w:val="restart"/>
            <w:tcMar>
              <w:left w:w="57" w:type="dxa"/>
              <w:right w:w="57" w:type="dxa"/>
            </w:tcMar>
            <w:vAlign w:val="center"/>
          </w:tcPr>
          <w:p w14:paraId="0D106C7C" w14:textId="77777777" w:rsidR="00733A48" w:rsidRPr="00AA5B02" w:rsidRDefault="005B5C54" w:rsidP="005B5C54">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11.4a</w:t>
            </w:r>
          </w:p>
          <w:p w14:paraId="22A9F73E" w14:textId="05137A05" w:rsidR="005B5C54" w:rsidRPr="00AA5B02" w:rsidRDefault="00733A48" w:rsidP="005B5C54">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Cur</w:t>
            </w:r>
            <w:r w:rsidR="005A6437" w:rsidRPr="00AA5B02">
              <w:rPr>
                <w:rFonts w:ascii="Times New Roman" w:eastAsia="Helvetica Neue" w:hAnsi="Times New Roman" w:cs="Times New Roman"/>
                <w:sz w:val="24"/>
                <w:szCs w:val="24"/>
              </w:rPr>
              <w:t>s</w:t>
            </w:r>
          </w:p>
        </w:tc>
        <w:tc>
          <w:tcPr>
            <w:tcW w:w="2618" w:type="dxa"/>
            <w:vMerge w:val="restart"/>
            <w:shd w:val="clear" w:color="auto" w:fill="E6E6E6"/>
            <w:tcMar>
              <w:left w:w="57" w:type="dxa"/>
              <w:right w:w="57" w:type="dxa"/>
            </w:tcMar>
          </w:tcPr>
          <w:p w14:paraId="027F6820" w14:textId="571C21BF" w:rsidR="005B5C54" w:rsidRPr="00AA5B02" w:rsidRDefault="005B5C54" w:rsidP="005B5C54">
            <w:pPr>
              <w:numPr>
                <w:ilvl w:val="0"/>
                <w:numId w:val="3"/>
              </w:numPr>
              <w:ind w:left="171" w:hanging="179"/>
              <w:jc w:val="both"/>
              <w:rPr>
                <w:rFonts w:ascii="Times New Roman" w:hAnsi="Times New Roman" w:cs="Times New Roman"/>
                <w:sz w:val="24"/>
                <w:szCs w:val="24"/>
              </w:rPr>
            </w:pPr>
            <w:r w:rsidRPr="00AA5B02">
              <w:rPr>
                <w:rFonts w:ascii="Times New Roman" w:hAnsi="Times New Roman" w:cs="Times New Roman"/>
                <w:sz w:val="24"/>
                <w:szCs w:val="24"/>
              </w:rPr>
              <w:t>Cuno</w:t>
            </w:r>
            <w:r w:rsidR="003E75AF" w:rsidRPr="00AA5B02">
              <w:rPr>
                <w:rFonts w:ascii="Times New Roman" w:hAnsi="Times New Roman" w:cs="Times New Roman"/>
                <w:sz w:val="24"/>
                <w:szCs w:val="24"/>
              </w:rPr>
              <w:t>ș</w:t>
            </w:r>
            <w:r w:rsidRPr="00AA5B02">
              <w:rPr>
                <w:rFonts w:ascii="Times New Roman" w:hAnsi="Times New Roman" w:cs="Times New Roman"/>
                <w:sz w:val="24"/>
                <w:szCs w:val="24"/>
              </w:rPr>
              <w:t>tin</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e teoretice în</w:t>
            </w:r>
            <w:r w:rsidR="005A6437" w:rsidRPr="00AA5B02">
              <w:rPr>
                <w:rFonts w:ascii="Times New Roman" w:hAnsi="Times New Roman" w:cs="Times New Roman"/>
                <w:sz w:val="24"/>
                <w:szCs w:val="24"/>
              </w:rPr>
              <w:t>s</w:t>
            </w:r>
            <w:r w:rsidRPr="00AA5B02">
              <w:rPr>
                <w:rFonts w:ascii="Times New Roman" w:hAnsi="Times New Roman" w:cs="Times New Roman"/>
                <w:sz w:val="24"/>
                <w:szCs w:val="24"/>
              </w:rPr>
              <w:t>u</w:t>
            </w:r>
            <w:r w:rsidR="003E75AF" w:rsidRPr="00AA5B02">
              <w:rPr>
                <w:rFonts w:ascii="Times New Roman" w:hAnsi="Times New Roman" w:cs="Times New Roman"/>
                <w:sz w:val="24"/>
                <w:szCs w:val="24"/>
              </w:rPr>
              <w:t>ș</w:t>
            </w:r>
            <w:r w:rsidRPr="00AA5B02">
              <w:rPr>
                <w:rFonts w:ascii="Times New Roman" w:hAnsi="Times New Roman" w:cs="Times New Roman"/>
                <w:sz w:val="24"/>
                <w:szCs w:val="24"/>
              </w:rPr>
              <w:t>ite (cantitatea, corectitudinea, acurate</w:t>
            </w:r>
            <w:r w:rsidR="007F298D" w:rsidRPr="00AA5B02">
              <w:rPr>
                <w:rFonts w:ascii="Times New Roman" w:hAnsi="Times New Roman" w:cs="Times New Roman"/>
                <w:sz w:val="24"/>
                <w:szCs w:val="24"/>
              </w:rPr>
              <w:t>ț</w:t>
            </w:r>
            <w:r w:rsidRPr="00AA5B02">
              <w:rPr>
                <w:rFonts w:ascii="Times New Roman" w:hAnsi="Times New Roman" w:cs="Times New Roman"/>
                <w:sz w:val="24"/>
                <w:szCs w:val="24"/>
              </w:rPr>
              <w:t>ea)</w:t>
            </w:r>
          </w:p>
          <w:p w14:paraId="6D7EC429" w14:textId="1D73E75C" w:rsidR="005B5C54" w:rsidRPr="00AA5B02"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563C25B9" w:rsidR="005B5C54" w:rsidRPr="00AA5B02" w:rsidRDefault="005B5C54" w:rsidP="005B5C54">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Te</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te pe parcur</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vertAlign w:val="superscript"/>
              </w:rPr>
              <w:footnoteReference w:id="20"/>
            </w:r>
            <w:r w:rsidRPr="00AA5B02">
              <w:rPr>
                <w:rFonts w:ascii="Times New Roman" w:eastAsia="Helvetica Neue" w:hAnsi="Times New Roman" w:cs="Times New Roman"/>
                <w:sz w:val="24"/>
                <w:szCs w:val="24"/>
              </w:rPr>
              <w:t>:</w:t>
            </w:r>
          </w:p>
          <w:p w14:paraId="12E46FA9" w14:textId="77777777" w:rsidR="005B5C54" w:rsidRPr="00AA5B02"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AA5B02" w:rsidRDefault="005B5C54" w:rsidP="005B5C54">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698E2880" w:rsidR="005B5C54" w:rsidRPr="00AA5B02" w:rsidRDefault="00D12CA5" w:rsidP="005B5C54">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7</w:t>
            </w:r>
            <w:r w:rsidR="005D2555" w:rsidRPr="00AA5B02">
              <w:rPr>
                <w:rFonts w:ascii="Times New Roman" w:eastAsia="Helvetica Neue" w:hAnsi="Times New Roman" w:cs="Times New Roman"/>
                <w:sz w:val="24"/>
                <w:szCs w:val="24"/>
              </w:rPr>
              <w:t>0</w:t>
            </w:r>
            <w:r w:rsidR="005B5C54" w:rsidRPr="00AA5B02">
              <w:rPr>
                <w:rFonts w:ascii="Times New Roman" w:eastAsia="Helvetica Neue" w:hAnsi="Times New Roman" w:cs="Times New Roman"/>
                <w:sz w:val="24"/>
                <w:szCs w:val="24"/>
              </w:rPr>
              <w:t>% (minim 5)</w:t>
            </w:r>
          </w:p>
        </w:tc>
        <w:tc>
          <w:tcPr>
            <w:tcW w:w="797" w:type="dxa"/>
            <w:vMerge w:val="restart"/>
          </w:tcPr>
          <w:p w14:paraId="305A7B45" w14:textId="77777777" w:rsidR="005B5C54" w:rsidRPr="00AA5B02" w:rsidRDefault="005B5C54" w:rsidP="005B5C54">
            <w:pPr>
              <w:jc w:val="center"/>
              <w:rPr>
                <w:rFonts w:ascii="Times New Roman" w:eastAsia="Helvetica Neue" w:hAnsi="Times New Roman" w:cs="Times New Roman"/>
                <w:sz w:val="24"/>
                <w:szCs w:val="24"/>
              </w:rPr>
            </w:pPr>
          </w:p>
        </w:tc>
      </w:tr>
      <w:tr w:rsidR="004D2733" w:rsidRPr="00AA5B02" w14:paraId="5AC7485A" w14:textId="77777777" w:rsidTr="00172066">
        <w:trPr>
          <w:trHeight w:val="283"/>
        </w:trPr>
        <w:tc>
          <w:tcPr>
            <w:tcW w:w="1347" w:type="dxa"/>
            <w:vMerge/>
            <w:tcMar>
              <w:left w:w="57" w:type="dxa"/>
              <w:right w:w="57" w:type="dxa"/>
            </w:tcMar>
            <w:vAlign w:val="center"/>
          </w:tcPr>
          <w:p w14:paraId="68F242DA"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36BAAB70" w:rsidR="005B5C54" w:rsidRPr="00AA5B02" w:rsidRDefault="005B5C54" w:rsidP="005B5C54">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Teme de ca</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 xml:space="preserve">ă: </w:t>
            </w:r>
          </w:p>
        </w:tc>
        <w:tc>
          <w:tcPr>
            <w:tcW w:w="1220" w:type="dxa"/>
            <w:vAlign w:val="center"/>
          </w:tcPr>
          <w:p w14:paraId="5077DF8C" w14:textId="77777777" w:rsidR="005B5C54" w:rsidRPr="00AA5B02" w:rsidRDefault="005B5C54" w:rsidP="005B5C54">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AA5B02" w14:paraId="604160B4" w14:textId="77777777" w:rsidTr="005B5C54">
        <w:trPr>
          <w:trHeight w:val="327"/>
        </w:trPr>
        <w:tc>
          <w:tcPr>
            <w:tcW w:w="1347" w:type="dxa"/>
            <w:vMerge/>
            <w:tcMar>
              <w:left w:w="57" w:type="dxa"/>
              <w:right w:w="57" w:type="dxa"/>
            </w:tcMar>
            <w:vAlign w:val="center"/>
          </w:tcPr>
          <w:p w14:paraId="2A2F7ED6"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6DE88549" w:rsidR="005B5C54" w:rsidRPr="00AA5B02" w:rsidRDefault="005B5C54" w:rsidP="005B5C54">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Alte activită</w:t>
            </w:r>
            <w:r w:rsidR="007F298D" w:rsidRPr="00AA5B02">
              <w:rPr>
                <w:rFonts w:ascii="Times New Roman" w:eastAsia="Helvetica Neue" w:hAnsi="Times New Roman" w:cs="Times New Roman"/>
                <w:sz w:val="24"/>
                <w:szCs w:val="24"/>
              </w:rPr>
              <w:t>ț</w:t>
            </w:r>
            <w:r w:rsidRPr="00AA5B02">
              <w:rPr>
                <w:rFonts w:ascii="Times New Roman" w:eastAsia="Helvetica Neue" w:hAnsi="Times New Roman" w:cs="Times New Roman"/>
                <w:sz w:val="24"/>
                <w:szCs w:val="24"/>
              </w:rPr>
              <w:t>i</w:t>
            </w:r>
            <w:r w:rsidRPr="00AA5B02">
              <w:rPr>
                <w:rFonts w:ascii="Times New Roman" w:eastAsia="Helvetica Neue" w:hAnsi="Times New Roman" w:cs="Times New Roman"/>
                <w:sz w:val="24"/>
                <w:szCs w:val="24"/>
                <w:vertAlign w:val="superscript"/>
              </w:rPr>
              <w:footnoteReference w:id="21"/>
            </w:r>
            <w:r w:rsidRPr="00AA5B02">
              <w:rPr>
                <w:rFonts w:ascii="Times New Roman" w:eastAsia="Helvetica Neue" w:hAnsi="Times New Roman" w:cs="Times New Roman"/>
                <w:sz w:val="24"/>
                <w:szCs w:val="24"/>
              </w:rPr>
              <w:t>:</w:t>
            </w:r>
          </w:p>
        </w:tc>
        <w:tc>
          <w:tcPr>
            <w:tcW w:w="1220" w:type="dxa"/>
            <w:vAlign w:val="center"/>
          </w:tcPr>
          <w:p w14:paraId="3529F8E5" w14:textId="77777777" w:rsidR="005B5C54" w:rsidRPr="00AA5B02" w:rsidRDefault="005B5C54" w:rsidP="005B5C54">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AA5B02" w14:paraId="7E596959" w14:textId="77777777" w:rsidTr="00172066">
        <w:trPr>
          <w:trHeight w:val="284"/>
        </w:trPr>
        <w:tc>
          <w:tcPr>
            <w:tcW w:w="1347" w:type="dxa"/>
            <w:vMerge/>
            <w:tcMar>
              <w:left w:w="57" w:type="dxa"/>
              <w:right w:w="57" w:type="dxa"/>
            </w:tcMar>
            <w:vAlign w:val="center"/>
          </w:tcPr>
          <w:p w14:paraId="4727CAAF"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57CFA978" w:rsidR="005B5C54" w:rsidRPr="00AA5B02" w:rsidRDefault="004D2733" w:rsidP="005B5C54">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 xml:space="preserve">Evaluare finală: </w:t>
            </w:r>
            <w:r w:rsidR="00EF3CD7" w:rsidRPr="00AA5B02">
              <w:rPr>
                <w:rFonts w:ascii="Times New Roman" w:eastAsia="Helvetica Neue" w:hAnsi="Times New Roman" w:cs="Times New Roman"/>
                <w:sz w:val="24"/>
                <w:szCs w:val="24"/>
              </w:rPr>
              <w:t xml:space="preserve">Examen </w:t>
            </w:r>
            <w:r w:rsidR="005A6437" w:rsidRPr="00AA5B02">
              <w:rPr>
                <w:rFonts w:ascii="Times New Roman" w:eastAsia="Helvetica Neue" w:hAnsi="Times New Roman" w:cs="Times New Roman"/>
                <w:sz w:val="24"/>
                <w:szCs w:val="24"/>
              </w:rPr>
              <w:t>s</w:t>
            </w:r>
            <w:r w:rsidR="00EF3CD7" w:rsidRPr="00AA5B02">
              <w:rPr>
                <w:rFonts w:ascii="Times New Roman" w:eastAsia="Helvetica Neue" w:hAnsi="Times New Roman" w:cs="Times New Roman"/>
                <w:sz w:val="24"/>
                <w:szCs w:val="24"/>
              </w:rPr>
              <w:t>cri</w:t>
            </w:r>
            <w:r w:rsidR="005A6437" w:rsidRPr="00AA5B02">
              <w:rPr>
                <w:rFonts w:ascii="Times New Roman" w:eastAsia="Helvetica Neue" w:hAnsi="Times New Roman" w:cs="Times New Roman"/>
                <w:sz w:val="24"/>
                <w:szCs w:val="24"/>
              </w:rPr>
              <w:t>s</w:t>
            </w:r>
            <w:r w:rsidR="00EF3CD7" w:rsidRPr="00AA5B02">
              <w:rPr>
                <w:rFonts w:ascii="Times New Roman" w:eastAsia="Helvetica Neue" w:hAnsi="Times New Roman" w:cs="Times New Roman"/>
                <w:sz w:val="24"/>
                <w:szCs w:val="24"/>
              </w:rPr>
              <w:t xml:space="preserve">, cu </w:t>
            </w:r>
            <w:r w:rsidR="005A6437" w:rsidRPr="00AA5B02">
              <w:rPr>
                <w:rFonts w:ascii="Times New Roman" w:eastAsia="Helvetica Neue" w:hAnsi="Times New Roman" w:cs="Times New Roman"/>
                <w:sz w:val="24"/>
                <w:szCs w:val="24"/>
              </w:rPr>
              <w:t>s</w:t>
            </w:r>
            <w:r w:rsidR="00EF3CD7" w:rsidRPr="00AA5B02">
              <w:rPr>
                <w:rFonts w:ascii="Times New Roman" w:eastAsia="Helvetica Neue" w:hAnsi="Times New Roman" w:cs="Times New Roman"/>
                <w:sz w:val="24"/>
                <w:szCs w:val="24"/>
              </w:rPr>
              <w:t>ubiecte care vor acoperi toată materia predată</w:t>
            </w:r>
          </w:p>
        </w:tc>
        <w:tc>
          <w:tcPr>
            <w:tcW w:w="1220" w:type="dxa"/>
            <w:vAlign w:val="center"/>
          </w:tcPr>
          <w:p w14:paraId="43E8E338" w14:textId="6A386975" w:rsidR="005B5C54" w:rsidRPr="00AA5B02" w:rsidRDefault="00D12CA5" w:rsidP="005B5C54">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7</w:t>
            </w:r>
            <w:r w:rsidR="005D2555" w:rsidRPr="00AA5B02">
              <w:rPr>
                <w:rFonts w:ascii="Times New Roman" w:eastAsia="Helvetica Neue" w:hAnsi="Times New Roman" w:cs="Times New Roman"/>
                <w:sz w:val="24"/>
                <w:szCs w:val="24"/>
              </w:rPr>
              <w:t>0%</w:t>
            </w:r>
            <w:r w:rsidR="005B5C54" w:rsidRPr="00AA5B02">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AA5B02"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AA5B02" w14:paraId="4ED36EA9" w14:textId="77777777" w:rsidTr="00792080">
        <w:tc>
          <w:tcPr>
            <w:tcW w:w="1347" w:type="dxa"/>
            <w:tcMar>
              <w:left w:w="57" w:type="dxa"/>
              <w:right w:w="57" w:type="dxa"/>
            </w:tcMar>
            <w:vAlign w:val="center"/>
          </w:tcPr>
          <w:p w14:paraId="472B832D" w14:textId="61552AC8" w:rsidR="004D2733" w:rsidRPr="00AA5B02" w:rsidRDefault="004D2733" w:rsidP="004D2733">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 xml:space="preserve">11.4b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eminar</w:t>
            </w:r>
          </w:p>
        </w:tc>
        <w:tc>
          <w:tcPr>
            <w:tcW w:w="2618" w:type="dxa"/>
            <w:shd w:val="clear" w:color="auto" w:fill="E6E6E6"/>
            <w:tcMar>
              <w:left w:w="57" w:type="dxa"/>
              <w:right w:w="57" w:type="dxa"/>
            </w:tcMar>
          </w:tcPr>
          <w:p w14:paraId="6B543B53" w14:textId="523BB65B" w:rsidR="004D2733" w:rsidRPr="00AA5B02" w:rsidRDefault="003E75AF" w:rsidP="003E75AF">
            <w:pPr>
              <w:numPr>
                <w:ilvl w:val="0"/>
                <w:numId w:val="3"/>
              </w:numPr>
              <w:ind w:left="171" w:hanging="179"/>
              <w:rPr>
                <w:rFonts w:ascii="Times New Roman" w:hAnsi="Times New Roman" w:cs="Times New Roman"/>
                <w:sz w:val="24"/>
                <w:szCs w:val="24"/>
              </w:rPr>
            </w:pPr>
            <w:r w:rsidRPr="00AA5B02">
              <w:rPr>
                <w:rFonts w:ascii="Times New Roman" w:hAnsi="Times New Roman" w:cs="Times New Roman"/>
                <w:sz w:val="24"/>
                <w:szCs w:val="24"/>
              </w:rPr>
              <w:t>Cunoștințe</w:t>
            </w:r>
            <w:r w:rsidR="004D2733" w:rsidRPr="00AA5B02">
              <w:rPr>
                <w:rFonts w:ascii="Times New Roman" w:hAnsi="Times New Roman" w:cs="Times New Roman"/>
                <w:sz w:val="24"/>
                <w:szCs w:val="24"/>
              </w:rPr>
              <w:t xml:space="preserve"> practice în</w:t>
            </w:r>
            <w:r w:rsidR="005A6437" w:rsidRPr="00AA5B02">
              <w:rPr>
                <w:rFonts w:ascii="Times New Roman" w:hAnsi="Times New Roman" w:cs="Times New Roman"/>
                <w:sz w:val="24"/>
                <w:szCs w:val="24"/>
              </w:rPr>
              <w:t>s</w:t>
            </w:r>
            <w:r w:rsidR="004D2733" w:rsidRPr="00AA5B02">
              <w:rPr>
                <w:rFonts w:ascii="Times New Roman" w:hAnsi="Times New Roman" w:cs="Times New Roman"/>
                <w:sz w:val="24"/>
                <w:szCs w:val="24"/>
              </w:rPr>
              <w:t>u</w:t>
            </w:r>
            <w:r w:rsidRPr="00AA5B02">
              <w:rPr>
                <w:rFonts w:ascii="Times New Roman" w:hAnsi="Times New Roman" w:cs="Times New Roman"/>
                <w:sz w:val="24"/>
                <w:szCs w:val="24"/>
              </w:rPr>
              <w:t>ș</w:t>
            </w:r>
            <w:r w:rsidR="004D2733" w:rsidRPr="00AA5B02">
              <w:rPr>
                <w:rFonts w:ascii="Times New Roman" w:hAnsi="Times New Roman" w:cs="Times New Roman"/>
                <w:sz w:val="24"/>
                <w:szCs w:val="24"/>
              </w:rPr>
              <w:t>ite (cantitatea, corectitudinea, acurate</w:t>
            </w:r>
            <w:r w:rsidR="007F298D" w:rsidRPr="00AA5B02">
              <w:rPr>
                <w:rFonts w:ascii="Times New Roman" w:hAnsi="Times New Roman" w:cs="Times New Roman"/>
                <w:sz w:val="24"/>
                <w:szCs w:val="24"/>
              </w:rPr>
              <w:t>ț</w:t>
            </w:r>
            <w:r w:rsidR="004D2733" w:rsidRPr="00AA5B02">
              <w:rPr>
                <w:rFonts w:ascii="Times New Roman" w:hAnsi="Times New Roman" w:cs="Times New Roman"/>
                <w:sz w:val="24"/>
                <w:szCs w:val="24"/>
              </w:rPr>
              <w:t>ea)</w:t>
            </w:r>
          </w:p>
        </w:tc>
        <w:tc>
          <w:tcPr>
            <w:tcW w:w="3204" w:type="dxa"/>
            <w:gridSpan w:val="2"/>
            <w:tcMar>
              <w:left w:w="57" w:type="dxa"/>
              <w:right w:w="57" w:type="dxa"/>
            </w:tcMar>
          </w:tcPr>
          <w:p w14:paraId="1974C129" w14:textId="7BE8CFE7" w:rsidR="00AE715F" w:rsidRPr="00AA5B02" w:rsidRDefault="00841168" w:rsidP="00841168">
            <w:pPr>
              <w:rPr>
                <w:rFonts w:ascii="Times New Roman" w:hAnsi="Times New Roman" w:cs="Times New Roman"/>
                <w:sz w:val="24"/>
                <w:szCs w:val="24"/>
              </w:rPr>
            </w:pPr>
            <w:r w:rsidRPr="00AA5B02">
              <w:rPr>
                <w:rFonts w:ascii="Times New Roman" w:hAnsi="Times New Roman" w:cs="Times New Roman"/>
                <w:sz w:val="24"/>
                <w:szCs w:val="24"/>
                <w:lang w:val="fr-FR"/>
              </w:rPr>
              <w:t xml:space="preserve">Examen </w:t>
            </w:r>
            <w:proofErr w:type="spellStart"/>
            <w:r w:rsidRPr="00AA5B02">
              <w:rPr>
                <w:rFonts w:ascii="Times New Roman" w:hAnsi="Times New Roman" w:cs="Times New Roman"/>
                <w:sz w:val="24"/>
                <w:szCs w:val="24"/>
                <w:lang w:val="fr-FR"/>
              </w:rPr>
              <w:t>şi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proiect</w:t>
            </w:r>
            <w:proofErr w:type="spellEnd"/>
            <w:r w:rsidRPr="00AA5B02">
              <w:rPr>
                <w:rFonts w:ascii="Times New Roman" w:hAnsi="Times New Roman" w:cs="Times New Roman"/>
                <w:sz w:val="24"/>
                <w:szCs w:val="24"/>
                <w:lang w:val="fr-FR"/>
              </w:rPr>
              <w:t xml:space="preserve"> de </w:t>
            </w:r>
            <w:proofErr w:type="spellStart"/>
            <w:r w:rsidRPr="00AA5B02">
              <w:rPr>
                <w:rFonts w:ascii="Times New Roman" w:hAnsi="Times New Roman" w:cs="Times New Roman"/>
                <w:sz w:val="24"/>
                <w:szCs w:val="24"/>
                <w:lang w:val="fr-FR"/>
              </w:rPr>
              <w:t>cercetare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pe</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baza</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tematicii</w:t>
            </w:r>
            <w:proofErr w:type="spellEnd"/>
            <w:r w:rsidRPr="00AA5B02">
              <w:rPr>
                <w:rFonts w:ascii="Times New Roman" w:hAnsi="Times New Roman" w:cs="Times New Roman"/>
                <w:sz w:val="24"/>
                <w:szCs w:val="24"/>
                <w:lang w:val="fr-FR"/>
              </w:rPr>
              <w:t xml:space="preserve"> </w:t>
            </w:r>
            <w:proofErr w:type="spellStart"/>
            <w:r w:rsidRPr="00AA5B02">
              <w:rPr>
                <w:rFonts w:ascii="Times New Roman" w:hAnsi="Times New Roman" w:cs="Times New Roman"/>
                <w:sz w:val="24"/>
                <w:szCs w:val="24"/>
                <w:lang w:val="fr-FR"/>
              </w:rPr>
              <w:t>studiate</w:t>
            </w:r>
            <w:proofErr w:type="spellEnd"/>
          </w:p>
        </w:tc>
        <w:tc>
          <w:tcPr>
            <w:tcW w:w="1662" w:type="dxa"/>
            <w:tcMar>
              <w:left w:w="57" w:type="dxa"/>
              <w:right w:w="57" w:type="dxa"/>
            </w:tcMar>
          </w:tcPr>
          <w:p w14:paraId="2F230BDA" w14:textId="5E7E5E99" w:rsidR="004D2733" w:rsidRPr="00AA5B02" w:rsidRDefault="00D12CA5" w:rsidP="004D2733">
            <w:pPr>
              <w:jc w:val="center"/>
              <w:rPr>
                <w:rFonts w:ascii="Times New Roman" w:eastAsia="Helvetica Neue" w:hAnsi="Times New Roman" w:cs="Times New Roman"/>
                <w:sz w:val="24"/>
                <w:szCs w:val="24"/>
              </w:rPr>
            </w:pPr>
            <w:r w:rsidRPr="00AA5B02">
              <w:rPr>
                <w:rFonts w:ascii="Times New Roman" w:hAnsi="Times New Roman" w:cs="Times New Roman"/>
                <w:sz w:val="24"/>
                <w:szCs w:val="24"/>
              </w:rPr>
              <w:t>3</w:t>
            </w:r>
            <w:r w:rsidR="005D2555" w:rsidRPr="00AA5B02">
              <w:rPr>
                <w:rFonts w:ascii="Times New Roman" w:hAnsi="Times New Roman" w:cs="Times New Roman"/>
                <w:sz w:val="24"/>
                <w:szCs w:val="24"/>
              </w:rPr>
              <w:t>0</w:t>
            </w:r>
            <w:r w:rsidR="004D2733" w:rsidRPr="00AA5B02">
              <w:rPr>
                <w:rFonts w:ascii="Times New Roman" w:hAnsi="Times New Roman" w:cs="Times New Roman"/>
                <w:sz w:val="24"/>
                <w:szCs w:val="24"/>
              </w:rPr>
              <w:t>% (minim 5)</w:t>
            </w:r>
          </w:p>
        </w:tc>
        <w:tc>
          <w:tcPr>
            <w:tcW w:w="797" w:type="dxa"/>
          </w:tcPr>
          <w:p w14:paraId="6E8A6862" w14:textId="77777777" w:rsidR="004D2733" w:rsidRPr="00AA5B02" w:rsidRDefault="004D2733" w:rsidP="004D2733">
            <w:pPr>
              <w:jc w:val="center"/>
              <w:rPr>
                <w:rFonts w:ascii="Times New Roman" w:eastAsia="Helvetica Neue" w:hAnsi="Times New Roman" w:cs="Times New Roman"/>
                <w:sz w:val="24"/>
                <w:szCs w:val="24"/>
              </w:rPr>
            </w:pPr>
          </w:p>
        </w:tc>
      </w:tr>
      <w:tr w:rsidR="004D2733" w:rsidRPr="00AA5B02" w14:paraId="3659CB6D" w14:textId="77777777">
        <w:tc>
          <w:tcPr>
            <w:tcW w:w="1347" w:type="dxa"/>
            <w:tcMar>
              <w:left w:w="57" w:type="dxa"/>
              <w:right w:w="57" w:type="dxa"/>
            </w:tcMar>
            <w:vAlign w:val="center"/>
          </w:tcPr>
          <w:p w14:paraId="20493B5D" w14:textId="77777777" w:rsidR="00E016AD" w:rsidRPr="00AA5B02" w:rsidRDefault="00D0774B">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11.4c Laborator</w:t>
            </w:r>
          </w:p>
        </w:tc>
        <w:tc>
          <w:tcPr>
            <w:tcW w:w="2618" w:type="dxa"/>
            <w:shd w:val="clear" w:color="auto" w:fill="E6E6E6"/>
            <w:tcMar>
              <w:left w:w="57" w:type="dxa"/>
              <w:right w:w="57" w:type="dxa"/>
            </w:tcMar>
            <w:vAlign w:val="center"/>
          </w:tcPr>
          <w:p w14:paraId="47543608" w14:textId="565E8E38" w:rsidR="00733A48" w:rsidRPr="00AA5B02" w:rsidRDefault="00D0774B" w:rsidP="00733A48">
            <w:pPr>
              <w:numPr>
                <w:ilvl w:val="0"/>
                <w:numId w:val="3"/>
              </w:numPr>
              <w:ind w:left="171" w:hanging="179"/>
              <w:rPr>
                <w:rFonts w:ascii="Times New Roman" w:hAnsi="Times New Roman" w:cs="Times New Roman"/>
                <w:sz w:val="24"/>
                <w:szCs w:val="24"/>
              </w:rPr>
            </w:pPr>
            <w:r w:rsidRPr="00AA5B02">
              <w:rPr>
                <w:rFonts w:ascii="Times New Roman" w:eastAsia="Helvetica Neue" w:hAnsi="Times New Roman" w:cs="Times New Roman"/>
                <w:sz w:val="24"/>
                <w:szCs w:val="24"/>
              </w:rPr>
              <w:t>Cunoa</w:t>
            </w:r>
            <w:r w:rsidR="003E75AF" w:rsidRPr="00AA5B02">
              <w:rPr>
                <w:rFonts w:ascii="Times New Roman" w:eastAsia="Helvetica Neue" w:hAnsi="Times New Roman" w:cs="Times New Roman"/>
                <w:sz w:val="24"/>
                <w:szCs w:val="24"/>
              </w:rPr>
              <w:t>ș</w:t>
            </w:r>
            <w:r w:rsidRPr="00AA5B02">
              <w:rPr>
                <w:rFonts w:ascii="Times New Roman" w:eastAsia="Helvetica Neue" w:hAnsi="Times New Roman" w:cs="Times New Roman"/>
                <w:sz w:val="24"/>
                <w:szCs w:val="24"/>
              </w:rPr>
              <w:t>terea aparaturii, a modului de utilizare a in</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 xml:space="preserve">trumentelor </w:t>
            </w:r>
            <w:r w:rsidR="005A6437" w:rsidRPr="00AA5B02">
              <w:rPr>
                <w:rFonts w:ascii="Times New Roman" w:eastAsia="Helvetica Neue" w:hAnsi="Times New Roman" w:cs="Times New Roman"/>
                <w:sz w:val="24"/>
                <w:szCs w:val="24"/>
              </w:rPr>
              <w:t>s</w:t>
            </w:r>
            <w:r w:rsidRPr="00AA5B02">
              <w:rPr>
                <w:rFonts w:ascii="Times New Roman" w:eastAsia="Helvetica Neue" w:hAnsi="Times New Roman" w:cs="Times New Roman"/>
                <w:sz w:val="24"/>
                <w:szCs w:val="24"/>
              </w:rPr>
              <w:t xml:space="preserve">pecifice; </w:t>
            </w:r>
          </w:p>
          <w:p w14:paraId="34771CD4" w14:textId="37A63760" w:rsidR="00E016AD" w:rsidRPr="00AA5B02" w:rsidRDefault="003E75AF" w:rsidP="00733A48">
            <w:pPr>
              <w:numPr>
                <w:ilvl w:val="0"/>
                <w:numId w:val="3"/>
              </w:numPr>
              <w:ind w:left="171" w:hanging="179"/>
              <w:rPr>
                <w:rFonts w:ascii="Times New Roman" w:hAnsi="Times New Roman" w:cs="Times New Roman"/>
                <w:sz w:val="24"/>
                <w:szCs w:val="24"/>
              </w:rPr>
            </w:pPr>
            <w:r w:rsidRPr="00AA5B02">
              <w:rPr>
                <w:rFonts w:ascii="Times New Roman" w:eastAsia="Helvetica Neue" w:hAnsi="Times New Roman" w:cs="Times New Roman"/>
                <w:sz w:val="24"/>
                <w:szCs w:val="24"/>
              </w:rPr>
              <w:lastRenderedPageBreak/>
              <w:t>E</w:t>
            </w:r>
            <w:r w:rsidR="00D0774B" w:rsidRPr="00AA5B02">
              <w:rPr>
                <w:rFonts w:ascii="Times New Roman" w:eastAsia="Helvetica Neue" w:hAnsi="Times New Roman" w:cs="Times New Roman"/>
                <w:sz w:val="24"/>
                <w:szCs w:val="24"/>
              </w:rPr>
              <w:t>valuarea unor in</w:t>
            </w:r>
            <w:r w:rsidR="005A6437" w:rsidRPr="00AA5B02">
              <w:rPr>
                <w:rFonts w:ascii="Times New Roman" w:eastAsia="Helvetica Neue" w:hAnsi="Times New Roman" w:cs="Times New Roman"/>
                <w:sz w:val="24"/>
                <w:szCs w:val="24"/>
              </w:rPr>
              <w:t>s</w:t>
            </w:r>
            <w:r w:rsidR="00D0774B" w:rsidRPr="00AA5B02">
              <w:rPr>
                <w:rFonts w:ascii="Times New Roman" w:eastAsia="Helvetica Neue" w:hAnsi="Times New Roman" w:cs="Times New Roman"/>
                <w:sz w:val="24"/>
                <w:szCs w:val="24"/>
              </w:rPr>
              <w:t xml:space="preserve">trumente </w:t>
            </w:r>
            <w:r w:rsidR="005A6437" w:rsidRPr="00AA5B02">
              <w:rPr>
                <w:rFonts w:ascii="Times New Roman" w:eastAsia="Helvetica Neue" w:hAnsi="Times New Roman" w:cs="Times New Roman"/>
                <w:sz w:val="24"/>
                <w:szCs w:val="24"/>
              </w:rPr>
              <w:t>s</w:t>
            </w:r>
            <w:r w:rsidR="00D0774B" w:rsidRPr="00AA5B02">
              <w:rPr>
                <w:rFonts w:ascii="Times New Roman" w:eastAsia="Helvetica Neue" w:hAnsi="Times New Roman" w:cs="Times New Roman"/>
                <w:sz w:val="24"/>
                <w:szCs w:val="24"/>
              </w:rPr>
              <w:t xml:space="preserve">au realizări, prelucrarea </w:t>
            </w:r>
            <w:r w:rsidRPr="00AA5B02">
              <w:rPr>
                <w:rFonts w:ascii="Times New Roman" w:eastAsia="Helvetica Neue" w:hAnsi="Times New Roman" w:cs="Times New Roman"/>
                <w:sz w:val="24"/>
                <w:szCs w:val="24"/>
              </w:rPr>
              <w:t>ș</w:t>
            </w:r>
            <w:r w:rsidR="00D0774B" w:rsidRPr="00AA5B02">
              <w:rPr>
                <w:rFonts w:ascii="Times New Roman" w:eastAsia="Helvetica Neue" w:hAnsi="Times New Roman" w:cs="Times New Roman"/>
                <w:sz w:val="24"/>
                <w:szCs w:val="24"/>
              </w:rPr>
              <w:t>i interpretarea unor rezultate</w:t>
            </w:r>
          </w:p>
        </w:tc>
        <w:tc>
          <w:tcPr>
            <w:tcW w:w="3204" w:type="dxa"/>
            <w:gridSpan w:val="2"/>
            <w:tcMar>
              <w:left w:w="57" w:type="dxa"/>
              <w:right w:w="57" w:type="dxa"/>
            </w:tcMar>
            <w:vAlign w:val="center"/>
          </w:tcPr>
          <w:p w14:paraId="5899B3C7" w14:textId="77777777" w:rsidR="00E016AD" w:rsidRPr="00AA5B02" w:rsidRDefault="00E016AD" w:rsidP="00EF3CD7">
            <w:pPr>
              <w:ind w:left="171"/>
              <w:rPr>
                <w:rFonts w:ascii="Times New Roman" w:hAnsi="Times New Roman" w:cs="Times New Roman"/>
                <w:sz w:val="24"/>
                <w:szCs w:val="24"/>
              </w:rPr>
            </w:pPr>
          </w:p>
        </w:tc>
        <w:tc>
          <w:tcPr>
            <w:tcW w:w="1662" w:type="dxa"/>
            <w:tcMar>
              <w:left w:w="57" w:type="dxa"/>
              <w:right w:w="57" w:type="dxa"/>
            </w:tcMar>
            <w:vAlign w:val="center"/>
          </w:tcPr>
          <w:p w14:paraId="1B92AD11" w14:textId="77777777" w:rsidR="00E016AD" w:rsidRPr="00AA5B02" w:rsidRDefault="00D0774B">
            <w:pPr>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 (minim 5)</w:t>
            </w:r>
          </w:p>
        </w:tc>
        <w:tc>
          <w:tcPr>
            <w:tcW w:w="797" w:type="dxa"/>
          </w:tcPr>
          <w:p w14:paraId="65061B7F" w14:textId="77777777" w:rsidR="00E016AD" w:rsidRPr="00AA5B02" w:rsidRDefault="00E016AD">
            <w:pPr>
              <w:jc w:val="center"/>
              <w:rPr>
                <w:rFonts w:ascii="Times New Roman" w:eastAsia="Helvetica Neue" w:hAnsi="Times New Roman" w:cs="Times New Roman"/>
                <w:sz w:val="24"/>
                <w:szCs w:val="24"/>
              </w:rPr>
            </w:pPr>
          </w:p>
        </w:tc>
      </w:tr>
      <w:tr w:rsidR="004D2733" w:rsidRPr="00AA5B02" w14:paraId="3BDF672F" w14:textId="77777777" w:rsidTr="00F206E5">
        <w:tc>
          <w:tcPr>
            <w:tcW w:w="1347" w:type="dxa"/>
            <w:tcMar>
              <w:left w:w="57" w:type="dxa"/>
              <w:right w:w="57" w:type="dxa"/>
            </w:tcMar>
            <w:vAlign w:val="center"/>
          </w:tcPr>
          <w:p w14:paraId="2DDDEAD7" w14:textId="77777777" w:rsidR="004D2733" w:rsidRPr="00AA5B02" w:rsidRDefault="004D2733" w:rsidP="004D2733">
            <w:pP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11.4d Proiect</w:t>
            </w:r>
          </w:p>
        </w:tc>
        <w:tc>
          <w:tcPr>
            <w:tcW w:w="2618" w:type="dxa"/>
            <w:shd w:val="clear" w:color="auto" w:fill="E6E6E6"/>
            <w:tcMar>
              <w:left w:w="57" w:type="dxa"/>
              <w:right w:w="57" w:type="dxa"/>
            </w:tcMar>
            <w:vAlign w:val="center"/>
          </w:tcPr>
          <w:p w14:paraId="35871691" w14:textId="3ECF015B" w:rsidR="004D2733" w:rsidRPr="00AA5B02" w:rsidRDefault="004D2733" w:rsidP="004D2733">
            <w:pPr>
              <w:numPr>
                <w:ilvl w:val="0"/>
                <w:numId w:val="3"/>
              </w:numPr>
              <w:ind w:left="171" w:hanging="179"/>
              <w:rPr>
                <w:rFonts w:ascii="Times New Roman" w:hAnsi="Times New Roman" w:cs="Times New Roman"/>
                <w:sz w:val="24"/>
                <w:szCs w:val="24"/>
              </w:rPr>
            </w:pPr>
            <w:r w:rsidRPr="00AA5B02">
              <w:rPr>
                <w:rFonts w:ascii="Times New Roman" w:eastAsia="Arial" w:hAnsi="Times New Roman" w:cs="Times New Roman"/>
                <w:sz w:val="24"/>
                <w:szCs w:val="24"/>
              </w:rPr>
              <w:t>Calitatea proiectului realizat, corectitudinea documenta</w:t>
            </w:r>
            <w:r w:rsidR="007F298D" w:rsidRPr="00AA5B02">
              <w:rPr>
                <w:rFonts w:ascii="Times New Roman" w:eastAsia="Arial" w:hAnsi="Times New Roman" w:cs="Times New Roman"/>
                <w:sz w:val="24"/>
                <w:szCs w:val="24"/>
              </w:rPr>
              <w:t>ț</w:t>
            </w:r>
            <w:r w:rsidRPr="00AA5B02">
              <w:rPr>
                <w:rFonts w:ascii="Times New Roman" w:eastAsia="Arial" w:hAnsi="Times New Roman" w:cs="Times New Roman"/>
                <w:sz w:val="24"/>
                <w:szCs w:val="24"/>
              </w:rPr>
              <w:t>iei proiectului, ju</w:t>
            </w:r>
            <w:r w:rsidR="005A6437" w:rsidRPr="00AA5B02">
              <w:rPr>
                <w:rFonts w:ascii="Times New Roman" w:eastAsia="Arial" w:hAnsi="Times New Roman" w:cs="Times New Roman"/>
                <w:sz w:val="24"/>
                <w:szCs w:val="24"/>
              </w:rPr>
              <w:t>s</w:t>
            </w:r>
            <w:r w:rsidRPr="00AA5B02">
              <w:rPr>
                <w:rFonts w:ascii="Times New Roman" w:eastAsia="Arial" w:hAnsi="Times New Roman" w:cs="Times New Roman"/>
                <w:sz w:val="24"/>
                <w:szCs w:val="24"/>
              </w:rPr>
              <w:t xml:space="preserve">tificarea </w:t>
            </w:r>
            <w:r w:rsidR="005A6437" w:rsidRPr="00AA5B02">
              <w:rPr>
                <w:rFonts w:ascii="Times New Roman" w:eastAsia="Arial" w:hAnsi="Times New Roman" w:cs="Times New Roman"/>
                <w:sz w:val="24"/>
                <w:szCs w:val="24"/>
              </w:rPr>
              <w:t>s</w:t>
            </w:r>
            <w:r w:rsidRPr="00AA5B02">
              <w:rPr>
                <w:rFonts w:ascii="Times New Roman" w:eastAsia="Arial" w:hAnsi="Times New Roman" w:cs="Times New Roman"/>
                <w:sz w:val="24"/>
                <w:szCs w:val="24"/>
              </w:rPr>
              <w:t>olu</w:t>
            </w:r>
            <w:r w:rsidR="007F298D" w:rsidRPr="00AA5B02">
              <w:rPr>
                <w:rFonts w:ascii="Times New Roman" w:eastAsia="Arial" w:hAnsi="Times New Roman" w:cs="Times New Roman"/>
                <w:sz w:val="24"/>
                <w:szCs w:val="24"/>
              </w:rPr>
              <w:t>ț</w:t>
            </w:r>
            <w:r w:rsidRPr="00AA5B02">
              <w:rPr>
                <w:rFonts w:ascii="Times New Roman" w:eastAsia="Arial" w:hAnsi="Times New Roman" w:cs="Times New Roman"/>
                <w:sz w:val="24"/>
                <w:szCs w:val="24"/>
              </w:rPr>
              <w:t>iilor ale</w:t>
            </w:r>
            <w:r w:rsidR="005A6437" w:rsidRPr="00AA5B02">
              <w:rPr>
                <w:rFonts w:ascii="Times New Roman" w:eastAsia="Arial" w:hAnsi="Times New Roman" w:cs="Times New Roman"/>
                <w:sz w:val="24"/>
                <w:szCs w:val="24"/>
              </w:rPr>
              <w:t>s</w:t>
            </w:r>
            <w:r w:rsidRPr="00AA5B02">
              <w:rPr>
                <w:rFonts w:ascii="Times New Roman" w:eastAsia="Arial" w:hAnsi="Times New Roman" w:cs="Times New Roman"/>
                <w:sz w:val="24"/>
                <w:szCs w:val="24"/>
              </w:rPr>
              <w:t>e</w:t>
            </w:r>
          </w:p>
        </w:tc>
        <w:tc>
          <w:tcPr>
            <w:tcW w:w="3204" w:type="dxa"/>
            <w:gridSpan w:val="2"/>
            <w:tcMar>
              <w:left w:w="57" w:type="dxa"/>
              <w:right w:w="57" w:type="dxa"/>
            </w:tcMar>
          </w:tcPr>
          <w:p w14:paraId="1A799810" w14:textId="77FCAD9E" w:rsidR="004D2733" w:rsidRPr="00AA5B02" w:rsidRDefault="004D2733" w:rsidP="00EF3CD7">
            <w:pPr>
              <w:ind w:left="171"/>
              <w:rPr>
                <w:rFonts w:ascii="Times New Roman" w:hAnsi="Times New Roman" w:cs="Times New Roman"/>
                <w:sz w:val="24"/>
                <w:szCs w:val="24"/>
              </w:rPr>
            </w:pPr>
          </w:p>
        </w:tc>
        <w:tc>
          <w:tcPr>
            <w:tcW w:w="1662" w:type="dxa"/>
            <w:tcMar>
              <w:left w:w="57" w:type="dxa"/>
              <w:right w:w="57" w:type="dxa"/>
            </w:tcMar>
          </w:tcPr>
          <w:p w14:paraId="45CB5A0E" w14:textId="68E5637C" w:rsidR="004D2733" w:rsidRPr="00AA5B02" w:rsidRDefault="00EF3CD7" w:rsidP="004D2733">
            <w:pPr>
              <w:jc w:val="center"/>
              <w:rPr>
                <w:rFonts w:ascii="Times New Roman" w:eastAsia="Helvetica Neue" w:hAnsi="Times New Roman" w:cs="Times New Roman"/>
                <w:sz w:val="24"/>
                <w:szCs w:val="24"/>
              </w:rPr>
            </w:pPr>
            <w:r w:rsidRPr="00AA5B02">
              <w:rPr>
                <w:rFonts w:ascii="Times New Roman" w:hAnsi="Times New Roman" w:cs="Times New Roman"/>
                <w:sz w:val="24"/>
                <w:szCs w:val="24"/>
              </w:rPr>
              <w:t xml:space="preserve">% </w:t>
            </w:r>
            <w:r w:rsidR="004D2733" w:rsidRPr="00AA5B02">
              <w:rPr>
                <w:rFonts w:ascii="Times New Roman" w:hAnsi="Times New Roman" w:cs="Times New Roman"/>
                <w:sz w:val="24"/>
                <w:szCs w:val="24"/>
              </w:rPr>
              <w:t>(minim 5)</w:t>
            </w:r>
          </w:p>
        </w:tc>
        <w:tc>
          <w:tcPr>
            <w:tcW w:w="797" w:type="dxa"/>
          </w:tcPr>
          <w:p w14:paraId="254AA66D" w14:textId="77777777" w:rsidR="004D2733" w:rsidRPr="00AA5B02" w:rsidRDefault="004D2733" w:rsidP="004D2733">
            <w:pPr>
              <w:jc w:val="center"/>
              <w:rPr>
                <w:rFonts w:ascii="Times New Roman" w:eastAsia="Helvetica Neue" w:hAnsi="Times New Roman" w:cs="Times New Roman"/>
                <w:sz w:val="24"/>
                <w:szCs w:val="24"/>
              </w:rPr>
            </w:pPr>
          </w:p>
        </w:tc>
      </w:tr>
      <w:tr w:rsidR="0069355F" w:rsidRPr="00AA5B02" w14:paraId="6B512290" w14:textId="77777777" w:rsidTr="00220299">
        <w:tc>
          <w:tcPr>
            <w:tcW w:w="9628" w:type="dxa"/>
            <w:gridSpan w:val="6"/>
          </w:tcPr>
          <w:p w14:paraId="44B21ED9" w14:textId="4275E104" w:rsidR="0069355F" w:rsidRPr="00AA5B02" w:rsidRDefault="005A6437">
            <w:pPr>
              <w:pStyle w:val="Default"/>
              <w:keepNext/>
              <w:numPr>
                <w:ilvl w:val="0"/>
                <w:numId w:val="7"/>
              </w:numPr>
              <w:ind w:left="284" w:hanging="284"/>
              <w:jc w:val="both"/>
              <w:rPr>
                <w:rFonts w:ascii="Times New Roman" w:hAnsi="Times New Roman" w:cs="Times New Roman"/>
                <w:i/>
                <w:color w:val="auto"/>
                <w:lang w:val="ro-RO" w:eastAsia="ru-RU"/>
              </w:rPr>
            </w:pPr>
            <w:r w:rsidRPr="00AA5B02">
              <w:rPr>
                <w:rFonts w:ascii="Times New Roman" w:hAnsi="Times New Roman" w:cs="Times New Roman"/>
                <w:i/>
                <w:color w:val="auto"/>
                <w:lang w:val="ro-RO" w:eastAsia="ru-RU"/>
              </w:rPr>
              <w:t>S</w:t>
            </w:r>
            <w:r w:rsidR="0069355F" w:rsidRPr="00AA5B02">
              <w:rPr>
                <w:rFonts w:ascii="Times New Roman" w:hAnsi="Times New Roman" w:cs="Times New Roman"/>
                <w:i/>
                <w:color w:val="auto"/>
                <w:lang w:val="ro-RO" w:eastAsia="ru-RU"/>
              </w:rPr>
              <w:t xml:space="preserve">tandarde minime pentru nota 5: </w:t>
            </w:r>
          </w:p>
          <w:p w14:paraId="2FF2BA02" w14:textId="0B9CF32E" w:rsidR="00D12CA5" w:rsidRPr="00AA5B02" w:rsidRDefault="003E75AF">
            <w:pPr>
              <w:pStyle w:val="Default"/>
              <w:keepNext/>
              <w:numPr>
                <w:ilvl w:val="0"/>
                <w:numId w:val="17"/>
              </w:numPr>
              <w:ind w:left="731" w:hanging="284"/>
              <w:jc w:val="both"/>
              <w:rPr>
                <w:rFonts w:ascii="Times New Roman" w:hAnsi="Times New Roman" w:cs="Times New Roman"/>
                <w:color w:val="auto"/>
                <w:lang w:val="ro-RO"/>
              </w:rPr>
            </w:pPr>
            <w:r w:rsidRPr="00AA5B02">
              <w:rPr>
                <w:rFonts w:ascii="Times New Roman" w:hAnsi="Times New Roman" w:cs="Times New Roman"/>
                <w:color w:val="auto"/>
                <w:lang w:val="ro-RO"/>
              </w:rPr>
              <w:t>Cunoștințe</w:t>
            </w:r>
            <w:r w:rsidR="00D12CA5" w:rsidRPr="00AA5B02">
              <w:rPr>
                <w:rFonts w:ascii="Times New Roman" w:hAnsi="Times New Roman" w:cs="Times New Roman"/>
                <w:color w:val="auto"/>
                <w:lang w:val="ro-RO"/>
              </w:rPr>
              <w:t xml:space="preserve"> minime ale domeniului </w:t>
            </w:r>
            <w:r w:rsidR="005A6437" w:rsidRPr="00AA5B02">
              <w:rPr>
                <w:rFonts w:ascii="Times New Roman" w:hAnsi="Times New Roman" w:cs="Times New Roman"/>
                <w:color w:val="auto"/>
                <w:lang w:val="ro-RO"/>
              </w:rPr>
              <w:t>s</w:t>
            </w:r>
            <w:r w:rsidR="00D12CA5" w:rsidRPr="00AA5B02">
              <w:rPr>
                <w:rFonts w:ascii="Times New Roman" w:hAnsi="Times New Roman" w:cs="Times New Roman"/>
                <w:color w:val="auto"/>
                <w:lang w:val="ro-RO"/>
              </w:rPr>
              <w:t>tudiat:</w:t>
            </w:r>
          </w:p>
          <w:p w14:paraId="3C2F5A69" w14:textId="0100D262" w:rsidR="003F639F" w:rsidRPr="00AA5B02" w:rsidRDefault="005A6437">
            <w:pPr>
              <w:pStyle w:val="Default"/>
              <w:keepNext/>
              <w:numPr>
                <w:ilvl w:val="0"/>
                <w:numId w:val="18"/>
              </w:numPr>
              <w:ind w:left="1156" w:hanging="229"/>
              <w:jc w:val="both"/>
              <w:rPr>
                <w:rFonts w:ascii="Times New Roman" w:hAnsi="Times New Roman" w:cs="Times New Roman"/>
                <w:color w:val="auto"/>
                <w:lang w:val="ro-RO"/>
              </w:rPr>
            </w:pPr>
            <w:r w:rsidRPr="00AA5B02">
              <w:rPr>
                <w:rFonts w:ascii="Times New Roman" w:hAnsi="Times New Roman" w:cs="Times New Roman"/>
                <w:color w:val="auto"/>
                <w:lang w:val="ro-RO"/>
              </w:rPr>
              <w:t>s</w:t>
            </w:r>
            <w:r w:rsidR="00D12CA5" w:rsidRPr="00AA5B02">
              <w:rPr>
                <w:rFonts w:ascii="Times New Roman" w:hAnsi="Times New Roman" w:cs="Times New Roman"/>
                <w:color w:val="auto"/>
                <w:lang w:val="ro-RO"/>
              </w:rPr>
              <w:t>ă cunoa</w:t>
            </w:r>
            <w:r w:rsidRPr="00AA5B02">
              <w:rPr>
                <w:rFonts w:ascii="Times New Roman" w:hAnsi="Times New Roman" w:cs="Times New Roman"/>
                <w:color w:val="auto"/>
                <w:lang w:val="ro-RO"/>
              </w:rPr>
              <w:t>s</w:t>
            </w:r>
            <w:r w:rsidR="00D12CA5" w:rsidRPr="00AA5B02">
              <w:rPr>
                <w:rFonts w:ascii="Times New Roman" w:hAnsi="Times New Roman" w:cs="Times New Roman"/>
                <w:color w:val="auto"/>
                <w:lang w:val="ro-RO"/>
              </w:rPr>
              <w:t xml:space="preserve">că </w:t>
            </w:r>
            <w:r w:rsidR="003F639F" w:rsidRPr="00AA5B02">
              <w:rPr>
                <w:rFonts w:ascii="Times New Roman" w:hAnsi="Times New Roman" w:cs="Times New Roman"/>
                <w:color w:val="auto"/>
                <w:lang w:val="ro-RO"/>
              </w:rPr>
              <w:t xml:space="preserve">și să identifice principalele structuri ale sistemului nervos; </w:t>
            </w:r>
          </w:p>
          <w:p w14:paraId="3D4787C4" w14:textId="7046A07A" w:rsidR="003F639F" w:rsidRPr="00AA5B02" w:rsidRDefault="003F639F">
            <w:pPr>
              <w:pStyle w:val="Default"/>
              <w:keepNext/>
              <w:numPr>
                <w:ilvl w:val="0"/>
                <w:numId w:val="18"/>
              </w:numPr>
              <w:ind w:left="1156" w:hanging="229"/>
              <w:jc w:val="both"/>
              <w:rPr>
                <w:rFonts w:ascii="Times New Roman" w:hAnsi="Times New Roman" w:cs="Times New Roman"/>
                <w:color w:val="auto"/>
                <w:lang w:val="ro-RO"/>
              </w:rPr>
            </w:pPr>
            <w:r w:rsidRPr="00AA5B02">
              <w:rPr>
                <w:rFonts w:ascii="Times New Roman" w:hAnsi="Times New Roman" w:cs="Times New Roman"/>
                <w:color w:val="auto"/>
                <w:lang w:val="ro-RO"/>
              </w:rPr>
              <w:t>să utilizeze adecvat terminologia de bază din domeniul neuropsihologiei</w:t>
            </w:r>
          </w:p>
          <w:p w14:paraId="2EC8E049" w14:textId="22B0DCE5" w:rsidR="00D12CA5" w:rsidRPr="00AA5B02" w:rsidRDefault="00D12CA5">
            <w:pPr>
              <w:pStyle w:val="Default"/>
              <w:keepNext/>
              <w:numPr>
                <w:ilvl w:val="0"/>
                <w:numId w:val="17"/>
              </w:numPr>
              <w:ind w:left="731" w:hanging="284"/>
              <w:jc w:val="both"/>
              <w:rPr>
                <w:color w:val="auto"/>
                <w:lang w:val="ro-RO"/>
              </w:rPr>
            </w:pPr>
            <w:r w:rsidRPr="00AA5B02">
              <w:rPr>
                <w:rFonts w:ascii="Times New Roman" w:hAnsi="Times New Roman" w:cs="Times New Roman"/>
                <w:color w:val="auto"/>
                <w:lang w:val="ro-RO"/>
              </w:rPr>
              <w:t>ob</w:t>
            </w:r>
            <w:r w:rsidR="007F298D" w:rsidRPr="00AA5B02">
              <w:rPr>
                <w:rFonts w:ascii="Times New Roman" w:hAnsi="Times New Roman" w:cs="Times New Roman"/>
                <w:color w:val="auto"/>
                <w:lang w:val="ro-RO"/>
              </w:rPr>
              <w:t>ț</w:t>
            </w:r>
            <w:r w:rsidRPr="00AA5B02">
              <w:rPr>
                <w:rFonts w:ascii="Times New Roman" w:hAnsi="Times New Roman" w:cs="Times New Roman"/>
                <w:color w:val="auto"/>
                <w:lang w:val="ro-RO"/>
              </w:rPr>
              <w:t>inerea punctajului minim la activită</w:t>
            </w:r>
            <w:r w:rsidR="007F298D" w:rsidRPr="00AA5B02">
              <w:rPr>
                <w:rFonts w:ascii="Times New Roman" w:hAnsi="Times New Roman" w:cs="Times New Roman"/>
                <w:color w:val="auto"/>
                <w:lang w:val="ro-RO"/>
              </w:rPr>
              <w:t>ț</w:t>
            </w:r>
            <w:r w:rsidRPr="00AA5B02">
              <w:rPr>
                <w:rFonts w:ascii="Times New Roman" w:hAnsi="Times New Roman" w:cs="Times New Roman"/>
                <w:color w:val="auto"/>
                <w:lang w:val="ro-RO"/>
              </w:rPr>
              <w:t xml:space="preserve">i de </w:t>
            </w:r>
            <w:r w:rsidR="005A6437" w:rsidRPr="00AA5B02">
              <w:rPr>
                <w:rFonts w:ascii="Times New Roman" w:hAnsi="Times New Roman" w:cs="Times New Roman"/>
                <w:color w:val="auto"/>
                <w:lang w:val="ro-RO"/>
              </w:rPr>
              <w:t>s</w:t>
            </w:r>
            <w:r w:rsidRPr="00AA5B02">
              <w:rPr>
                <w:rFonts w:ascii="Times New Roman" w:hAnsi="Times New Roman" w:cs="Times New Roman"/>
                <w:color w:val="auto"/>
                <w:lang w:val="ro-RO"/>
              </w:rPr>
              <w:t xml:space="preserve">eminar </w:t>
            </w:r>
            <w:r w:rsidR="003E75AF" w:rsidRPr="00AA5B02">
              <w:rPr>
                <w:rFonts w:ascii="Times New Roman" w:hAnsi="Times New Roman" w:cs="Times New Roman"/>
                <w:color w:val="auto"/>
                <w:lang w:val="ro-RO"/>
              </w:rPr>
              <w:t>ș</w:t>
            </w:r>
            <w:r w:rsidRPr="00AA5B02">
              <w:rPr>
                <w:rFonts w:ascii="Times New Roman" w:hAnsi="Times New Roman" w:cs="Times New Roman"/>
                <w:color w:val="auto"/>
                <w:lang w:val="ro-RO"/>
              </w:rPr>
              <w:t>i a punctajului minim la te</w:t>
            </w:r>
            <w:r w:rsidR="005A6437" w:rsidRPr="00AA5B02">
              <w:rPr>
                <w:rFonts w:ascii="Times New Roman" w:hAnsi="Times New Roman" w:cs="Times New Roman"/>
                <w:color w:val="auto"/>
                <w:lang w:val="ro-RO"/>
              </w:rPr>
              <w:t>s</w:t>
            </w:r>
            <w:r w:rsidRPr="00AA5B02">
              <w:rPr>
                <w:rFonts w:ascii="Times New Roman" w:hAnsi="Times New Roman" w:cs="Times New Roman"/>
                <w:color w:val="auto"/>
                <w:lang w:val="ro-RO"/>
              </w:rPr>
              <w:t xml:space="preserve">tul </w:t>
            </w:r>
            <w:r w:rsidR="005A6437" w:rsidRPr="00AA5B02">
              <w:rPr>
                <w:rFonts w:ascii="Times New Roman" w:hAnsi="Times New Roman" w:cs="Times New Roman"/>
                <w:color w:val="auto"/>
                <w:lang w:val="ro-RO"/>
              </w:rPr>
              <w:t>s</w:t>
            </w:r>
            <w:r w:rsidRPr="00AA5B02">
              <w:rPr>
                <w:rFonts w:ascii="Times New Roman" w:hAnsi="Times New Roman" w:cs="Times New Roman"/>
                <w:color w:val="auto"/>
                <w:lang w:val="ro-RO"/>
              </w:rPr>
              <w:t>cri</w:t>
            </w:r>
            <w:r w:rsidR="005A6437" w:rsidRPr="00AA5B02">
              <w:rPr>
                <w:rFonts w:ascii="Times New Roman" w:hAnsi="Times New Roman" w:cs="Times New Roman"/>
                <w:color w:val="auto"/>
                <w:lang w:val="ro-RO"/>
              </w:rPr>
              <w:t>s</w:t>
            </w:r>
            <w:r w:rsidRPr="00AA5B02">
              <w:rPr>
                <w:rFonts w:ascii="Times New Roman" w:hAnsi="Times New Roman" w:cs="Times New Roman"/>
                <w:color w:val="auto"/>
                <w:lang w:val="ro-RO"/>
              </w:rPr>
              <w:t xml:space="preserve"> (nota 5).</w:t>
            </w:r>
          </w:p>
        </w:tc>
      </w:tr>
      <w:tr w:rsidR="0069355F" w:rsidRPr="00AA5B02" w14:paraId="78901E63" w14:textId="77777777">
        <w:tc>
          <w:tcPr>
            <w:tcW w:w="8831" w:type="dxa"/>
            <w:gridSpan w:val="5"/>
          </w:tcPr>
          <w:p w14:paraId="4BEAAC82" w14:textId="73AC73FD" w:rsidR="0069355F" w:rsidRPr="00AA5B02" w:rsidRDefault="005A6437">
            <w:pPr>
              <w:pStyle w:val="Default"/>
              <w:keepNext/>
              <w:numPr>
                <w:ilvl w:val="0"/>
                <w:numId w:val="18"/>
              </w:numPr>
              <w:jc w:val="both"/>
              <w:rPr>
                <w:rFonts w:ascii="Times New Roman" w:hAnsi="Times New Roman" w:cs="Times New Roman"/>
                <w:i/>
                <w:color w:val="auto"/>
                <w:lang w:val="ro-RO" w:eastAsia="ru-RU"/>
              </w:rPr>
            </w:pPr>
            <w:r w:rsidRPr="00AA5B02">
              <w:rPr>
                <w:rFonts w:ascii="Times New Roman" w:hAnsi="Times New Roman" w:cs="Times New Roman"/>
                <w:i/>
                <w:color w:val="auto"/>
                <w:lang w:val="ro-RO" w:eastAsia="ru-RU"/>
              </w:rPr>
              <w:t>S</w:t>
            </w:r>
            <w:r w:rsidR="0069355F" w:rsidRPr="00AA5B02">
              <w:rPr>
                <w:rFonts w:ascii="Times New Roman" w:hAnsi="Times New Roman" w:cs="Times New Roman"/>
                <w:i/>
                <w:color w:val="auto"/>
                <w:lang w:val="ro-RO" w:eastAsia="ru-RU"/>
              </w:rPr>
              <w:t xml:space="preserve">tandarde pentru nota 10: </w:t>
            </w:r>
          </w:p>
          <w:p w14:paraId="035BA04F" w14:textId="79F7B47E" w:rsidR="0093034C" w:rsidRPr="00AA5B02" w:rsidRDefault="003F639F">
            <w:pPr>
              <w:pStyle w:val="Default"/>
              <w:keepNext/>
              <w:numPr>
                <w:ilvl w:val="0"/>
                <w:numId w:val="17"/>
              </w:numPr>
              <w:ind w:left="731" w:hanging="284"/>
              <w:jc w:val="both"/>
              <w:rPr>
                <w:rFonts w:ascii="Times New Roman" w:hAnsi="Times New Roman" w:cs="Times New Roman"/>
                <w:color w:val="auto"/>
                <w:lang w:val="ro-RO"/>
              </w:rPr>
            </w:pPr>
            <w:r w:rsidRPr="00AA5B02">
              <w:rPr>
                <w:rFonts w:ascii="Times New Roman" w:hAnsi="Times New Roman" w:cs="Times New Roman"/>
                <w:color w:val="auto"/>
                <w:lang w:val="ro-RO"/>
              </w:rPr>
              <w:t>I</w:t>
            </w:r>
            <w:r w:rsidR="0093034C" w:rsidRPr="00AA5B02">
              <w:rPr>
                <w:rFonts w:ascii="Times New Roman" w:hAnsi="Times New Roman" w:cs="Times New Roman"/>
                <w:color w:val="auto"/>
                <w:lang w:val="ro-RO"/>
              </w:rPr>
              <w:t xml:space="preserve">mplicare </w:t>
            </w:r>
            <w:r w:rsidR="005A6437" w:rsidRPr="00AA5B02">
              <w:rPr>
                <w:rFonts w:ascii="Times New Roman" w:hAnsi="Times New Roman" w:cs="Times New Roman"/>
                <w:color w:val="auto"/>
                <w:lang w:val="ro-RO"/>
              </w:rPr>
              <w:t>s</w:t>
            </w:r>
            <w:r w:rsidR="0093034C" w:rsidRPr="00AA5B02">
              <w:rPr>
                <w:rFonts w:ascii="Times New Roman" w:hAnsi="Times New Roman" w:cs="Times New Roman"/>
                <w:color w:val="auto"/>
                <w:lang w:val="ro-RO"/>
              </w:rPr>
              <w:t>i participare activă la activită</w:t>
            </w:r>
            <w:r w:rsidR="007F298D" w:rsidRPr="00AA5B02">
              <w:rPr>
                <w:rFonts w:ascii="Times New Roman" w:hAnsi="Times New Roman" w:cs="Times New Roman"/>
                <w:color w:val="auto"/>
                <w:lang w:val="ro-RO"/>
              </w:rPr>
              <w:t>ț</w:t>
            </w:r>
            <w:r w:rsidR="0093034C" w:rsidRPr="00AA5B02">
              <w:rPr>
                <w:rFonts w:ascii="Times New Roman" w:hAnsi="Times New Roman" w:cs="Times New Roman"/>
                <w:color w:val="auto"/>
                <w:lang w:val="ro-RO"/>
              </w:rPr>
              <w:t>ile de cur</w:t>
            </w:r>
            <w:r w:rsidR="005A6437" w:rsidRPr="00AA5B02">
              <w:rPr>
                <w:rFonts w:ascii="Times New Roman" w:hAnsi="Times New Roman" w:cs="Times New Roman"/>
                <w:color w:val="auto"/>
                <w:lang w:val="ro-RO"/>
              </w:rPr>
              <w:t>s</w:t>
            </w:r>
            <w:r w:rsidR="0093034C" w:rsidRPr="00AA5B02">
              <w:rPr>
                <w:rFonts w:ascii="Times New Roman" w:hAnsi="Times New Roman" w:cs="Times New Roman"/>
                <w:color w:val="auto"/>
                <w:lang w:val="ro-RO"/>
              </w:rPr>
              <w:t xml:space="preserve"> </w:t>
            </w:r>
            <w:r w:rsidR="005A6437" w:rsidRPr="00AA5B02">
              <w:rPr>
                <w:rFonts w:ascii="Times New Roman" w:hAnsi="Times New Roman" w:cs="Times New Roman"/>
                <w:color w:val="auto"/>
                <w:lang w:val="ro-RO"/>
              </w:rPr>
              <w:t>s</w:t>
            </w:r>
            <w:r w:rsidR="0093034C" w:rsidRPr="00AA5B02">
              <w:rPr>
                <w:rFonts w:ascii="Times New Roman" w:hAnsi="Times New Roman" w:cs="Times New Roman"/>
                <w:color w:val="auto"/>
                <w:lang w:val="ro-RO"/>
              </w:rPr>
              <w:t xml:space="preserve">i </w:t>
            </w:r>
            <w:r w:rsidR="005A6437" w:rsidRPr="00AA5B02">
              <w:rPr>
                <w:rFonts w:ascii="Times New Roman" w:hAnsi="Times New Roman" w:cs="Times New Roman"/>
                <w:color w:val="auto"/>
                <w:lang w:val="ro-RO"/>
              </w:rPr>
              <w:t>s</w:t>
            </w:r>
            <w:r w:rsidR="0093034C" w:rsidRPr="00AA5B02">
              <w:rPr>
                <w:rFonts w:ascii="Times New Roman" w:hAnsi="Times New Roman" w:cs="Times New Roman"/>
                <w:color w:val="auto"/>
                <w:lang w:val="ro-RO"/>
              </w:rPr>
              <w:t xml:space="preserve">eminar; </w:t>
            </w:r>
          </w:p>
          <w:p w14:paraId="6D21B3B0" w14:textId="5253B3EB" w:rsidR="0093034C" w:rsidRPr="00AA5B02" w:rsidRDefault="003E75AF">
            <w:pPr>
              <w:pStyle w:val="Default"/>
              <w:keepNext/>
              <w:numPr>
                <w:ilvl w:val="0"/>
                <w:numId w:val="17"/>
              </w:numPr>
              <w:ind w:left="731" w:hanging="284"/>
              <w:jc w:val="both"/>
              <w:rPr>
                <w:rFonts w:ascii="Times New Roman" w:hAnsi="Times New Roman" w:cs="Times New Roman"/>
                <w:color w:val="auto"/>
                <w:lang w:val="ro-RO"/>
              </w:rPr>
            </w:pPr>
            <w:r w:rsidRPr="00AA5B02">
              <w:rPr>
                <w:rFonts w:ascii="Times New Roman" w:hAnsi="Times New Roman" w:cs="Times New Roman"/>
                <w:color w:val="auto"/>
                <w:lang w:val="ro-RO"/>
              </w:rPr>
              <w:t>Cunoștințe</w:t>
            </w:r>
            <w:r w:rsidR="0093034C" w:rsidRPr="00AA5B02">
              <w:rPr>
                <w:rFonts w:ascii="Times New Roman" w:hAnsi="Times New Roman" w:cs="Times New Roman"/>
                <w:color w:val="auto"/>
                <w:lang w:val="ro-RO"/>
              </w:rPr>
              <w:t xml:space="preserve"> temeinice </w:t>
            </w:r>
            <w:r w:rsidRPr="00AA5B02">
              <w:rPr>
                <w:rFonts w:ascii="Times New Roman" w:hAnsi="Times New Roman" w:cs="Times New Roman"/>
                <w:color w:val="auto"/>
                <w:lang w:val="ro-RO"/>
              </w:rPr>
              <w:t>ș</w:t>
            </w:r>
            <w:r w:rsidR="0093034C" w:rsidRPr="00AA5B02">
              <w:rPr>
                <w:rFonts w:ascii="Times New Roman" w:hAnsi="Times New Roman" w:cs="Times New Roman"/>
                <w:color w:val="auto"/>
                <w:lang w:val="ro-RO"/>
              </w:rPr>
              <w:t>i capacitate de realizare a tran</w:t>
            </w:r>
            <w:r w:rsidR="005A6437" w:rsidRPr="00AA5B02">
              <w:rPr>
                <w:rFonts w:ascii="Times New Roman" w:hAnsi="Times New Roman" w:cs="Times New Roman"/>
                <w:color w:val="auto"/>
                <w:lang w:val="ro-RO"/>
              </w:rPr>
              <w:t>s</w:t>
            </w:r>
            <w:r w:rsidR="0093034C" w:rsidRPr="00AA5B02">
              <w:rPr>
                <w:rFonts w:ascii="Times New Roman" w:hAnsi="Times New Roman" w:cs="Times New Roman"/>
                <w:color w:val="auto"/>
                <w:lang w:val="ro-RO"/>
              </w:rPr>
              <w:t xml:space="preserve">ferurilor; </w:t>
            </w:r>
          </w:p>
          <w:p w14:paraId="40F76198" w14:textId="1DDE5867" w:rsidR="0093034C" w:rsidRPr="00AA5B02" w:rsidRDefault="003F639F">
            <w:pPr>
              <w:pStyle w:val="Default"/>
              <w:keepNext/>
              <w:numPr>
                <w:ilvl w:val="0"/>
                <w:numId w:val="17"/>
              </w:numPr>
              <w:ind w:left="731" w:hanging="284"/>
              <w:jc w:val="both"/>
              <w:rPr>
                <w:rFonts w:ascii="Times New Roman" w:hAnsi="Times New Roman" w:cs="Times New Roman"/>
                <w:color w:val="auto"/>
                <w:lang w:val="ro-RO"/>
              </w:rPr>
            </w:pPr>
            <w:r w:rsidRPr="00AA5B02">
              <w:rPr>
                <w:rFonts w:ascii="Times New Roman" w:hAnsi="Times New Roman" w:cs="Times New Roman"/>
                <w:color w:val="auto"/>
                <w:lang w:val="ro-RO"/>
              </w:rPr>
              <w:t>U</w:t>
            </w:r>
            <w:r w:rsidR="0093034C" w:rsidRPr="00AA5B02">
              <w:rPr>
                <w:rFonts w:ascii="Times New Roman" w:hAnsi="Times New Roman" w:cs="Times New Roman"/>
                <w:color w:val="auto"/>
                <w:lang w:val="ro-RO"/>
              </w:rPr>
              <w:t xml:space="preserve">tilizarea adecvată a terminologiei </w:t>
            </w:r>
            <w:r w:rsidR="005A6437" w:rsidRPr="00AA5B02">
              <w:rPr>
                <w:rFonts w:ascii="Times New Roman" w:hAnsi="Times New Roman" w:cs="Times New Roman"/>
                <w:color w:val="auto"/>
                <w:lang w:val="ro-RO"/>
              </w:rPr>
              <w:t>s</w:t>
            </w:r>
            <w:r w:rsidR="0093034C" w:rsidRPr="00AA5B02">
              <w:rPr>
                <w:rFonts w:ascii="Times New Roman" w:hAnsi="Times New Roman" w:cs="Times New Roman"/>
                <w:color w:val="auto"/>
                <w:lang w:val="ro-RO"/>
              </w:rPr>
              <w:t>pecifice pe parcur</w:t>
            </w:r>
            <w:r w:rsidR="005A6437" w:rsidRPr="00AA5B02">
              <w:rPr>
                <w:rFonts w:ascii="Times New Roman" w:hAnsi="Times New Roman" w:cs="Times New Roman"/>
                <w:color w:val="auto"/>
                <w:lang w:val="ro-RO"/>
              </w:rPr>
              <w:t>s</w:t>
            </w:r>
            <w:r w:rsidR="0093034C" w:rsidRPr="00AA5B02">
              <w:rPr>
                <w:rFonts w:ascii="Times New Roman" w:hAnsi="Times New Roman" w:cs="Times New Roman"/>
                <w:color w:val="auto"/>
                <w:lang w:val="ro-RO"/>
              </w:rPr>
              <w:t xml:space="preserve">ul analizei </w:t>
            </w:r>
            <w:r w:rsidR="005A6437" w:rsidRPr="00AA5B02">
              <w:rPr>
                <w:rFonts w:ascii="Times New Roman" w:hAnsi="Times New Roman" w:cs="Times New Roman"/>
                <w:color w:val="auto"/>
                <w:lang w:val="ro-RO"/>
              </w:rPr>
              <w:t>s</w:t>
            </w:r>
            <w:r w:rsidR="0093034C" w:rsidRPr="00AA5B02">
              <w:rPr>
                <w:rFonts w:ascii="Times New Roman" w:hAnsi="Times New Roman" w:cs="Times New Roman"/>
                <w:color w:val="auto"/>
                <w:lang w:val="ro-RO"/>
              </w:rPr>
              <w:t>itua</w:t>
            </w:r>
            <w:r w:rsidR="007F298D" w:rsidRPr="00AA5B02">
              <w:rPr>
                <w:rFonts w:ascii="Times New Roman" w:hAnsi="Times New Roman" w:cs="Times New Roman"/>
                <w:color w:val="auto"/>
                <w:lang w:val="ro-RO"/>
              </w:rPr>
              <w:t>ț</w:t>
            </w:r>
            <w:r w:rsidR="0093034C" w:rsidRPr="00AA5B02">
              <w:rPr>
                <w:rFonts w:ascii="Times New Roman" w:hAnsi="Times New Roman" w:cs="Times New Roman"/>
                <w:color w:val="auto"/>
                <w:lang w:val="ro-RO"/>
              </w:rPr>
              <w:t>iilor concrete:</w:t>
            </w:r>
          </w:p>
          <w:p w14:paraId="5CE390E5" w14:textId="213A7E2E" w:rsidR="003F639F" w:rsidRPr="00AA5B02" w:rsidRDefault="005A6437">
            <w:pPr>
              <w:pStyle w:val="Default"/>
              <w:keepNext/>
              <w:numPr>
                <w:ilvl w:val="0"/>
                <w:numId w:val="18"/>
              </w:numPr>
              <w:ind w:left="1156" w:hanging="229"/>
              <w:jc w:val="both"/>
              <w:rPr>
                <w:rFonts w:ascii="Times New Roman" w:hAnsi="Times New Roman" w:cs="Times New Roman"/>
                <w:color w:val="auto"/>
                <w:lang w:val="ro-RO"/>
              </w:rPr>
            </w:pPr>
            <w:r w:rsidRPr="00AA5B02">
              <w:rPr>
                <w:rFonts w:ascii="Times New Roman" w:hAnsi="Times New Roman" w:cs="Times New Roman"/>
                <w:color w:val="auto"/>
                <w:lang w:val="ro-RO"/>
              </w:rPr>
              <w:t>s</w:t>
            </w:r>
            <w:r w:rsidR="00D12CA5" w:rsidRPr="00AA5B02">
              <w:rPr>
                <w:rFonts w:ascii="Times New Roman" w:hAnsi="Times New Roman" w:cs="Times New Roman"/>
                <w:color w:val="auto"/>
                <w:lang w:val="ro-RO"/>
              </w:rPr>
              <w:t>ă cunoa</w:t>
            </w:r>
            <w:r w:rsidRPr="00AA5B02">
              <w:rPr>
                <w:rFonts w:ascii="Times New Roman" w:hAnsi="Times New Roman" w:cs="Times New Roman"/>
                <w:color w:val="auto"/>
                <w:lang w:val="ro-RO"/>
              </w:rPr>
              <w:t>s</w:t>
            </w:r>
            <w:r w:rsidR="00D12CA5" w:rsidRPr="00AA5B02">
              <w:rPr>
                <w:rFonts w:ascii="Times New Roman" w:hAnsi="Times New Roman" w:cs="Times New Roman"/>
                <w:color w:val="auto"/>
                <w:lang w:val="ro-RO"/>
              </w:rPr>
              <w:t>că modalită</w:t>
            </w:r>
            <w:r w:rsidR="007F298D" w:rsidRPr="00AA5B02">
              <w:rPr>
                <w:rFonts w:ascii="Times New Roman" w:hAnsi="Times New Roman" w:cs="Times New Roman"/>
                <w:color w:val="auto"/>
                <w:lang w:val="ro-RO"/>
              </w:rPr>
              <w:t>ț</w:t>
            </w:r>
            <w:r w:rsidR="00D12CA5" w:rsidRPr="00AA5B02">
              <w:rPr>
                <w:rFonts w:ascii="Times New Roman" w:hAnsi="Times New Roman" w:cs="Times New Roman"/>
                <w:color w:val="auto"/>
                <w:lang w:val="ro-RO"/>
              </w:rPr>
              <w:t>ile de e</w:t>
            </w:r>
            <w:r w:rsidR="003F639F" w:rsidRPr="00AA5B02">
              <w:rPr>
                <w:rFonts w:ascii="Times New Roman" w:hAnsi="Times New Roman" w:cs="Times New Roman"/>
                <w:color w:val="auto"/>
                <w:lang w:val="ro-RO"/>
              </w:rPr>
              <w:t xml:space="preserve">valuare a tulburărilor psihice; </w:t>
            </w:r>
          </w:p>
          <w:p w14:paraId="72B05AEE" w14:textId="77777777" w:rsidR="003F639F" w:rsidRPr="00AA5B02" w:rsidRDefault="005A6437">
            <w:pPr>
              <w:pStyle w:val="Default"/>
              <w:keepNext/>
              <w:numPr>
                <w:ilvl w:val="0"/>
                <w:numId w:val="18"/>
              </w:numPr>
              <w:ind w:left="1156" w:hanging="229"/>
              <w:jc w:val="both"/>
              <w:rPr>
                <w:rFonts w:ascii="Times New Roman" w:hAnsi="Times New Roman" w:cs="Times New Roman"/>
                <w:color w:val="auto"/>
                <w:lang w:val="ro-RO"/>
              </w:rPr>
            </w:pPr>
            <w:r w:rsidRPr="00AA5B02">
              <w:rPr>
                <w:rFonts w:ascii="Times New Roman" w:hAnsi="Times New Roman" w:cs="Times New Roman"/>
                <w:color w:val="auto"/>
                <w:lang w:val="ro-RO"/>
              </w:rPr>
              <w:t>s</w:t>
            </w:r>
            <w:r w:rsidR="00D12CA5" w:rsidRPr="00AA5B02">
              <w:rPr>
                <w:rFonts w:ascii="Times New Roman" w:hAnsi="Times New Roman" w:cs="Times New Roman"/>
                <w:color w:val="auto"/>
                <w:lang w:val="ro-RO"/>
              </w:rPr>
              <w:t>ă cunoa</w:t>
            </w:r>
            <w:r w:rsidRPr="00AA5B02">
              <w:rPr>
                <w:rFonts w:ascii="Times New Roman" w:hAnsi="Times New Roman" w:cs="Times New Roman"/>
                <w:color w:val="auto"/>
                <w:lang w:val="ro-RO"/>
              </w:rPr>
              <w:t>s</w:t>
            </w:r>
            <w:r w:rsidR="00D12CA5" w:rsidRPr="00AA5B02">
              <w:rPr>
                <w:rFonts w:ascii="Times New Roman" w:hAnsi="Times New Roman" w:cs="Times New Roman"/>
                <w:color w:val="auto"/>
                <w:lang w:val="ro-RO"/>
              </w:rPr>
              <w:t xml:space="preserve">că </w:t>
            </w:r>
            <w:r w:rsidR="003F639F" w:rsidRPr="00AA5B02">
              <w:rPr>
                <w:rFonts w:ascii="Times New Roman" w:hAnsi="Times New Roman" w:cs="Times New Roman"/>
                <w:color w:val="auto"/>
                <w:lang w:val="ro-RO"/>
              </w:rPr>
              <w:t>metodologia de bază în studiul neuropsihologiei;</w:t>
            </w:r>
          </w:p>
          <w:p w14:paraId="1CCDEB63" w14:textId="44730116" w:rsidR="003F639F" w:rsidRPr="00AA5B02" w:rsidRDefault="003F639F">
            <w:pPr>
              <w:pStyle w:val="Default"/>
              <w:keepNext/>
              <w:numPr>
                <w:ilvl w:val="0"/>
                <w:numId w:val="18"/>
              </w:numPr>
              <w:ind w:left="1156" w:hanging="229"/>
              <w:jc w:val="both"/>
              <w:rPr>
                <w:rFonts w:ascii="Times New Roman" w:hAnsi="Times New Roman" w:cs="Times New Roman"/>
                <w:color w:val="auto"/>
                <w:lang w:val="ro-RO"/>
              </w:rPr>
            </w:pPr>
            <w:r w:rsidRPr="00AA5B02">
              <w:rPr>
                <w:rFonts w:ascii="Times New Roman" w:hAnsi="Times New Roman" w:cs="Times New Roman"/>
                <w:color w:val="auto"/>
                <w:lang w:val="ro-RO"/>
              </w:rPr>
              <w:t>să cunoască caracteristicile de bază ale principalelor tulburări de natură neuropsihică (simptome, substrat biologic, abordări terapeutice).</w:t>
            </w:r>
          </w:p>
          <w:p w14:paraId="7E58C273" w14:textId="17DB8E70" w:rsidR="00D12CA5" w:rsidRPr="00AA5B02" w:rsidRDefault="005A6437">
            <w:pPr>
              <w:pStyle w:val="Default"/>
              <w:keepNext/>
              <w:numPr>
                <w:ilvl w:val="0"/>
                <w:numId w:val="18"/>
              </w:numPr>
              <w:ind w:left="1156" w:hanging="229"/>
              <w:jc w:val="both"/>
              <w:rPr>
                <w:rFonts w:ascii="Times New Roman" w:hAnsi="Times New Roman" w:cs="Times New Roman"/>
                <w:color w:val="auto"/>
                <w:lang w:val="ro-RO"/>
              </w:rPr>
            </w:pPr>
            <w:r w:rsidRPr="00AA5B02">
              <w:rPr>
                <w:rFonts w:ascii="Times New Roman" w:hAnsi="Times New Roman" w:cs="Times New Roman"/>
                <w:color w:val="auto"/>
                <w:lang w:val="ro-RO"/>
              </w:rPr>
              <w:t>s</w:t>
            </w:r>
            <w:r w:rsidR="00D12CA5" w:rsidRPr="00AA5B02">
              <w:rPr>
                <w:rFonts w:ascii="Times New Roman" w:hAnsi="Times New Roman" w:cs="Times New Roman"/>
                <w:color w:val="auto"/>
                <w:lang w:val="ro-RO"/>
              </w:rPr>
              <w:t xml:space="preserve">ă identifice </w:t>
            </w:r>
            <w:r w:rsidR="003E75AF" w:rsidRPr="00AA5B02">
              <w:rPr>
                <w:rFonts w:ascii="Times New Roman" w:hAnsi="Times New Roman" w:cs="Times New Roman"/>
                <w:color w:val="auto"/>
                <w:lang w:val="ro-RO"/>
              </w:rPr>
              <w:t>ș</w:t>
            </w:r>
            <w:r w:rsidR="00D12CA5" w:rsidRPr="00AA5B02">
              <w:rPr>
                <w:rFonts w:ascii="Times New Roman" w:hAnsi="Times New Roman" w:cs="Times New Roman"/>
                <w:color w:val="auto"/>
                <w:lang w:val="ro-RO"/>
              </w:rPr>
              <w:t xml:space="preserve">i </w:t>
            </w:r>
            <w:r w:rsidRPr="00AA5B02">
              <w:rPr>
                <w:rFonts w:ascii="Times New Roman" w:hAnsi="Times New Roman" w:cs="Times New Roman"/>
                <w:color w:val="auto"/>
                <w:lang w:val="ro-RO"/>
              </w:rPr>
              <w:t>s</w:t>
            </w:r>
            <w:r w:rsidR="00D12CA5" w:rsidRPr="00AA5B02">
              <w:rPr>
                <w:rFonts w:ascii="Times New Roman" w:hAnsi="Times New Roman" w:cs="Times New Roman"/>
                <w:color w:val="auto"/>
                <w:lang w:val="ro-RO"/>
              </w:rPr>
              <w:t xml:space="preserve">ă facă o diagnoza a problemelor </w:t>
            </w:r>
            <w:r w:rsidR="003E75AF" w:rsidRPr="00AA5B02">
              <w:rPr>
                <w:rFonts w:ascii="Times New Roman" w:hAnsi="Times New Roman" w:cs="Times New Roman"/>
                <w:color w:val="auto"/>
                <w:lang w:val="ro-RO"/>
              </w:rPr>
              <w:t>î</w:t>
            </w:r>
            <w:r w:rsidR="00D12CA5" w:rsidRPr="00AA5B02">
              <w:rPr>
                <w:rFonts w:ascii="Times New Roman" w:hAnsi="Times New Roman" w:cs="Times New Roman"/>
                <w:color w:val="auto"/>
                <w:lang w:val="ro-RO"/>
              </w:rPr>
              <w:t xml:space="preserve">n domeniul </w:t>
            </w:r>
            <w:r w:rsidR="003F639F" w:rsidRPr="00AA5B02">
              <w:rPr>
                <w:rFonts w:ascii="Times New Roman" w:hAnsi="Times New Roman" w:cs="Times New Roman"/>
                <w:color w:val="auto"/>
                <w:lang w:val="ro-RO"/>
              </w:rPr>
              <w:t>neuro</w:t>
            </w:r>
            <w:r w:rsidR="00D12CA5" w:rsidRPr="00AA5B02">
              <w:rPr>
                <w:rFonts w:ascii="Times New Roman" w:hAnsi="Times New Roman" w:cs="Times New Roman"/>
                <w:color w:val="auto"/>
                <w:lang w:val="ro-RO"/>
              </w:rPr>
              <w:t>p</w:t>
            </w:r>
            <w:r w:rsidRPr="00AA5B02">
              <w:rPr>
                <w:rFonts w:ascii="Times New Roman" w:hAnsi="Times New Roman" w:cs="Times New Roman"/>
                <w:color w:val="auto"/>
                <w:lang w:val="ro-RO"/>
              </w:rPr>
              <w:t>s</w:t>
            </w:r>
            <w:r w:rsidR="00D12CA5" w:rsidRPr="00AA5B02">
              <w:rPr>
                <w:rFonts w:ascii="Times New Roman" w:hAnsi="Times New Roman" w:cs="Times New Roman"/>
                <w:color w:val="auto"/>
                <w:lang w:val="ro-RO"/>
              </w:rPr>
              <w:t>ihologiei;</w:t>
            </w:r>
          </w:p>
          <w:p w14:paraId="1335A074" w14:textId="53F66A2A" w:rsidR="003F639F" w:rsidRPr="00AA5B02" w:rsidRDefault="003F639F">
            <w:pPr>
              <w:pStyle w:val="Default"/>
              <w:keepNext/>
              <w:numPr>
                <w:ilvl w:val="0"/>
                <w:numId w:val="18"/>
              </w:numPr>
              <w:ind w:left="1156" w:hanging="229"/>
              <w:jc w:val="both"/>
              <w:rPr>
                <w:rFonts w:ascii="Times New Roman" w:eastAsia="Helvetica Neue" w:hAnsi="Times New Roman" w:cs="Times New Roman"/>
                <w:lang w:val="ro-RO"/>
              </w:rPr>
            </w:pPr>
            <w:r w:rsidRPr="00AA5B02">
              <w:rPr>
                <w:rFonts w:ascii="Times New Roman" w:hAnsi="Times New Roman" w:cs="Times New Roman"/>
                <w:color w:val="auto"/>
                <w:lang w:val="ro-RO"/>
              </w:rPr>
              <w:t>să analizeze critic articole de specialitate din domeniul neuropsihologiei.</w:t>
            </w:r>
            <w:r w:rsidRPr="00AA5B02">
              <w:rPr>
                <w:sz w:val="22"/>
                <w:szCs w:val="22"/>
              </w:rPr>
              <w:t xml:space="preserve"> </w:t>
            </w:r>
          </w:p>
        </w:tc>
        <w:tc>
          <w:tcPr>
            <w:tcW w:w="797" w:type="dxa"/>
          </w:tcPr>
          <w:p w14:paraId="0B593698" w14:textId="77777777" w:rsidR="0069355F" w:rsidRPr="00AA5B02" w:rsidRDefault="0069355F" w:rsidP="0069355F">
            <w:pPr>
              <w:rPr>
                <w:rFonts w:ascii="Times New Roman" w:eastAsia="Helvetica Neue" w:hAnsi="Times New Roman" w:cs="Times New Roman"/>
                <w:sz w:val="24"/>
                <w:szCs w:val="24"/>
              </w:rPr>
            </w:pPr>
          </w:p>
        </w:tc>
      </w:tr>
    </w:tbl>
    <w:p w14:paraId="22A7EA8C" w14:textId="77777777" w:rsidR="00E016AD" w:rsidRPr="00AA5B02" w:rsidRDefault="00E016AD">
      <w:pPr>
        <w:jc w:val="both"/>
        <w:rPr>
          <w:rFonts w:ascii="Times New Roman" w:eastAsia="Helvetica Neue" w:hAnsi="Times New Roman" w:cs="Times New Roman"/>
          <w:b/>
          <w:i/>
          <w:sz w:val="24"/>
          <w:szCs w:val="24"/>
        </w:rPr>
      </w:pPr>
    </w:p>
    <w:p w14:paraId="1EDDB6A2" w14:textId="5D204DC3" w:rsidR="00E016AD" w:rsidRPr="00AA5B02" w:rsidRDefault="00D0774B">
      <w:pPr>
        <w:jc w:val="both"/>
        <w:rPr>
          <w:rFonts w:ascii="Times New Roman" w:eastAsia="Helvetica Neue" w:hAnsi="Times New Roman" w:cs="Times New Roman"/>
          <w:b/>
          <w:i/>
          <w:sz w:val="24"/>
          <w:szCs w:val="24"/>
        </w:rPr>
      </w:pPr>
      <w:r w:rsidRPr="00AA5B02">
        <w:rPr>
          <w:rFonts w:ascii="Times New Roman" w:eastAsia="Helvetica Neue" w:hAnsi="Times New Roman" w:cs="Times New Roman"/>
          <w:b/>
          <w:i/>
          <w:sz w:val="24"/>
          <w:szCs w:val="24"/>
        </w:rPr>
        <w:t>Fi</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a di</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ciplinei cuprinde componente adaptate per</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oanelor cu CE</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 xml:space="preserve"> (per</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oane cu dizabilită</w:t>
      </w:r>
      <w:r w:rsidR="007F298D" w:rsidRPr="00AA5B02">
        <w:rPr>
          <w:rFonts w:ascii="Times New Roman" w:eastAsia="Helvetica Neue" w:hAnsi="Times New Roman" w:cs="Times New Roman"/>
          <w:b/>
          <w:i/>
          <w:sz w:val="24"/>
          <w:szCs w:val="24"/>
        </w:rPr>
        <w:t>ț</w:t>
      </w:r>
      <w:r w:rsidRPr="00AA5B02">
        <w:rPr>
          <w:rFonts w:ascii="Times New Roman" w:eastAsia="Helvetica Neue" w:hAnsi="Times New Roman" w:cs="Times New Roman"/>
          <w:b/>
          <w:i/>
          <w:sz w:val="24"/>
          <w:szCs w:val="24"/>
        </w:rPr>
        <w:t xml:space="preserve">i </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i per</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oane cu poten</w:t>
      </w:r>
      <w:r w:rsidR="007F298D" w:rsidRPr="00AA5B02">
        <w:rPr>
          <w:rFonts w:ascii="Times New Roman" w:eastAsia="Helvetica Neue" w:hAnsi="Times New Roman" w:cs="Times New Roman"/>
          <w:b/>
          <w:i/>
          <w:sz w:val="24"/>
          <w:szCs w:val="24"/>
        </w:rPr>
        <w:t>ț</w:t>
      </w:r>
      <w:r w:rsidRPr="00AA5B02">
        <w:rPr>
          <w:rFonts w:ascii="Times New Roman" w:eastAsia="Helvetica Neue" w:hAnsi="Times New Roman" w:cs="Times New Roman"/>
          <w:b/>
          <w:i/>
          <w:sz w:val="24"/>
          <w:szCs w:val="24"/>
        </w:rPr>
        <w:t>ial înalt), în func</w:t>
      </w:r>
      <w:r w:rsidR="007F298D" w:rsidRPr="00AA5B02">
        <w:rPr>
          <w:rFonts w:ascii="Times New Roman" w:eastAsia="Helvetica Neue" w:hAnsi="Times New Roman" w:cs="Times New Roman"/>
          <w:b/>
          <w:i/>
          <w:sz w:val="24"/>
          <w:szCs w:val="24"/>
        </w:rPr>
        <w:t>ț</w:t>
      </w:r>
      <w:r w:rsidRPr="00AA5B02">
        <w:rPr>
          <w:rFonts w:ascii="Times New Roman" w:eastAsia="Helvetica Neue" w:hAnsi="Times New Roman" w:cs="Times New Roman"/>
          <w:b/>
          <w:i/>
          <w:sz w:val="24"/>
          <w:szCs w:val="24"/>
        </w:rPr>
        <w:t xml:space="preserve">ie de tipul </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i gradul ace</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tora, la nivelul tuturor elementelor curriculare (competen</w:t>
      </w:r>
      <w:r w:rsidR="007F298D" w:rsidRPr="00AA5B02">
        <w:rPr>
          <w:rFonts w:ascii="Times New Roman" w:eastAsia="Helvetica Neue" w:hAnsi="Times New Roman" w:cs="Times New Roman"/>
          <w:b/>
          <w:i/>
          <w:sz w:val="24"/>
          <w:szCs w:val="24"/>
        </w:rPr>
        <w:t>ț</w:t>
      </w:r>
      <w:r w:rsidRPr="00AA5B02">
        <w:rPr>
          <w:rFonts w:ascii="Times New Roman" w:eastAsia="Helvetica Neue" w:hAnsi="Times New Roman" w:cs="Times New Roman"/>
          <w:b/>
          <w:i/>
          <w:sz w:val="24"/>
          <w:szCs w:val="24"/>
        </w:rPr>
        <w:t>e, obiective, con</w:t>
      </w:r>
      <w:r w:rsidR="007F298D" w:rsidRPr="00AA5B02">
        <w:rPr>
          <w:rFonts w:ascii="Times New Roman" w:eastAsia="Helvetica Neue" w:hAnsi="Times New Roman" w:cs="Times New Roman"/>
          <w:b/>
          <w:i/>
          <w:sz w:val="24"/>
          <w:szCs w:val="24"/>
        </w:rPr>
        <w:t>ț</w:t>
      </w:r>
      <w:r w:rsidRPr="00AA5B02">
        <w:rPr>
          <w:rFonts w:ascii="Times New Roman" w:eastAsia="Helvetica Neue" w:hAnsi="Times New Roman" w:cs="Times New Roman"/>
          <w:b/>
          <w:i/>
          <w:sz w:val="24"/>
          <w:szCs w:val="24"/>
        </w:rPr>
        <w:t>inuturi, metode de predare, evaluare alternativă), pentru a a</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 xml:space="preserve">igura </w:t>
      </w:r>
      <w:r w:rsidR="003E75AF" w:rsidRPr="00AA5B02">
        <w:rPr>
          <w:rFonts w:ascii="Times New Roman" w:eastAsia="Helvetica Neue" w:hAnsi="Times New Roman" w:cs="Times New Roman"/>
          <w:b/>
          <w:i/>
          <w:sz w:val="24"/>
          <w:szCs w:val="24"/>
        </w:rPr>
        <w:t>ș</w:t>
      </w:r>
      <w:r w:rsidRPr="00AA5B02">
        <w:rPr>
          <w:rFonts w:ascii="Times New Roman" w:eastAsia="Helvetica Neue" w:hAnsi="Times New Roman" w:cs="Times New Roman"/>
          <w:b/>
          <w:i/>
          <w:sz w:val="24"/>
          <w:szCs w:val="24"/>
        </w:rPr>
        <w:t>an</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 xml:space="preserve">e echitabile în pregătirea academică a tuturor </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tuden</w:t>
      </w:r>
      <w:r w:rsidR="007F298D" w:rsidRPr="00AA5B02">
        <w:rPr>
          <w:rFonts w:ascii="Times New Roman" w:eastAsia="Helvetica Neue" w:hAnsi="Times New Roman" w:cs="Times New Roman"/>
          <w:b/>
          <w:i/>
          <w:sz w:val="24"/>
          <w:szCs w:val="24"/>
        </w:rPr>
        <w:t>ț</w:t>
      </w:r>
      <w:r w:rsidRPr="00AA5B02">
        <w:rPr>
          <w:rFonts w:ascii="Times New Roman" w:eastAsia="Helvetica Neue" w:hAnsi="Times New Roman" w:cs="Times New Roman"/>
          <w:b/>
          <w:i/>
          <w:sz w:val="24"/>
          <w:szCs w:val="24"/>
        </w:rPr>
        <w:t>ilor, acordând aten</w:t>
      </w:r>
      <w:r w:rsidR="007F298D" w:rsidRPr="00AA5B02">
        <w:rPr>
          <w:rFonts w:ascii="Times New Roman" w:eastAsia="Helvetica Neue" w:hAnsi="Times New Roman" w:cs="Times New Roman"/>
          <w:b/>
          <w:i/>
          <w:sz w:val="24"/>
          <w:szCs w:val="24"/>
        </w:rPr>
        <w:t>ț</w:t>
      </w:r>
      <w:r w:rsidRPr="00AA5B02">
        <w:rPr>
          <w:rFonts w:ascii="Times New Roman" w:eastAsia="Helvetica Neue" w:hAnsi="Times New Roman" w:cs="Times New Roman"/>
          <w:b/>
          <w:i/>
          <w:sz w:val="24"/>
          <w:szCs w:val="24"/>
        </w:rPr>
        <w:t xml:space="preserve">ie </w:t>
      </w:r>
      <w:r w:rsidR="005A6437" w:rsidRPr="00AA5B02">
        <w:rPr>
          <w:rFonts w:ascii="Times New Roman" w:eastAsia="Helvetica Neue" w:hAnsi="Times New Roman" w:cs="Times New Roman"/>
          <w:b/>
          <w:i/>
          <w:sz w:val="24"/>
          <w:szCs w:val="24"/>
        </w:rPr>
        <w:t>s</w:t>
      </w:r>
      <w:r w:rsidRPr="00AA5B02">
        <w:rPr>
          <w:rFonts w:ascii="Times New Roman" w:eastAsia="Helvetica Neue" w:hAnsi="Times New Roman" w:cs="Times New Roman"/>
          <w:b/>
          <w:i/>
          <w:sz w:val="24"/>
          <w:szCs w:val="24"/>
        </w:rPr>
        <w:t>porită nevoilor individuale de învă</w:t>
      </w:r>
      <w:r w:rsidR="007F298D" w:rsidRPr="00AA5B02">
        <w:rPr>
          <w:rFonts w:ascii="Times New Roman" w:eastAsia="Helvetica Neue" w:hAnsi="Times New Roman" w:cs="Times New Roman"/>
          <w:b/>
          <w:i/>
          <w:sz w:val="24"/>
          <w:szCs w:val="24"/>
        </w:rPr>
        <w:t>ț</w:t>
      </w:r>
      <w:r w:rsidRPr="00AA5B02">
        <w:rPr>
          <w:rFonts w:ascii="Times New Roman" w:eastAsia="Helvetica Neue" w:hAnsi="Times New Roman" w:cs="Times New Roman"/>
          <w:b/>
          <w:i/>
          <w:sz w:val="24"/>
          <w:szCs w:val="24"/>
        </w:rPr>
        <w:t>are.</w:t>
      </w:r>
    </w:p>
    <w:p w14:paraId="2D5B885F" w14:textId="440D5E54" w:rsidR="004D2733" w:rsidRPr="00AA5B02" w:rsidRDefault="004D2733" w:rsidP="004D2733">
      <w:pPr>
        <w:spacing w:before="240"/>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 xml:space="preserve">Data completării: </w:t>
      </w:r>
      <w:r w:rsidRPr="00AA5B02">
        <w:rPr>
          <w:rFonts w:ascii="Times New Roman" w:eastAsia="Helvetica Neue" w:hAnsi="Times New Roman" w:cs="Times New Roman"/>
          <w:sz w:val="24"/>
          <w:szCs w:val="24"/>
        </w:rPr>
        <w:tab/>
      </w:r>
      <w:r w:rsidRPr="00AA5B02">
        <w:rPr>
          <w:rFonts w:ascii="Times New Roman" w:eastAsia="Helvetica Neue" w:hAnsi="Times New Roman" w:cs="Times New Roman"/>
          <w:sz w:val="24"/>
          <w:szCs w:val="24"/>
        </w:rPr>
        <w:tab/>
      </w:r>
      <w:r w:rsidRPr="00AA5B02">
        <w:rPr>
          <w:rFonts w:ascii="Times New Roman" w:eastAsia="Helvetica Neue" w:hAnsi="Times New Roman" w:cs="Times New Roman"/>
          <w:sz w:val="24"/>
          <w:szCs w:val="24"/>
        </w:rPr>
        <w:tab/>
      </w:r>
      <w:r w:rsidR="00540239">
        <w:rPr>
          <w:rFonts w:ascii="Times New Roman" w:eastAsia="Helvetica Neue" w:hAnsi="Times New Roman" w:cs="Times New Roman"/>
          <w:sz w:val="24"/>
          <w:szCs w:val="24"/>
        </w:rPr>
        <w:t>25.09.2025</w:t>
      </w:r>
    </w:p>
    <w:p w14:paraId="2B8B5CC9" w14:textId="69478686" w:rsidR="004D2733" w:rsidRPr="00AA5B02" w:rsidRDefault="004D2733" w:rsidP="004D2733">
      <w:pPr>
        <w:spacing w:before="240"/>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Data avizării în Departament:</w:t>
      </w:r>
      <w:r w:rsidRPr="00AA5B02">
        <w:rPr>
          <w:rFonts w:ascii="Times New Roman" w:eastAsia="Helvetica Neue" w:hAnsi="Times New Roman" w:cs="Times New Roman"/>
          <w:sz w:val="24"/>
          <w:szCs w:val="24"/>
        </w:rPr>
        <w:tab/>
      </w:r>
      <w:r w:rsidRPr="00AA5B02">
        <w:rPr>
          <w:rFonts w:ascii="Times New Roman" w:eastAsia="Helvetica Neue" w:hAnsi="Times New Roman" w:cs="Times New Roman"/>
          <w:sz w:val="24"/>
          <w:szCs w:val="24"/>
        </w:rPr>
        <w:tab/>
      </w:r>
      <w:r w:rsidR="00540239">
        <w:rPr>
          <w:rFonts w:ascii="Times New Roman" w:eastAsia="Helvetica Neue" w:hAnsi="Times New Roman" w:cs="Times New Roman"/>
          <w:sz w:val="24"/>
          <w:szCs w:val="24"/>
        </w:rPr>
        <w:t>2</w:t>
      </w:r>
      <w:r w:rsidR="00540239">
        <w:rPr>
          <w:rFonts w:ascii="Times New Roman" w:eastAsia="Helvetica Neue" w:hAnsi="Times New Roman" w:cs="Times New Roman"/>
          <w:sz w:val="24"/>
          <w:szCs w:val="24"/>
        </w:rPr>
        <w:t>9</w:t>
      </w:r>
      <w:r w:rsidR="00540239">
        <w:rPr>
          <w:rFonts w:ascii="Times New Roman" w:eastAsia="Helvetica Neue" w:hAnsi="Times New Roman" w:cs="Times New Roman"/>
          <w:sz w:val="24"/>
          <w:szCs w:val="24"/>
        </w:rPr>
        <w:t>.09.2025</w:t>
      </w:r>
    </w:p>
    <w:p w14:paraId="16312E51" w14:textId="77777777" w:rsidR="00E016AD" w:rsidRPr="00AA5B02"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AA5B02" w14:paraId="5DB4ABBE" w14:textId="77777777">
        <w:trPr>
          <w:cantSplit/>
        </w:trPr>
        <w:tc>
          <w:tcPr>
            <w:tcW w:w="2737" w:type="dxa"/>
            <w:vAlign w:val="center"/>
          </w:tcPr>
          <w:p w14:paraId="77CA89E7" w14:textId="77777777" w:rsidR="00E016AD" w:rsidRPr="00AA5B02"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AA5B02" w:rsidRDefault="00D0774B">
            <w:pPr>
              <w:jc w:val="center"/>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Grad didactic, titlul, prenume, numele</w:t>
            </w:r>
          </w:p>
        </w:tc>
        <w:tc>
          <w:tcPr>
            <w:tcW w:w="2343" w:type="dxa"/>
            <w:vAlign w:val="center"/>
          </w:tcPr>
          <w:p w14:paraId="563C2DC4" w14:textId="1521698D" w:rsidR="00E016AD" w:rsidRPr="00AA5B02" w:rsidRDefault="005A6437">
            <w:pPr>
              <w:jc w:val="center"/>
              <w:rPr>
                <w:rFonts w:ascii="Times New Roman" w:eastAsia="Helvetica Neue" w:hAnsi="Times New Roman" w:cs="Times New Roman"/>
                <w:b/>
                <w:sz w:val="24"/>
                <w:szCs w:val="24"/>
              </w:rPr>
            </w:pPr>
            <w:r w:rsidRPr="00AA5B02">
              <w:rPr>
                <w:rFonts w:ascii="Times New Roman" w:eastAsia="Helvetica Neue" w:hAnsi="Times New Roman" w:cs="Times New Roman"/>
                <w:b/>
                <w:sz w:val="24"/>
                <w:szCs w:val="24"/>
              </w:rPr>
              <w:t>S</w:t>
            </w:r>
            <w:r w:rsidR="00D0774B" w:rsidRPr="00AA5B02">
              <w:rPr>
                <w:rFonts w:ascii="Times New Roman" w:eastAsia="Helvetica Neue" w:hAnsi="Times New Roman" w:cs="Times New Roman"/>
                <w:b/>
                <w:sz w:val="24"/>
                <w:szCs w:val="24"/>
              </w:rPr>
              <w:t>emnătura</w:t>
            </w:r>
          </w:p>
        </w:tc>
      </w:tr>
      <w:tr w:rsidR="00E8609B" w:rsidRPr="00AA5B02" w14:paraId="157DB9D8" w14:textId="77777777" w:rsidTr="00540239">
        <w:trPr>
          <w:cantSplit/>
          <w:trHeight w:val="1494"/>
        </w:trPr>
        <w:tc>
          <w:tcPr>
            <w:tcW w:w="2737" w:type="dxa"/>
            <w:vAlign w:val="center"/>
          </w:tcPr>
          <w:p w14:paraId="6942D9CA" w14:textId="4B293DA3" w:rsidR="00E8609B" w:rsidRPr="00AA5B02" w:rsidRDefault="00E8609B">
            <w:pPr>
              <w:jc w:val="cente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 xml:space="preserve">Titular </w:t>
            </w:r>
            <w:r w:rsidR="00540239">
              <w:rPr>
                <w:rFonts w:ascii="Times New Roman" w:eastAsia="Helvetica Neue" w:hAnsi="Times New Roman" w:cs="Times New Roman"/>
                <w:b/>
                <w:bCs/>
                <w:sz w:val="24"/>
                <w:szCs w:val="24"/>
              </w:rPr>
              <w:t>curs</w:t>
            </w:r>
          </w:p>
        </w:tc>
        <w:tc>
          <w:tcPr>
            <w:tcW w:w="4548" w:type="dxa"/>
            <w:vAlign w:val="center"/>
          </w:tcPr>
          <w:p w14:paraId="44AA0694" w14:textId="72CAA9A5" w:rsidR="00E8609B" w:rsidRPr="00AA5B02" w:rsidRDefault="00A06B04" w:rsidP="00E8609B">
            <w:pPr>
              <w:contextualSpacing/>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Prof. Univ. Dr. Habil. Delcea Cristian</w:t>
            </w:r>
          </w:p>
        </w:tc>
        <w:tc>
          <w:tcPr>
            <w:tcW w:w="2343" w:type="dxa"/>
            <w:vAlign w:val="center"/>
          </w:tcPr>
          <w:p w14:paraId="49CB40B2" w14:textId="77777777" w:rsidR="00E8609B" w:rsidRPr="00AA5B02" w:rsidRDefault="00E8609B">
            <w:pPr>
              <w:jc w:val="center"/>
              <w:rPr>
                <w:rFonts w:ascii="Times New Roman" w:eastAsia="Helvetica Neue" w:hAnsi="Times New Roman" w:cs="Times New Roman"/>
                <w:b/>
                <w:sz w:val="24"/>
                <w:szCs w:val="24"/>
              </w:rPr>
            </w:pPr>
          </w:p>
        </w:tc>
      </w:tr>
      <w:tr w:rsidR="00540239" w:rsidRPr="00AA5B02" w14:paraId="6996B527" w14:textId="77777777" w:rsidTr="00540239">
        <w:trPr>
          <w:cantSplit/>
          <w:trHeight w:val="708"/>
        </w:trPr>
        <w:tc>
          <w:tcPr>
            <w:tcW w:w="2737" w:type="dxa"/>
            <w:vAlign w:val="center"/>
          </w:tcPr>
          <w:p w14:paraId="39048514" w14:textId="0F6D3B7F" w:rsidR="00540239" w:rsidRPr="00AA5B02" w:rsidRDefault="00540239">
            <w:pPr>
              <w:jc w:val="center"/>
              <w:rPr>
                <w:rFonts w:ascii="Times New Roman" w:eastAsia="Helvetica Neue" w:hAnsi="Times New Roman" w:cs="Times New Roman"/>
                <w:b/>
                <w:bCs/>
                <w:sz w:val="24"/>
                <w:szCs w:val="24"/>
              </w:rPr>
            </w:pPr>
            <w:r>
              <w:rPr>
                <w:rFonts w:ascii="Times New Roman" w:eastAsia="Helvetica Neue" w:hAnsi="Times New Roman" w:cs="Times New Roman"/>
                <w:b/>
                <w:bCs/>
                <w:sz w:val="24"/>
                <w:szCs w:val="24"/>
              </w:rPr>
              <w:t>Titular seminar</w:t>
            </w:r>
          </w:p>
        </w:tc>
        <w:tc>
          <w:tcPr>
            <w:tcW w:w="4548" w:type="dxa"/>
            <w:vAlign w:val="center"/>
          </w:tcPr>
          <w:p w14:paraId="7D721DD0" w14:textId="29DCB1A1" w:rsidR="00540239" w:rsidRPr="00AA5B02" w:rsidRDefault="00540239" w:rsidP="00E8609B">
            <w:pPr>
              <w:contextualSpacing/>
              <w:jc w:val="center"/>
              <w:rPr>
                <w:rFonts w:ascii="Times New Roman" w:eastAsia="Helvetica Neue" w:hAnsi="Times New Roman" w:cs="Times New Roman"/>
                <w:sz w:val="24"/>
                <w:szCs w:val="24"/>
              </w:rPr>
            </w:pPr>
            <w:r>
              <w:rPr>
                <w:rFonts w:ascii="Times New Roman" w:eastAsia="Helvetica Neue" w:hAnsi="Times New Roman" w:cs="Times New Roman"/>
                <w:bCs/>
                <w:sz w:val="24"/>
                <w:szCs w:val="24"/>
              </w:rPr>
              <w:t>Asist.univ.drd. Biriș Daniela-Ica</w:t>
            </w:r>
          </w:p>
        </w:tc>
        <w:tc>
          <w:tcPr>
            <w:tcW w:w="2343" w:type="dxa"/>
            <w:vAlign w:val="center"/>
          </w:tcPr>
          <w:p w14:paraId="1DEEB4B1" w14:textId="77777777" w:rsidR="00540239" w:rsidRPr="00AA5B02" w:rsidRDefault="00540239">
            <w:pPr>
              <w:jc w:val="center"/>
              <w:rPr>
                <w:rFonts w:ascii="Times New Roman" w:eastAsia="Helvetica Neue" w:hAnsi="Times New Roman" w:cs="Times New Roman"/>
                <w:b/>
                <w:sz w:val="24"/>
                <w:szCs w:val="24"/>
              </w:rPr>
            </w:pPr>
          </w:p>
        </w:tc>
      </w:tr>
      <w:tr w:rsidR="00E8609B" w:rsidRPr="00AA5B02" w14:paraId="1B526064" w14:textId="77777777" w:rsidTr="00540239">
        <w:trPr>
          <w:cantSplit/>
          <w:trHeight w:val="690"/>
        </w:trPr>
        <w:tc>
          <w:tcPr>
            <w:tcW w:w="2737" w:type="dxa"/>
            <w:vAlign w:val="center"/>
          </w:tcPr>
          <w:p w14:paraId="76751158" w14:textId="662C9EA5" w:rsidR="00E8609B" w:rsidRPr="00AA5B02" w:rsidRDefault="00E8609B" w:rsidP="00E8609B">
            <w:pPr>
              <w:jc w:val="cente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Re</w:t>
            </w:r>
            <w:r w:rsidR="005A6437" w:rsidRPr="00AA5B02">
              <w:rPr>
                <w:rFonts w:ascii="Times New Roman" w:eastAsia="Helvetica Neue" w:hAnsi="Times New Roman" w:cs="Times New Roman"/>
                <w:b/>
                <w:bCs/>
                <w:sz w:val="24"/>
                <w:szCs w:val="24"/>
              </w:rPr>
              <w:t>s</w:t>
            </w:r>
            <w:r w:rsidRPr="00AA5B02">
              <w:rPr>
                <w:rFonts w:ascii="Times New Roman" w:eastAsia="Helvetica Neue" w:hAnsi="Times New Roman" w:cs="Times New Roman"/>
                <w:b/>
                <w:bCs/>
                <w:sz w:val="24"/>
                <w:szCs w:val="24"/>
              </w:rPr>
              <w:t>pon</w:t>
            </w:r>
            <w:r w:rsidR="005A6437" w:rsidRPr="00AA5B02">
              <w:rPr>
                <w:rFonts w:ascii="Times New Roman" w:eastAsia="Helvetica Neue" w:hAnsi="Times New Roman" w:cs="Times New Roman"/>
                <w:b/>
                <w:bCs/>
                <w:sz w:val="24"/>
                <w:szCs w:val="24"/>
              </w:rPr>
              <w:t>s</w:t>
            </w:r>
            <w:r w:rsidRPr="00AA5B02">
              <w:rPr>
                <w:rFonts w:ascii="Times New Roman" w:eastAsia="Helvetica Neue" w:hAnsi="Times New Roman" w:cs="Times New Roman"/>
                <w:b/>
                <w:bCs/>
                <w:sz w:val="24"/>
                <w:szCs w:val="24"/>
              </w:rPr>
              <w:t xml:space="preserve">abil </w:t>
            </w:r>
          </w:p>
          <w:p w14:paraId="66F5B062" w14:textId="18DE047D" w:rsidR="00E8609B" w:rsidRPr="00AA5B02" w:rsidRDefault="00E8609B" w:rsidP="00E8609B">
            <w:pPr>
              <w:jc w:val="center"/>
              <w:rPr>
                <w:rFonts w:ascii="Times New Roman" w:eastAsia="Helvetica Neue" w:hAnsi="Times New Roman" w:cs="Times New Roman"/>
                <w:b/>
                <w:bCs/>
                <w:sz w:val="24"/>
                <w:szCs w:val="24"/>
              </w:rPr>
            </w:pPr>
            <w:r w:rsidRPr="00AA5B02">
              <w:rPr>
                <w:rFonts w:ascii="Times New Roman" w:eastAsia="Helvetica Neue" w:hAnsi="Times New Roman" w:cs="Times New Roman"/>
                <w:b/>
                <w:bCs/>
                <w:sz w:val="24"/>
                <w:szCs w:val="24"/>
              </w:rPr>
              <w:t xml:space="preserve">program de </w:t>
            </w:r>
            <w:r w:rsidR="005A6437" w:rsidRPr="00AA5B02">
              <w:rPr>
                <w:rFonts w:ascii="Times New Roman" w:eastAsia="Helvetica Neue" w:hAnsi="Times New Roman" w:cs="Times New Roman"/>
                <w:b/>
                <w:bCs/>
                <w:sz w:val="24"/>
                <w:szCs w:val="24"/>
              </w:rPr>
              <w:t>s</w:t>
            </w:r>
            <w:r w:rsidRPr="00AA5B02">
              <w:rPr>
                <w:rFonts w:ascii="Times New Roman" w:eastAsia="Helvetica Neue" w:hAnsi="Times New Roman" w:cs="Times New Roman"/>
                <w:b/>
                <w:bCs/>
                <w:sz w:val="24"/>
                <w:szCs w:val="24"/>
              </w:rPr>
              <w:t>tudii</w:t>
            </w:r>
          </w:p>
        </w:tc>
        <w:tc>
          <w:tcPr>
            <w:tcW w:w="4548" w:type="dxa"/>
            <w:vAlign w:val="center"/>
          </w:tcPr>
          <w:p w14:paraId="7A7C92FD" w14:textId="3142AF0B" w:rsidR="00E8609B" w:rsidRPr="00AA5B02" w:rsidRDefault="00E8609B" w:rsidP="00E8609B">
            <w:pPr>
              <w:contextualSpacing/>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AA5B02" w:rsidRDefault="00E8609B" w:rsidP="00E8609B">
            <w:pPr>
              <w:jc w:val="center"/>
              <w:rPr>
                <w:rFonts w:ascii="Times New Roman" w:eastAsia="Helvetica Neue" w:hAnsi="Times New Roman" w:cs="Times New Roman"/>
                <w:b/>
                <w:sz w:val="24"/>
                <w:szCs w:val="24"/>
              </w:rPr>
            </w:pPr>
          </w:p>
        </w:tc>
      </w:tr>
      <w:tr w:rsidR="00E8609B" w:rsidRPr="00081BB6" w14:paraId="3BCD864D" w14:textId="77777777" w:rsidTr="00540239">
        <w:trPr>
          <w:cantSplit/>
          <w:trHeight w:val="701"/>
        </w:trPr>
        <w:tc>
          <w:tcPr>
            <w:tcW w:w="2737" w:type="dxa"/>
            <w:vAlign w:val="center"/>
          </w:tcPr>
          <w:p w14:paraId="72DEA956" w14:textId="09C541BE" w:rsidR="00E8609B" w:rsidRPr="00AA5B02" w:rsidRDefault="00E8609B" w:rsidP="00E8609B">
            <w:pPr>
              <w:jc w:val="center"/>
              <w:rPr>
                <w:rFonts w:ascii="Times New Roman" w:eastAsia="Helvetica Neue" w:hAnsi="Times New Roman" w:cs="Times New Roman"/>
                <w:b/>
                <w:bCs/>
                <w:sz w:val="24"/>
                <w:szCs w:val="24"/>
              </w:rPr>
            </w:pPr>
            <w:bookmarkStart w:id="7" w:name="_GoBack"/>
            <w:bookmarkEnd w:id="7"/>
            <w:r w:rsidRPr="00AA5B02">
              <w:rPr>
                <w:rFonts w:ascii="Times New Roman" w:eastAsia="Helvetica Neue" w:hAnsi="Times New Roman" w:cs="Times New Roman"/>
                <w:b/>
                <w:bCs/>
                <w:sz w:val="24"/>
                <w:szCs w:val="24"/>
              </w:rPr>
              <w:t>Director Departament</w:t>
            </w:r>
          </w:p>
        </w:tc>
        <w:tc>
          <w:tcPr>
            <w:tcW w:w="4548" w:type="dxa"/>
            <w:vAlign w:val="center"/>
          </w:tcPr>
          <w:p w14:paraId="63132E5E" w14:textId="6F77B976" w:rsidR="00E8609B" w:rsidRPr="00AA5B02" w:rsidRDefault="00E8609B" w:rsidP="00E8609B">
            <w:pPr>
              <w:contextualSpacing/>
              <w:jc w:val="center"/>
              <w:rPr>
                <w:rFonts w:ascii="Times New Roman" w:eastAsia="Helvetica Neue" w:hAnsi="Times New Roman" w:cs="Times New Roman"/>
                <w:sz w:val="24"/>
                <w:szCs w:val="24"/>
              </w:rPr>
            </w:pPr>
            <w:r w:rsidRPr="00AA5B02">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081BB6" w:rsidRDefault="00E8609B" w:rsidP="00E8609B">
            <w:pPr>
              <w:jc w:val="center"/>
              <w:rPr>
                <w:rFonts w:ascii="Times New Roman" w:eastAsia="Helvetica Neue" w:hAnsi="Times New Roman" w:cs="Times New Roman"/>
                <w:b/>
                <w:sz w:val="24"/>
                <w:szCs w:val="24"/>
              </w:rPr>
            </w:pPr>
          </w:p>
        </w:tc>
      </w:tr>
    </w:tbl>
    <w:p w14:paraId="5F10C9A5" w14:textId="5F12E0D9" w:rsidR="00E016AD" w:rsidRPr="00081BB6" w:rsidRDefault="00E016AD" w:rsidP="00540239">
      <w:pPr>
        <w:tabs>
          <w:tab w:val="left" w:pos="980"/>
        </w:tabs>
        <w:rPr>
          <w:rFonts w:ascii="Times New Roman" w:hAnsi="Times New Roman" w:cs="Times New Roman"/>
          <w:sz w:val="24"/>
          <w:szCs w:val="24"/>
        </w:rPr>
      </w:pPr>
    </w:p>
    <w:sectPr w:rsidR="00E016AD" w:rsidRPr="00081BB6">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52B2F6" w14:textId="77777777" w:rsidR="00B249E3" w:rsidRDefault="00B249E3">
      <w:r>
        <w:separator/>
      </w:r>
    </w:p>
  </w:endnote>
  <w:endnote w:type="continuationSeparator" w:id="0">
    <w:p w14:paraId="008635D8" w14:textId="77777777" w:rsidR="00B249E3" w:rsidRDefault="00B249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Arial Narrow">
    <w:panose1 w:val="020B0606020202030204"/>
    <w:charset w:val="EE"/>
    <w:family w:val="swiss"/>
    <w:pitch w:val="variable"/>
    <w:sig w:usb0="00000287" w:usb1="00000800" w:usb2="00000000" w:usb3="00000000" w:csb0="0000009F" w:csb1="00000000"/>
    <w:embedRegular r:id="rId1" w:fontKey="{43463BF6-142B-4946-8F3B-2D9429FE5EF8}"/>
  </w:font>
  <w:font w:name="Calibri">
    <w:panose1 w:val="020F0502020204030204"/>
    <w:charset w:val="EE"/>
    <w:family w:val="swiss"/>
    <w:pitch w:val="variable"/>
    <w:sig w:usb0="E4002EFF" w:usb1="C000247B" w:usb2="00000009" w:usb3="00000000" w:csb0="000001FF" w:csb1="00000000"/>
    <w:embedRegular r:id="rId2" w:fontKey="{1D7D020C-F049-4C9D-8A11-F6D0BE62967A}"/>
    <w:embedBold r:id="rId3" w:fontKey="{A1C2F87F-93EA-4CC6-BAC1-860AC08E1834}"/>
    <w:embedItalic r:id="rId4" w:fontKey="{4BE8BB25-3932-46E8-8C46-39559A58FE8C}"/>
  </w:font>
  <w:font w:name="Georgia">
    <w:panose1 w:val="02040502050405020303"/>
    <w:charset w:val="EE"/>
    <w:family w:val="roman"/>
    <w:pitch w:val="variable"/>
    <w:sig w:usb0="00000287" w:usb1="00000000" w:usb2="00000000" w:usb3="00000000" w:csb0="0000009F" w:csb1="00000000"/>
    <w:embedRegular r:id="rId5" w:fontKey="{60CA708D-2D7E-4682-A566-82C1B84E5865}"/>
    <w:embedItalic r:id="rId6" w:fontKey="{5E1ED8E7-5284-403F-B3EE-44540334250C}"/>
  </w:font>
  <w:font w:name="Arial Nova">
    <w:charset w:val="00"/>
    <w:family w:val="swiss"/>
    <w:pitch w:val="variable"/>
    <w:sig w:usb0="0000028F" w:usb1="00000002" w:usb2="00000000" w:usb3="00000000" w:csb0="0000019F" w:csb1="00000000"/>
    <w:embedRegular r:id="rId7" w:fontKey="{E07CEE23-7453-4AB0-BEC7-FB0DB27CB943}"/>
  </w:font>
  <w:font w:name="Tahoma">
    <w:panose1 w:val="020B0604030504040204"/>
    <w:charset w:val="EE"/>
    <w:family w:val="swiss"/>
    <w:pitch w:val="variable"/>
    <w:sig w:usb0="E1002EFF" w:usb1="C000605B" w:usb2="00000029" w:usb3="00000000" w:csb0="000101FF" w:csb1="00000000"/>
    <w:embedRegular r:id="rId8" w:fontKey="{5E2DF79D-DD94-436D-9167-6794D3544B47}"/>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9" w:fontKey="{40BB7B73-413D-4503-ACE2-3B65F32FCFF6}"/>
  </w:font>
  <w:font w:name="Cambria">
    <w:panose1 w:val="02040503050406030204"/>
    <w:charset w:val="EE"/>
    <w:family w:val="roman"/>
    <w:pitch w:val="variable"/>
    <w:sig w:usb0="E00006FF" w:usb1="420024FF" w:usb2="02000000" w:usb3="00000000" w:csb0="0000019F" w:csb1="00000000"/>
    <w:embedRegular r:id="rId10" w:fontKey="{CA551174-8CC1-40B8-A26E-041DD54A49F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E016AD" w:rsidRDefault="00E016AD">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E016AD" w:rsidRDefault="00E016AD">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E016AD" w:rsidRDefault="00E016AD">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B8165F" w14:textId="77777777" w:rsidR="00B249E3" w:rsidRDefault="00B249E3">
      <w:r>
        <w:separator/>
      </w:r>
    </w:p>
  </w:footnote>
  <w:footnote w:type="continuationSeparator" w:id="0">
    <w:p w14:paraId="19307B8D" w14:textId="77777777" w:rsidR="00B249E3" w:rsidRDefault="00B249E3">
      <w:r>
        <w:continuationSeparator/>
      </w:r>
    </w:p>
  </w:footnote>
  <w:footnote w:id="1">
    <w:p w14:paraId="069A537E" w14:textId="18177AB8" w:rsidR="00D0774B"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r w:rsidR="001566E3">
        <w:rPr>
          <w:rFonts w:ascii="Helvetica Neue" w:eastAsia="Helvetica Neue" w:hAnsi="Helvetica Neue" w:cs="Helvetica Neue"/>
          <w:i/>
          <w:color w:val="000000"/>
          <w:sz w:val="18"/>
          <w:szCs w:val="18"/>
        </w:rPr>
        <w:t>10</w:t>
      </w:r>
    </w:p>
  </w:footnote>
  <w:footnote w:id="2">
    <w:p w14:paraId="6981AAC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F93914" w:rsidRDefault="00F9391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E016AD" w:rsidRDefault="00D0774B">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NOCpSpD×CC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NOApSpD×CA</w:t>
      </w:r>
      <w:r w:rsidR="00043440" w:rsidRPr="00652821">
        <w:rPr>
          <w:rFonts w:ascii="Cambria Math" w:eastAsia="Cambria Math" w:hAnsi="Cambria Math" w:cs="Cambria Math"/>
          <w:color w:val="000000"/>
          <w:sz w:val="18"/>
          <w:szCs w:val="18"/>
        </w:rPr>
        <w:t xml:space="preserve"> + </w:t>
      </w:r>
      <w:r w:rsidRPr="00652821">
        <w:rPr>
          <w:rFonts w:ascii="Cambria Math" w:eastAsia="Cambria Math" w:hAnsi="Cambria Math" w:cs="Cambria Math"/>
          <w:color w:val="000000"/>
          <w:sz w:val="18"/>
          <w:szCs w:val="18"/>
        </w:rPr>
        <w:t>TOCpSdP×CC</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w:t>
      </w:r>
      <w:r w:rsidR="00043440" w:rsidRPr="00652821">
        <w:rPr>
          <w:rFonts w:ascii="Cambria Math" w:eastAsia="Cambria Math" w:hAnsi="Cambria Math" w:cs="Cambria Math"/>
          <w:color w:val="000000"/>
          <w:sz w:val="18"/>
          <w:szCs w:val="18"/>
        </w:rPr>
        <w:t xml:space="preserve"> </w:t>
      </w:r>
      <w:r w:rsidRPr="00652821">
        <w:rPr>
          <w:rFonts w:ascii="Cambria Math" w:eastAsia="Cambria Math" w:hAnsi="Cambria Math" w:cs="Cambria Math"/>
          <w:color w:val="000000"/>
          <w:sz w:val="18"/>
          <w:szCs w:val="18"/>
        </w:rPr>
        <w:t>TOApSdP×CA×30 credite</w:t>
      </w:r>
    </w:p>
    <w:p w14:paraId="3933157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E016AD" w:rsidRDefault="00D0774B">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E016AD" w:rsidRDefault="00D0774B">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E016AD" w:rsidRDefault="00E016AD">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E016AD" w:rsidRDefault="00D0774B">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5" w:name="_Hlk207359151"/>
      <w:r>
        <w:rPr>
          <w:rFonts w:ascii="Helvetica Neue" w:eastAsia="Helvetica Neue" w:hAnsi="Helvetica Neue" w:cs="Helvetica Neue"/>
          <w:i/>
          <w:color w:val="000000"/>
          <w:sz w:val="18"/>
          <w:szCs w:val="18"/>
        </w:rPr>
        <w:t>Legătura cu alte discipline, utilitatea disciplinei pe piața muncii</w:t>
      </w:r>
    </w:p>
    <w:bookmarkEnd w:id="5"/>
  </w:footnote>
  <w:footnote w:id="19">
    <w:p w14:paraId="6619BC75" w14:textId="77777777" w:rsidR="00E016AD" w:rsidRDefault="00D0774B">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condiționează participarea la examen; nCPE – nu condiționează participarea la examen; CEF - condiționează evaluarea finală; N/A – nu se aplică</w:t>
      </w:r>
    </w:p>
  </w:footnote>
  <w:footnote w:id="20">
    <w:p w14:paraId="045FBBC2"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5B5C54" w:rsidRDefault="005B5C54"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E016AD" w:rsidRDefault="00966044">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sidR="00E779AA">
      <w:rPr>
        <w:rFonts w:ascii="Helvetica Neue" w:eastAsia="Helvetica Neue" w:hAnsi="Helvetica Neue" w:cs="Helvetica Neue"/>
        <w:b/>
        <w:color w:val="0B2F63"/>
        <w:sz w:val="14"/>
        <w:szCs w:val="14"/>
      </w:rPr>
      <w:t xml:space="preserve">       </w:t>
    </w:r>
    <w:r w:rsidR="007551CC" w:rsidRPr="007551CC">
      <w:rPr>
        <w:rFonts w:ascii="Times New Roman" w:eastAsia="Helvetica Neue" w:hAnsi="Times New Roman" w:cs="Times New Roman"/>
        <w:b/>
        <w:color w:val="0B2F63"/>
        <w:sz w:val="24"/>
        <w:szCs w:val="24"/>
      </w:rPr>
      <w:t>Facultatea de Psihologie</w:t>
    </w:r>
    <w:r w:rsidR="00E779AA" w:rsidRPr="007551CC">
      <w:rPr>
        <w:rFonts w:ascii="Times New Roman" w:eastAsia="Helvetica Neue" w:hAnsi="Times New Roman" w:cs="Times New Roman"/>
        <w:b/>
        <w:color w:val="0B2F63"/>
        <w:sz w:val="24"/>
        <w:szCs w:val="24"/>
      </w:rPr>
      <w:t xml:space="preserve">  </w:t>
    </w:r>
    <w:r w:rsidR="00E779AA" w:rsidRPr="007551CC">
      <w:rPr>
        <w:rFonts w:ascii="Helvetica Neue" w:eastAsia="Helvetica Neue" w:hAnsi="Helvetica Neue" w:cs="Helvetica Neue"/>
        <w:b/>
        <w:color w:val="0B2F63"/>
        <w:sz w:val="20"/>
        <w:szCs w:val="20"/>
      </w:rPr>
      <w:t xml:space="preserve">                                            </w:t>
    </w:r>
    <w:r w:rsidR="00E779AA" w:rsidRPr="00966044">
      <w:rPr>
        <w:rFonts w:ascii="Helvetica Neue" w:eastAsia="Helvetica Neue" w:hAnsi="Helvetica Neue" w:cs="Helvetica Neue"/>
        <w:b/>
        <w:color w:val="0B2F63"/>
        <w:sz w:val="20"/>
        <w:szCs w:val="20"/>
      </w:rPr>
      <w:t>M</w:t>
    </w:r>
    <w:r w:rsidRPr="00966044">
      <w:rPr>
        <w:rFonts w:ascii="Helvetica Neue" w:eastAsia="Helvetica Neue" w:hAnsi="Helvetica Neue" w:cs="Helvetica Neue"/>
        <w:b/>
        <w:color w:val="0B2F63"/>
        <w:sz w:val="20"/>
        <w:szCs w:val="20"/>
      </w:rPr>
      <w:t>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E016AD" w:rsidRDefault="00E016AD">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E016AD" w:rsidRDefault="00E016AD">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E016AD" w:rsidRDefault="00E016AD">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261E2"/>
    <w:multiLevelType w:val="hybridMultilevel"/>
    <w:tmpl w:val="AE94E51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5C7426A"/>
    <w:multiLevelType w:val="hybridMultilevel"/>
    <w:tmpl w:val="59C8D83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6F3246B"/>
    <w:multiLevelType w:val="hybridMultilevel"/>
    <w:tmpl w:val="99B2E26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4" w15:restartNumberingAfterBreak="0">
    <w:nsid w:val="1A9E57CB"/>
    <w:multiLevelType w:val="hybridMultilevel"/>
    <w:tmpl w:val="8F82028E"/>
    <w:lvl w:ilvl="0" w:tplc="0809000B">
      <w:start w:val="1"/>
      <w:numFmt w:val="bullet"/>
      <w:lvlText w:val=""/>
      <w:lvlJc w:val="left"/>
      <w:pPr>
        <w:ind w:left="1287" w:hanging="360"/>
      </w:pPr>
      <w:rPr>
        <w:rFonts w:ascii="Wingdings" w:hAnsi="Wingdings"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5"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7" w15:restartNumberingAfterBreak="0">
    <w:nsid w:val="239844C7"/>
    <w:multiLevelType w:val="hybridMultilevel"/>
    <w:tmpl w:val="706C7AD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51E2400"/>
    <w:multiLevelType w:val="hybridMultilevel"/>
    <w:tmpl w:val="81CAC21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9"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366F7A8C"/>
    <w:multiLevelType w:val="hybridMultilevel"/>
    <w:tmpl w:val="2760DCF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3"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4"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5" w15:restartNumberingAfterBreak="0">
    <w:nsid w:val="4F01220B"/>
    <w:multiLevelType w:val="hybridMultilevel"/>
    <w:tmpl w:val="4F4EEB78"/>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6" w15:restartNumberingAfterBreak="0">
    <w:nsid w:val="51822079"/>
    <w:multiLevelType w:val="hybridMultilevel"/>
    <w:tmpl w:val="F6F243A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533B53B2"/>
    <w:multiLevelType w:val="hybridMultilevel"/>
    <w:tmpl w:val="32069708"/>
    <w:lvl w:ilvl="0" w:tplc="8E584342">
      <w:start w:val="1"/>
      <w:numFmt w:val="lowerLetter"/>
      <w:lvlText w:val="%1)"/>
      <w:lvlJc w:val="left"/>
      <w:pPr>
        <w:ind w:left="107" w:hanging="701"/>
      </w:pPr>
      <w:rPr>
        <w:rFonts w:ascii="Arial Narrow" w:eastAsia="Arial Narrow" w:hAnsi="Arial Narrow" w:cs="Arial Narrow" w:hint="default"/>
        <w:b w:val="0"/>
        <w:bCs w:val="0"/>
        <w:i w:val="0"/>
        <w:iCs w:val="0"/>
        <w:spacing w:val="0"/>
        <w:w w:val="117"/>
        <w:sz w:val="20"/>
        <w:szCs w:val="20"/>
        <w:lang w:val="ro-RO" w:eastAsia="en-US" w:bidi="ar-SA"/>
      </w:rPr>
    </w:lvl>
    <w:lvl w:ilvl="1" w:tplc="CA86F624">
      <w:numFmt w:val="bullet"/>
      <w:lvlText w:val="•"/>
      <w:lvlJc w:val="left"/>
      <w:pPr>
        <w:ind w:left="486" w:hanging="701"/>
      </w:pPr>
      <w:rPr>
        <w:rFonts w:hint="default"/>
        <w:lang w:val="ro-RO" w:eastAsia="en-US" w:bidi="ar-SA"/>
      </w:rPr>
    </w:lvl>
    <w:lvl w:ilvl="2" w:tplc="82AA2728">
      <w:numFmt w:val="bullet"/>
      <w:lvlText w:val="•"/>
      <w:lvlJc w:val="left"/>
      <w:pPr>
        <w:ind w:left="872" w:hanging="701"/>
      </w:pPr>
      <w:rPr>
        <w:rFonts w:hint="default"/>
        <w:lang w:val="ro-RO" w:eastAsia="en-US" w:bidi="ar-SA"/>
      </w:rPr>
    </w:lvl>
    <w:lvl w:ilvl="3" w:tplc="92EC018C">
      <w:numFmt w:val="bullet"/>
      <w:lvlText w:val="•"/>
      <w:lvlJc w:val="left"/>
      <w:pPr>
        <w:ind w:left="1258" w:hanging="701"/>
      </w:pPr>
      <w:rPr>
        <w:rFonts w:hint="default"/>
        <w:lang w:val="ro-RO" w:eastAsia="en-US" w:bidi="ar-SA"/>
      </w:rPr>
    </w:lvl>
    <w:lvl w:ilvl="4" w:tplc="CE0E752E">
      <w:numFmt w:val="bullet"/>
      <w:lvlText w:val="•"/>
      <w:lvlJc w:val="left"/>
      <w:pPr>
        <w:ind w:left="1644" w:hanging="701"/>
      </w:pPr>
      <w:rPr>
        <w:rFonts w:hint="default"/>
        <w:lang w:val="ro-RO" w:eastAsia="en-US" w:bidi="ar-SA"/>
      </w:rPr>
    </w:lvl>
    <w:lvl w:ilvl="5" w:tplc="F1F040DA">
      <w:numFmt w:val="bullet"/>
      <w:lvlText w:val="•"/>
      <w:lvlJc w:val="left"/>
      <w:pPr>
        <w:ind w:left="2030" w:hanging="701"/>
      </w:pPr>
      <w:rPr>
        <w:rFonts w:hint="default"/>
        <w:lang w:val="ro-RO" w:eastAsia="en-US" w:bidi="ar-SA"/>
      </w:rPr>
    </w:lvl>
    <w:lvl w:ilvl="6" w:tplc="7E62D9CE">
      <w:numFmt w:val="bullet"/>
      <w:lvlText w:val="•"/>
      <w:lvlJc w:val="left"/>
      <w:pPr>
        <w:ind w:left="2416" w:hanging="701"/>
      </w:pPr>
      <w:rPr>
        <w:rFonts w:hint="default"/>
        <w:lang w:val="ro-RO" w:eastAsia="en-US" w:bidi="ar-SA"/>
      </w:rPr>
    </w:lvl>
    <w:lvl w:ilvl="7" w:tplc="7734AC1E">
      <w:numFmt w:val="bullet"/>
      <w:lvlText w:val="•"/>
      <w:lvlJc w:val="left"/>
      <w:pPr>
        <w:ind w:left="2802" w:hanging="701"/>
      </w:pPr>
      <w:rPr>
        <w:rFonts w:hint="default"/>
        <w:lang w:val="ro-RO" w:eastAsia="en-US" w:bidi="ar-SA"/>
      </w:rPr>
    </w:lvl>
    <w:lvl w:ilvl="8" w:tplc="758ACBBC">
      <w:numFmt w:val="bullet"/>
      <w:lvlText w:val="•"/>
      <w:lvlJc w:val="left"/>
      <w:pPr>
        <w:ind w:left="3188" w:hanging="701"/>
      </w:pPr>
      <w:rPr>
        <w:rFonts w:hint="default"/>
        <w:lang w:val="ro-RO" w:eastAsia="en-US" w:bidi="ar-SA"/>
      </w:rPr>
    </w:lvl>
  </w:abstractNum>
  <w:abstractNum w:abstractNumId="18" w15:restartNumberingAfterBreak="0">
    <w:nsid w:val="575B17D8"/>
    <w:multiLevelType w:val="hybridMultilevel"/>
    <w:tmpl w:val="51A0E9C6"/>
    <w:lvl w:ilvl="0" w:tplc="AE58D48A">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20"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2" w15:restartNumberingAfterBreak="0">
    <w:nsid w:val="67C009E7"/>
    <w:multiLevelType w:val="hybridMultilevel"/>
    <w:tmpl w:val="0E7A9A54"/>
    <w:lvl w:ilvl="0" w:tplc="B1908952">
      <w:start w:val="4"/>
      <w:numFmt w:val="bullet"/>
      <w:lvlText w:val="-"/>
      <w:lvlJc w:val="left"/>
      <w:pPr>
        <w:ind w:left="1287" w:hanging="360"/>
      </w:pPr>
      <w:rPr>
        <w:rFonts w:ascii="Times New Roman" w:eastAsia="Helvetica Neue" w:hAnsi="Times New Roman" w:cs="Times New Roman"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3" w15:restartNumberingAfterBreak="0">
    <w:nsid w:val="6C8445CF"/>
    <w:multiLevelType w:val="hybridMultilevel"/>
    <w:tmpl w:val="8EAE4F0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68475E9"/>
    <w:multiLevelType w:val="hybridMultilevel"/>
    <w:tmpl w:val="79BA6470"/>
    <w:lvl w:ilvl="0" w:tplc="B0205786">
      <w:start w:val="1"/>
      <w:numFmt w:val="bullet"/>
      <w:lvlText w:val=""/>
      <w:lvlJc w:val="left"/>
      <w:pPr>
        <w:ind w:left="385"/>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1" w:tplc="311A0B08">
      <w:start w:val="1"/>
      <w:numFmt w:val="bullet"/>
      <w:lvlText w:val="o"/>
      <w:lvlJc w:val="left"/>
      <w:pPr>
        <w:ind w:left="151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2" w:tplc="8604E886">
      <w:start w:val="1"/>
      <w:numFmt w:val="bullet"/>
      <w:lvlText w:val="▪"/>
      <w:lvlJc w:val="left"/>
      <w:pPr>
        <w:ind w:left="223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3" w:tplc="F53CC088">
      <w:start w:val="1"/>
      <w:numFmt w:val="bullet"/>
      <w:lvlText w:val="•"/>
      <w:lvlJc w:val="left"/>
      <w:pPr>
        <w:ind w:left="295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4" w:tplc="9900121A">
      <w:start w:val="1"/>
      <w:numFmt w:val="bullet"/>
      <w:lvlText w:val="o"/>
      <w:lvlJc w:val="left"/>
      <w:pPr>
        <w:ind w:left="367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5" w:tplc="F20439D6">
      <w:start w:val="1"/>
      <w:numFmt w:val="bullet"/>
      <w:lvlText w:val="▪"/>
      <w:lvlJc w:val="left"/>
      <w:pPr>
        <w:ind w:left="439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6" w:tplc="1E3651F4">
      <w:start w:val="1"/>
      <w:numFmt w:val="bullet"/>
      <w:lvlText w:val="•"/>
      <w:lvlJc w:val="left"/>
      <w:pPr>
        <w:ind w:left="511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7" w:tplc="69F4320C">
      <w:start w:val="1"/>
      <w:numFmt w:val="bullet"/>
      <w:lvlText w:val="o"/>
      <w:lvlJc w:val="left"/>
      <w:pPr>
        <w:ind w:left="583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lvl w:ilvl="8" w:tplc="5A78415C">
      <w:start w:val="1"/>
      <w:numFmt w:val="bullet"/>
      <w:lvlText w:val="▪"/>
      <w:lvlJc w:val="left"/>
      <w:pPr>
        <w:ind w:left="6557"/>
      </w:pPr>
      <w:rPr>
        <w:rFonts w:ascii="Wingdings" w:eastAsia="Wingdings" w:hAnsi="Wingdings" w:cs="Wingdings"/>
        <w:b w:val="0"/>
        <w:i w:val="0"/>
        <w:strike w:val="0"/>
        <w:dstrike w:val="0"/>
        <w:color w:val="000000"/>
        <w:sz w:val="23"/>
        <w:szCs w:val="23"/>
        <w:u w:val="none" w:color="000000"/>
        <w:bdr w:val="none" w:sz="0" w:space="0" w:color="auto"/>
        <w:shd w:val="clear" w:color="auto" w:fill="auto"/>
        <w:vertAlign w:val="baseline"/>
      </w:rPr>
    </w:lvl>
  </w:abstractNum>
  <w:abstractNum w:abstractNumId="25" w15:restartNumberingAfterBreak="0">
    <w:nsid w:val="79D647CA"/>
    <w:multiLevelType w:val="hybridMultilevel"/>
    <w:tmpl w:val="ACCED7C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EA019AA"/>
    <w:multiLevelType w:val="hybridMultilevel"/>
    <w:tmpl w:val="65829912"/>
    <w:lvl w:ilvl="0" w:tplc="ABD45F22">
      <w:start w:val="2"/>
      <w:numFmt w:val="lowerLetter"/>
      <w:lvlText w:val="%1)"/>
      <w:lvlJc w:val="left"/>
      <w:pPr>
        <w:ind w:left="86" w:hanging="720"/>
      </w:pPr>
      <w:rPr>
        <w:rFonts w:ascii="Arial Narrow" w:eastAsia="Arial Narrow" w:hAnsi="Arial Narrow" w:cs="Arial Narrow" w:hint="default"/>
        <w:b w:val="0"/>
        <w:bCs w:val="0"/>
        <w:i w:val="0"/>
        <w:iCs w:val="0"/>
        <w:spacing w:val="0"/>
        <w:w w:val="121"/>
        <w:sz w:val="20"/>
        <w:szCs w:val="20"/>
        <w:lang w:val="ro-RO" w:eastAsia="en-US" w:bidi="ar-SA"/>
      </w:rPr>
    </w:lvl>
    <w:lvl w:ilvl="1" w:tplc="F5F6858A">
      <w:numFmt w:val="bullet"/>
      <w:lvlText w:val="•"/>
      <w:lvlJc w:val="left"/>
      <w:pPr>
        <w:ind w:left="382" w:hanging="720"/>
      </w:pPr>
      <w:rPr>
        <w:rFonts w:hint="default"/>
        <w:lang w:val="ro-RO" w:eastAsia="en-US" w:bidi="ar-SA"/>
      </w:rPr>
    </w:lvl>
    <w:lvl w:ilvl="2" w:tplc="6E3EB9C2">
      <w:numFmt w:val="bullet"/>
      <w:lvlText w:val="•"/>
      <w:lvlJc w:val="left"/>
      <w:pPr>
        <w:ind w:left="685" w:hanging="720"/>
      </w:pPr>
      <w:rPr>
        <w:rFonts w:hint="default"/>
        <w:lang w:val="ro-RO" w:eastAsia="en-US" w:bidi="ar-SA"/>
      </w:rPr>
    </w:lvl>
    <w:lvl w:ilvl="3" w:tplc="F1C813AC">
      <w:numFmt w:val="bullet"/>
      <w:lvlText w:val="•"/>
      <w:lvlJc w:val="left"/>
      <w:pPr>
        <w:ind w:left="988" w:hanging="720"/>
      </w:pPr>
      <w:rPr>
        <w:rFonts w:hint="default"/>
        <w:lang w:val="ro-RO" w:eastAsia="en-US" w:bidi="ar-SA"/>
      </w:rPr>
    </w:lvl>
    <w:lvl w:ilvl="4" w:tplc="2AFEC262">
      <w:numFmt w:val="bullet"/>
      <w:lvlText w:val="•"/>
      <w:lvlJc w:val="left"/>
      <w:pPr>
        <w:ind w:left="1291" w:hanging="720"/>
      </w:pPr>
      <w:rPr>
        <w:rFonts w:hint="default"/>
        <w:lang w:val="ro-RO" w:eastAsia="en-US" w:bidi="ar-SA"/>
      </w:rPr>
    </w:lvl>
    <w:lvl w:ilvl="5" w:tplc="BC9406D0">
      <w:numFmt w:val="bullet"/>
      <w:lvlText w:val="•"/>
      <w:lvlJc w:val="left"/>
      <w:pPr>
        <w:ind w:left="1594" w:hanging="720"/>
      </w:pPr>
      <w:rPr>
        <w:rFonts w:hint="default"/>
        <w:lang w:val="ro-RO" w:eastAsia="en-US" w:bidi="ar-SA"/>
      </w:rPr>
    </w:lvl>
    <w:lvl w:ilvl="6" w:tplc="A4BA1600">
      <w:numFmt w:val="bullet"/>
      <w:lvlText w:val="•"/>
      <w:lvlJc w:val="left"/>
      <w:pPr>
        <w:ind w:left="1896" w:hanging="720"/>
      </w:pPr>
      <w:rPr>
        <w:rFonts w:hint="default"/>
        <w:lang w:val="ro-RO" w:eastAsia="en-US" w:bidi="ar-SA"/>
      </w:rPr>
    </w:lvl>
    <w:lvl w:ilvl="7" w:tplc="7892FF6A">
      <w:numFmt w:val="bullet"/>
      <w:lvlText w:val="•"/>
      <w:lvlJc w:val="left"/>
      <w:pPr>
        <w:ind w:left="2199" w:hanging="720"/>
      </w:pPr>
      <w:rPr>
        <w:rFonts w:hint="default"/>
        <w:lang w:val="ro-RO" w:eastAsia="en-US" w:bidi="ar-SA"/>
      </w:rPr>
    </w:lvl>
    <w:lvl w:ilvl="8" w:tplc="4FFAB058">
      <w:numFmt w:val="bullet"/>
      <w:lvlText w:val="•"/>
      <w:lvlJc w:val="left"/>
      <w:pPr>
        <w:ind w:left="2502" w:hanging="720"/>
      </w:pPr>
      <w:rPr>
        <w:rFonts w:hint="default"/>
        <w:lang w:val="ro-RO" w:eastAsia="en-US" w:bidi="ar-SA"/>
      </w:rPr>
    </w:lvl>
  </w:abstractNum>
  <w:num w:numId="1">
    <w:abstractNumId w:val="21"/>
  </w:num>
  <w:num w:numId="2">
    <w:abstractNumId w:val="1"/>
  </w:num>
  <w:num w:numId="3">
    <w:abstractNumId w:val="20"/>
  </w:num>
  <w:num w:numId="4">
    <w:abstractNumId w:val="9"/>
  </w:num>
  <w:num w:numId="5">
    <w:abstractNumId w:val="5"/>
  </w:num>
  <w:num w:numId="6">
    <w:abstractNumId w:val="14"/>
  </w:num>
  <w:num w:numId="7">
    <w:abstractNumId w:val="13"/>
  </w:num>
  <w:num w:numId="8">
    <w:abstractNumId w:val="8"/>
  </w:num>
  <w:num w:numId="9">
    <w:abstractNumId w:val="2"/>
  </w:num>
  <w:num w:numId="10">
    <w:abstractNumId w:val="25"/>
  </w:num>
  <w:num w:numId="11">
    <w:abstractNumId w:val="6"/>
  </w:num>
  <w:num w:numId="12">
    <w:abstractNumId w:val="19"/>
  </w:num>
  <w:num w:numId="13">
    <w:abstractNumId w:val="10"/>
  </w:num>
  <w:num w:numId="14">
    <w:abstractNumId w:val="17"/>
  </w:num>
  <w:num w:numId="15">
    <w:abstractNumId w:val="3"/>
  </w:num>
  <w:num w:numId="16">
    <w:abstractNumId w:val="16"/>
  </w:num>
  <w:num w:numId="17">
    <w:abstractNumId w:val="4"/>
  </w:num>
  <w:num w:numId="18">
    <w:abstractNumId w:val="22"/>
  </w:num>
  <w:num w:numId="19">
    <w:abstractNumId w:val="12"/>
  </w:num>
  <w:num w:numId="20">
    <w:abstractNumId w:val="18"/>
  </w:num>
  <w:num w:numId="21">
    <w:abstractNumId w:val="26"/>
  </w:num>
  <w:num w:numId="22">
    <w:abstractNumId w:val="0"/>
  </w:num>
  <w:num w:numId="23">
    <w:abstractNumId w:val="15"/>
  </w:num>
  <w:num w:numId="24">
    <w:abstractNumId w:val="7"/>
  </w:num>
  <w:num w:numId="25">
    <w:abstractNumId w:val="11"/>
  </w:num>
  <w:num w:numId="26">
    <w:abstractNumId w:val="24"/>
  </w:num>
  <w:num w:numId="27">
    <w:abstractNumId w:val="2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16AD"/>
    <w:rsid w:val="00013FDC"/>
    <w:rsid w:val="000308DA"/>
    <w:rsid w:val="00043440"/>
    <w:rsid w:val="000501B4"/>
    <w:rsid w:val="0006089B"/>
    <w:rsid w:val="00081BB6"/>
    <w:rsid w:val="000A3A70"/>
    <w:rsid w:val="000E7A0C"/>
    <w:rsid w:val="000F5BB8"/>
    <w:rsid w:val="001318E6"/>
    <w:rsid w:val="00132508"/>
    <w:rsid w:val="00133446"/>
    <w:rsid w:val="00135947"/>
    <w:rsid w:val="00135A61"/>
    <w:rsid w:val="00152C4F"/>
    <w:rsid w:val="001566E3"/>
    <w:rsid w:val="00160D1B"/>
    <w:rsid w:val="001954B2"/>
    <w:rsid w:val="001A1B7A"/>
    <w:rsid w:val="001A55E2"/>
    <w:rsid w:val="001B150B"/>
    <w:rsid w:val="001B393C"/>
    <w:rsid w:val="001B7DFF"/>
    <w:rsid w:val="001E64B0"/>
    <w:rsid w:val="00222878"/>
    <w:rsid w:val="00225F56"/>
    <w:rsid w:val="00280731"/>
    <w:rsid w:val="00280F58"/>
    <w:rsid w:val="002978B8"/>
    <w:rsid w:val="002E6339"/>
    <w:rsid w:val="002F6C32"/>
    <w:rsid w:val="0032278D"/>
    <w:rsid w:val="0032798D"/>
    <w:rsid w:val="00344596"/>
    <w:rsid w:val="00375933"/>
    <w:rsid w:val="0038212E"/>
    <w:rsid w:val="003955BD"/>
    <w:rsid w:val="003A0902"/>
    <w:rsid w:val="003B0CA7"/>
    <w:rsid w:val="003B3195"/>
    <w:rsid w:val="003D12E3"/>
    <w:rsid w:val="003E011D"/>
    <w:rsid w:val="003E75AF"/>
    <w:rsid w:val="003F639F"/>
    <w:rsid w:val="00404FB6"/>
    <w:rsid w:val="00442192"/>
    <w:rsid w:val="00457813"/>
    <w:rsid w:val="00496F52"/>
    <w:rsid w:val="00497E77"/>
    <w:rsid w:val="004B0615"/>
    <w:rsid w:val="004C7045"/>
    <w:rsid w:val="004D2733"/>
    <w:rsid w:val="004E2EFB"/>
    <w:rsid w:val="005300F3"/>
    <w:rsid w:val="00540239"/>
    <w:rsid w:val="005743DA"/>
    <w:rsid w:val="005779EC"/>
    <w:rsid w:val="00581C7E"/>
    <w:rsid w:val="00585744"/>
    <w:rsid w:val="0059057D"/>
    <w:rsid w:val="005A29FD"/>
    <w:rsid w:val="005A6437"/>
    <w:rsid w:val="005B5C54"/>
    <w:rsid w:val="005D2555"/>
    <w:rsid w:val="00652821"/>
    <w:rsid w:val="0066320D"/>
    <w:rsid w:val="00664D08"/>
    <w:rsid w:val="00674908"/>
    <w:rsid w:val="0069355F"/>
    <w:rsid w:val="006B5CD0"/>
    <w:rsid w:val="006C744F"/>
    <w:rsid w:val="006F2231"/>
    <w:rsid w:val="00705300"/>
    <w:rsid w:val="00720B02"/>
    <w:rsid w:val="00733A48"/>
    <w:rsid w:val="00754EEE"/>
    <w:rsid w:val="007551CC"/>
    <w:rsid w:val="00765307"/>
    <w:rsid w:val="007C0080"/>
    <w:rsid w:val="007C208D"/>
    <w:rsid w:val="007E04C3"/>
    <w:rsid w:val="007E56E2"/>
    <w:rsid w:val="007F298D"/>
    <w:rsid w:val="00841168"/>
    <w:rsid w:val="00844570"/>
    <w:rsid w:val="00896DB9"/>
    <w:rsid w:val="008B32DD"/>
    <w:rsid w:val="008C3B7A"/>
    <w:rsid w:val="008F466C"/>
    <w:rsid w:val="0090061D"/>
    <w:rsid w:val="00914FFF"/>
    <w:rsid w:val="0093034C"/>
    <w:rsid w:val="009501DE"/>
    <w:rsid w:val="00956644"/>
    <w:rsid w:val="00966044"/>
    <w:rsid w:val="00970EC4"/>
    <w:rsid w:val="0097266D"/>
    <w:rsid w:val="00974967"/>
    <w:rsid w:val="00995589"/>
    <w:rsid w:val="00A0361A"/>
    <w:rsid w:val="00A06B04"/>
    <w:rsid w:val="00A45D96"/>
    <w:rsid w:val="00A721AE"/>
    <w:rsid w:val="00A75066"/>
    <w:rsid w:val="00AA5B02"/>
    <w:rsid w:val="00AB79E8"/>
    <w:rsid w:val="00AE715F"/>
    <w:rsid w:val="00AF3B9B"/>
    <w:rsid w:val="00B10B9A"/>
    <w:rsid w:val="00B155FB"/>
    <w:rsid w:val="00B249E3"/>
    <w:rsid w:val="00B42093"/>
    <w:rsid w:val="00B46666"/>
    <w:rsid w:val="00B47846"/>
    <w:rsid w:val="00B50450"/>
    <w:rsid w:val="00B53119"/>
    <w:rsid w:val="00B846D0"/>
    <w:rsid w:val="00BB5E13"/>
    <w:rsid w:val="00BD4BAD"/>
    <w:rsid w:val="00BD5F53"/>
    <w:rsid w:val="00BF7738"/>
    <w:rsid w:val="00C01E84"/>
    <w:rsid w:val="00C6470B"/>
    <w:rsid w:val="00C71B71"/>
    <w:rsid w:val="00CD2C4B"/>
    <w:rsid w:val="00D0774B"/>
    <w:rsid w:val="00D10238"/>
    <w:rsid w:val="00D12CA5"/>
    <w:rsid w:val="00D241B9"/>
    <w:rsid w:val="00D420FF"/>
    <w:rsid w:val="00D7138C"/>
    <w:rsid w:val="00D71B8F"/>
    <w:rsid w:val="00D762DA"/>
    <w:rsid w:val="00D87412"/>
    <w:rsid w:val="00D90ED9"/>
    <w:rsid w:val="00DB6EC0"/>
    <w:rsid w:val="00DC40CD"/>
    <w:rsid w:val="00DD5860"/>
    <w:rsid w:val="00DD60B2"/>
    <w:rsid w:val="00DD7363"/>
    <w:rsid w:val="00DF2169"/>
    <w:rsid w:val="00E016AD"/>
    <w:rsid w:val="00E42263"/>
    <w:rsid w:val="00E779AA"/>
    <w:rsid w:val="00E80C57"/>
    <w:rsid w:val="00E8609B"/>
    <w:rsid w:val="00EB0D46"/>
    <w:rsid w:val="00EE6D78"/>
    <w:rsid w:val="00EF3CD7"/>
    <w:rsid w:val="00F01573"/>
    <w:rsid w:val="00F128BA"/>
    <w:rsid w:val="00F276F9"/>
    <w:rsid w:val="00F4778B"/>
    <w:rsid w:val="00F52136"/>
    <w:rsid w:val="00F742AF"/>
    <w:rsid w:val="00F93914"/>
    <w:rsid w:val="00FB4137"/>
    <w:rsid w:val="00FD1414"/>
    <w:rsid w:val="00FE0BBC"/>
    <w:rsid w:val="00FF22B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43E1C8DB-30C6-45D5-974F-2B55A7EF9C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ro"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ro-RO"/>
    </w:rPr>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lang w:val="en-US"/>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lang w:val="en-US"/>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lang w:val="en-US"/>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eastAsia="x-none"/>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eastAsia="x-none"/>
    </w:rPr>
  </w:style>
  <w:style w:type="paragraph" w:styleId="BodyText">
    <w:name w:val="Body Text"/>
    <w:basedOn w:val="Normal"/>
    <w:link w:val="BodyTextChar"/>
    <w:rsid w:val="005300F3"/>
    <w:pPr>
      <w:spacing w:line="360" w:lineRule="auto"/>
      <w:jc w:val="both"/>
    </w:pPr>
    <w:rPr>
      <w:rFonts w:ascii="Times New Roman" w:eastAsia="Times New Roman" w:hAnsi="Times New Roman" w:cs="Times New Roman"/>
      <w:sz w:val="24"/>
      <w:szCs w:val="20"/>
      <w:lang w:eastAsia="ro-RO"/>
    </w:rPr>
  </w:style>
  <w:style w:type="character" w:customStyle="1" w:styleId="BodyTextChar">
    <w:name w:val="Body Text Char"/>
    <w:basedOn w:val="DefaultParagraphFont"/>
    <w:link w:val="BodyText"/>
    <w:rsid w:val="005300F3"/>
    <w:rPr>
      <w:rFonts w:ascii="Times New Roman" w:eastAsia="Times New Roman" w:hAnsi="Times New Roman" w:cs="Times New Roman"/>
      <w:sz w:val="24"/>
      <w:szCs w:val="20"/>
      <w:lang w:val="ro-RO" w:eastAsia="ro-RO"/>
    </w:rPr>
  </w:style>
  <w:style w:type="character" w:styleId="UnresolvedMention">
    <w:name w:val="Unresolved Mention"/>
    <w:basedOn w:val="DefaultParagraphFont"/>
    <w:uiPriority w:val="99"/>
    <w:semiHidden/>
    <w:unhideWhenUsed/>
    <w:rsid w:val="00A7506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795F76-9B04-446E-A6F6-35D22B636E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3477</Words>
  <Characters>20167</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Voicu</dc:creator>
  <cp:lastModifiedBy>User</cp:lastModifiedBy>
  <cp:revision>4</cp:revision>
  <dcterms:created xsi:type="dcterms:W3CDTF">2025-10-22T15:27:00Z</dcterms:created>
  <dcterms:modified xsi:type="dcterms:W3CDTF">2025-12-04T08:52:00Z</dcterms:modified>
</cp:coreProperties>
</file>