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rsidTr="00CC623E">
        <w:trPr>
          <w:trHeight w:val="964"/>
        </w:trPr>
        <w:tc>
          <w:tcPr>
            <w:tcW w:w="2843"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210FC409" w:rsidR="00E016AD" w:rsidRPr="003F5C8F" w:rsidRDefault="00593DED">
            <w:pPr>
              <w:rPr>
                <w:rFonts w:ascii="Times New Roman" w:eastAsia="Helvetica Neue" w:hAnsi="Times New Roman" w:cs="Times New Roman"/>
                <w:sz w:val="24"/>
                <w:szCs w:val="24"/>
                <w:lang w:val="ro-RO"/>
              </w:rPr>
            </w:pPr>
            <w:r>
              <w:rPr>
                <w:rFonts w:ascii="Times New Roman" w:eastAsia="Helvetica Neue" w:hAnsi="Times New Roman" w:cs="Times New Roman"/>
                <w:sz w:val="24"/>
                <w:szCs w:val="24"/>
              </w:rPr>
              <w:t>Psihologia familiei</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770715D3" w:rsidR="00E016AD" w:rsidRPr="00652821" w:rsidRDefault="00CC623E" w:rsidP="00DF2169">
            <w:pPr>
              <w:rPr>
                <w:rFonts w:ascii="Times New Roman" w:eastAsia="Helvetica Neue" w:hAnsi="Times New Roman" w:cs="Times New Roman"/>
                <w:sz w:val="24"/>
                <w:szCs w:val="24"/>
              </w:rPr>
            </w:pPr>
            <w:r w:rsidRPr="00CC623E">
              <w:rPr>
                <w:rFonts w:ascii="Times New Roman" w:eastAsia="Helvetica Neue" w:hAnsi="Times New Roman" w:cs="Times New Roman"/>
                <w:sz w:val="24"/>
                <w:szCs w:val="24"/>
              </w:rPr>
              <w:t>LPS231</w:t>
            </w:r>
          </w:p>
        </w:tc>
      </w:tr>
      <w:tr w:rsidR="004D2733" w:rsidRPr="00652821" w14:paraId="7900597B" w14:textId="77777777" w:rsidTr="00CC623E">
        <w:trPr>
          <w:trHeight w:val="340"/>
        </w:trPr>
        <w:tc>
          <w:tcPr>
            <w:tcW w:w="2843"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30A35D3" w:rsidR="00E016AD" w:rsidRPr="00652821" w:rsidRDefault="003F5C8F">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CC623E" w:rsidRPr="00652821" w14:paraId="23E21B79" w14:textId="77777777" w:rsidTr="00CC623E">
        <w:trPr>
          <w:trHeight w:val="340"/>
        </w:trPr>
        <w:tc>
          <w:tcPr>
            <w:tcW w:w="2843" w:type="dxa"/>
            <w:gridSpan w:val="2"/>
            <w:vAlign w:val="center"/>
          </w:tcPr>
          <w:p w14:paraId="1D75BCB2" w14:textId="77777777" w:rsidR="00CC623E" w:rsidRPr="00652821" w:rsidRDefault="00CC623E" w:rsidP="00CC623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60793CF5" w:rsidR="00CC623E" w:rsidRPr="00652821" w:rsidRDefault="00CC623E" w:rsidP="00CC623E">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CC623E" w:rsidRPr="00652821" w14:paraId="02DEFAAE" w14:textId="77777777" w:rsidTr="00CC623E">
        <w:trPr>
          <w:trHeight w:val="340"/>
        </w:trPr>
        <w:tc>
          <w:tcPr>
            <w:tcW w:w="2683" w:type="dxa"/>
            <w:vAlign w:val="center"/>
          </w:tcPr>
          <w:p w14:paraId="3444BD76" w14:textId="77777777" w:rsidR="00CC623E" w:rsidRPr="00652821" w:rsidRDefault="00CC623E" w:rsidP="00CC623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052FB6E6" w:rsidR="00CC623E" w:rsidRPr="00652821" w:rsidRDefault="00CC623E" w:rsidP="00CC623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CC623E" w:rsidRPr="00652821" w:rsidRDefault="00CC623E" w:rsidP="00CC623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CC623E" w:rsidRPr="00652821" w:rsidRDefault="00CC623E" w:rsidP="00CC623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CC623E" w:rsidRPr="00652821" w:rsidRDefault="00CC623E" w:rsidP="00CC623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CC623E" w:rsidRPr="00652821" w:rsidRDefault="00CC623E" w:rsidP="00CC623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CC623E" w:rsidRPr="00652821" w14:paraId="520678CB" w14:textId="77777777" w:rsidTr="00CC623E">
        <w:trPr>
          <w:trHeight w:val="340"/>
        </w:trPr>
        <w:tc>
          <w:tcPr>
            <w:tcW w:w="3809" w:type="dxa"/>
            <w:gridSpan w:val="4"/>
            <w:vAlign w:val="center"/>
          </w:tcPr>
          <w:p w14:paraId="3F4387D4" w14:textId="77777777" w:rsidR="00CC623E" w:rsidRPr="00652821" w:rsidRDefault="00CC623E" w:rsidP="00CC623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5A032DA1" w:rsidR="00CC623E" w:rsidRPr="00652821" w:rsidRDefault="00CC623E" w:rsidP="00CC623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Pr>
                <w:rFonts w:ascii="Times New Roman" w:eastAsia="Helvetica Neue" w:hAnsi="Times New Roman" w:cs="Times New Roman"/>
                <w:sz w:val="24"/>
                <w:szCs w:val="24"/>
              </w:rPr>
              <w:t>A</w:t>
            </w:r>
          </w:p>
        </w:tc>
        <w:tc>
          <w:tcPr>
            <w:tcW w:w="4831" w:type="dxa"/>
            <w:gridSpan w:val="5"/>
            <w:vAlign w:val="center"/>
          </w:tcPr>
          <w:p w14:paraId="590E64AA" w14:textId="77777777" w:rsidR="00CC623E" w:rsidRPr="00652821" w:rsidRDefault="00CC623E" w:rsidP="00CC623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CC623E" w:rsidRPr="00652821" w:rsidRDefault="00CC623E" w:rsidP="00CC623E">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122720EB" w:rsidR="00E016AD" w:rsidRPr="00652821" w:rsidRDefault="00CC623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1A75E658" w:rsidR="00E016AD" w:rsidRPr="00652821" w:rsidRDefault="00CC623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1D32E159" w:rsidR="00E016AD" w:rsidRPr="00652821" w:rsidRDefault="00CC623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2577F12F" w:rsidR="00E016AD" w:rsidRPr="00652821" w:rsidRDefault="00CC623E">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5AB00E1E" w:rsidR="00E016AD" w:rsidRPr="00652821" w:rsidRDefault="003961AA"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r w:rsidR="00CC623E">
              <w:rPr>
                <w:rFonts w:ascii="Times New Roman" w:eastAsia="Helvetica Neue" w:hAnsi="Times New Roman" w:cs="Times New Roman"/>
                <w:sz w:val="24"/>
                <w:szCs w:val="24"/>
              </w:rPr>
              <w:t>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6692D06" w:rsidR="00E016AD" w:rsidRPr="00652821" w:rsidRDefault="00CC623E"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25</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0D13C64D" w:rsidR="00E016AD" w:rsidRPr="00652821" w:rsidRDefault="00CC623E" w:rsidP="00CC623E">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65789E2" w:rsidR="00E016AD" w:rsidRPr="00652821" w:rsidRDefault="00CC623E"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08D7D0F0" w:rsidR="00E016AD" w:rsidRPr="00652821" w:rsidRDefault="00CC623E"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83</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F265042" w:rsidR="00E016AD" w:rsidRPr="00652821" w:rsidRDefault="00CC623E"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41B1217C"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CC623E">
              <w:rPr>
                <w:rFonts w:ascii="Times New Roman" w:eastAsia="Helvetica Neue" w:hAnsi="Times New Roman" w:cs="Times New Roman"/>
                <w:b/>
                <w:sz w:val="24"/>
                <w:szCs w:val="24"/>
              </w:rPr>
              <w:t>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727431B" w:rsidR="00E016AD" w:rsidRPr="00652821" w:rsidRDefault="00CC623E"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8751F1">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7003B8A1" w14:textId="4DD7DC7D" w:rsidR="00CC623E" w:rsidRPr="00CC623E" w:rsidRDefault="00CC623E" w:rsidP="00CC623E">
            <w:pPr>
              <w:rPr>
                <w:rFonts w:ascii="Times New Roman" w:eastAsia="Times New Roman" w:hAnsi="Times New Roman" w:cs="Times New Roman"/>
                <w:spacing w:val="-4"/>
                <w:sz w:val="24"/>
                <w:szCs w:val="24"/>
                <w:lang w:val="ro-RO" w:eastAsia="x-none"/>
              </w:rPr>
            </w:pPr>
            <w:r>
              <w:rPr>
                <w:b/>
                <w:sz w:val="24"/>
                <w:szCs w:val="24"/>
              </w:rPr>
              <w:t xml:space="preserve">          CP1. </w:t>
            </w:r>
            <w:r w:rsidRPr="00CC623E">
              <w:rPr>
                <w:rFonts w:ascii="Times New Roman" w:eastAsia="Times New Roman" w:hAnsi="Times New Roman" w:cs="Times New Roman"/>
                <w:spacing w:val="-4"/>
                <w:sz w:val="24"/>
                <w:szCs w:val="24"/>
                <w:lang w:val="ro-RO" w:eastAsia="x-none"/>
              </w:rPr>
              <w:t>Operarea cu concepte fundamentale din domeniul psihologiei</w:t>
            </w:r>
          </w:p>
          <w:p w14:paraId="59CEFB50" w14:textId="77777777" w:rsidR="00CC623E" w:rsidRDefault="00CC623E" w:rsidP="00CC623E">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rPr>
                <w:spacing w:val="-4"/>
                <w:sz w:val="24"/>
                <w:szCs w:val="24"/>
              </w:rPr>
            </w:pPr>
            <w:r w:rsidRPr="00CC623E">
              <w:rPr>
                <w:b/>
                <w:bCs/>
                <w:spacing w:val="-4"/>
                <w:sz w:val="24"/>
                <w:szCs w:val="24"/>
              </w:rPr>
              <w:t>CP3</w:t>
            </w:r>
            <w:r w:rsidRPr="00CC623E">
              <w:rPr>
                <w:spacing w:val="-4"/>
                <w:sz w:val="24"/>
                <w:szCs w:val="24"/>
              </w:rPr>
              <w:t xml:space="preserve">. </w:t>
            </w:r>
            <w:r>
              <w:rPr>
                <w:spacing w:val="-4"/>
                <w:sz w:val="24"/>
                <w:szCs w:val="24"/>
              </w:rPr>
              <w:t>Evaluarea critică a situaţilor problematice şi a soluţiilor posibile în psihologie</w:t>
            </w:r>
          </w:p>
          <w:p w14:paraId="5BC458D8" w14:textId="4EC968BB" w:rsidR="003961AA" w:rsidRPr="00CC623E" w:rsidRDefault="00CC623E" w:rsidP="00CC623E">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eastAsia="Times New Roman" w:hAnsi="Times New Roman" w:cs="Times New Roman"/>
                <w:spacing w:val="-4"/>
                <w:sz w:val="24"/>
                <w:szCs w:val="24"/>
                <w:lang w:val="ro-RO" w:eastAsia="x-none"/>
              </w:rPr>
            </w:pPr>
            <w:r w:rsidRPr="00CC623E">
              <w:rPr>
                <w:rFonts w:ascii="Times New Roman" w:eastAsia="Times New Roman" w:hAnsi="Times New Roman" w:cs="Times New Roman"/>
                <w:b/>
                <w:bCs/>
                <w:spacing w:val="-4"/>
                <w:sz w:val="24"/>
                <w:szCs w:val="24"/>
                <w:lang w:val="ro-RO" w:eastAsia="x-none"/>
              </w:rPr>
              <w:t>CP</w:t>
            </w:r>
            <w:r w:rsidR="00EE4E99">
              <w:rPr>
                <w:rFonts w:ascii="Times New Roman" w:eastAsia="Times New Roman" w:hAnsi="Times New Roman" w:cs="Times New Roman"/>
                <w:b/>
                <w:bCs/>
                <w:spacing w:val="-4"/>
                <w:sz w:val="24"/>
                <w:szCs w:val="24"/>
                <w:lang w:val="ro-RO" w:eastAsia="x-none"/>
              </w:rPr>
              <w:t>5</w:t>
            </w:r>
            <w:r w:rsidRPr="00CC623E">
              <w:rPr>
                <w:rFonts w:ascii="Times New Roman" w:eastAsia="Times New Roman" w:hAnsi="Times New Roman" w:cs="Times New Roman"/>
                <w:b/>
                <w:bCs/>
                <w:spacing w:val="-4"/>
                <w:sz w:val="24"/>
                <w:szCs w:val="24"/>
                <w:lang w:val="ro-RO" w:eastAsia="x-none"/>
              </w:rPr>
              <w:t>.</w:t>
            </w:r>
            <w:r w:rsidRPr="00CC623E">
              <w:rPr>
                <w:rFonts w:ascii="Times New Roman" w:eastAsia="Times New Roman" w:hAnsi="Times New Roman" w:cs="Times New Roman"/>
                <w:spacing w:val="-4"/>
                <w:sz w:val="24"/>
                <w:szCs w:val="24"/>
                <w:lang w:val="ro-RO" w:eastAsia="x-none"/>
              </w:rPr>
              <w:t xml:space="preserve"> </w:t>
            </w:r>
            <w:r w:rsidR="00EE4E99">
              <w:rPr>
                <w:rFonts w:ascii="Times New Roman" w:eastAsia="Times New Roman" w:hAnsi="Times New Roman" w:cs="Times New Roman"/>
                <w:spacing w:val="-4"/>
                <w:sz w:val="24"/>
                <w:szCs w:val="24"/>
                <w:lang w:val="ro-RO" w:eastAsia="x-none"/>
              </w:rPr>
              <w:t>Proiectarea și realizarea intervențiilor psihologice</w:t>
            </w:r>
          </w:p>
          <w:p w14:paraId="16913AE0" w14:textId="2FB7AC39" w:rsidR="003961AA" w:rsidRPr="00CC623E" w:rsidRDefault="003961AA" w:rsidP="003961AA">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eastAsia="Times New Roman" w:hAnsi="Times New Roman" w:cs="Times New Roman"/>
                <w:spacing w:val="-4"/>
                <w:sz w:val="24"/>
                <w:szCs w:val="24"/>
                <w:lang w:val="ro-RO" w:eastAsia="x-none"/>
              </w:rPr>
            </w:pPr>
            <w:r w:rsidRPr="00CC623E">
              <w:rPr>
                <w:rFonts w:ascii="Times New Roman" w:eastAsia="Times New Roman" w:hAnsi="Times New Roman" w:cs="Times New Roman"/>
                <w:b/>
                <w:bCs/>
                <w:spacing w:val="-4"/>
                <w:sz w:val="24"/>
                <w:szCs w:val="24"/>
                <w:lang w:val="ro-RO" w:eastAsia="x-none"/>
              </w:rPr>
              <w:t>CP</w:t>
            </w:r>
            <w:r w:rsidR="00EE4E99">
              <w:rPr>
                <w:rFonts w:ascii="Times New Roman" w:eastAsia="Times New Roman" w:hAnsi="Times New Roman" w:cs="Times New Roman"/>
                <w:b/>
                <w:bCs/>
                <w:spacing w:val="-4"/>
                <w:sz w:val="24"/>
                <w:szCs w:val="24"/>
                <w:lang w:val="ro-RO" w:eastAsia="x-none"/>
              </w:rPr>
              <w:t>6</w:t>
            </w:r>
            <w:r w:rsidRPr="00CC623E">
              <w:rPr>
                <w:rFonts w:ascii="Times New Roman" w:eastAsia="Times New Roman" w:hAnsi="Times New Roman" w:cs="Times New Roman"/>
                <w:b/>
                <w:bCs/>
                <w:spacing w:val="-4"/>
                <w:sz w:val="24"/>
                <w:szCs w:val="24"/>
                <w:lang w:val="ro-RO" w:eastAsia="x-none"/>
              </w:rPr>
              <w:t>.</w:t>
            </w:r>
            <w:r w:rsidRPr="00CC623E">
              <w:rPr>
                <w:rFonts w:ascii="Times New Roman" w:eastAsia="Times New Roman" w:hAnsi="Times New Roman" w:cs="Times New Roman"/>
                <w:spacing w:val="-4"/>
                <w:sz w:val="24"/>
                <w:szCs w:val="24"/>
                <w:lang w:val="ro-RO" w:eastAsia="x-none"/>
              </w:rPr>
              <w:t xml:space="preserve"> Relaţionarea şi comunicarea interpersonală specifică domeniului psihologiei.</w:t>
            </w:r>
          </w:p>
          <w:p w14:paraId="59E0D462" w14:textId="77777777" w:rsidR="00D420FF" w:rsidRPr="00CC623E"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pacing w:val="-4"/>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135B228" w:rsidR="00E016AD" w:rsidRPr="00652821" w:rsidRDefault="00E016AD" w:rsidP="00D420FF">
            <w:pPr>
              <w:ind w:left="598" w:hanging="567"/>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30820836" w:rsidR="00E016AD" w:rsidRPr="00652821" w:rsidRDefault="003961AA">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 xml:space="preserve">Calculator, platformă online, </w:t>
            </w:r>
            <w:r>
              <w:rPr>
                <w:rFonts w:ascii="Times New Roman" w:hAnsi="Times New Roman" w:cs="Times New Roman"/>
                <w:sz w:val="24"/>
                <w:szCs w:val="24"/>
              </w:rPr>
              <w:t>p</w:t>
            </w:r>
            <w:r w:rsidR="005A29FD" w:rsidRPr="00652821">
              <w:rPr>
                <w:rFonts w:ascii="Times New Roman" w:hAnsi="Times New Roman" w:cs="Times New Roman"/>
                <w:sz w:val="24"/>
                <w:szCs w:val="24"/>
              </w:rPr>
              <w:t>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10696CE7" w14:textId="411158A3" w:rsidR="00B6311C" w:rsidRPr="00B6311C" w:rsidRDefault="00D0774B" w:rsidP="00B6311C">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B6311C" w:rsidRPr="00652821" w14:paraId="38D4497D" w14:textId="77777777" w:rsidTr="006C3DAB">
        <w:tc>
          <w:tcPr>
            <w:tcW w:w="814" w:type="dxa"/>
          </w:tcPr>
          <w:p w14:paraId="3783A61F"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5088C2AF" w14:textId="77777777" w:rsidR="00B6311C" w:rsidRPr="00652821" w:rsidRDefault="00B6311C" w:rsidP="006C3DAB">
            <w:pPr>
              <w:jc w:val="center"/>
              <w:rPr>
                <w:rFonts w:ascii="Times New Roman" w:hAnsi="Times New Roman" w:cs="Times New Roman"/>
                <w:sz w:val="24"/>
                <w:szCs w:val="24"/>
              </w:rPr>
            </w:pPr>
            <w:r w:rsidRPr="00652821">
              <w:rPr>
                <w:rFonts w:ascii="Times New Roman" w:hAnsi="Times New Roman" w:cs="Times New Roman"/>
                <w:sz w:val="24"/>
                <w:szCs w:val="24"/>
              </w:rPr>
              <w:t>Rezultate ale învă</w:t>
            </w:r>
            <w:r>
              <w:rPr>
                <w:rFonts w:ascii="Times New Roman" w:hAnsi="Times New Roman" w:cs="Times New Roman"/>
                <w:sz w:val="24"/>
                <w:szCs w:val="24"/>
              </w:rPr>
              <w:t>ț</w:t>
            </w:r>
            <w:r w:rsidRPr="00652821">
              <w:rPr>
                <w:rFonts w:ascii="Times New Roman" w:hAnsi="Times New Roman" w:cs="Times New Roman"/>
                <w:sz w:val="24"/>
                <w:szCs w:val="24"/>
              </w:rPr>
              <w:t>ării</w:t>
            </w:r>
          </w:p>
        </w:tc>
        <w:tc>
          <w:tcPr>
            <w:tcW w:w="1322" w:type="dxa"/>
          </w:tcPr>
          <w:p w14:paraId="29A1A218" w14:textId="77777777" w:rsidR="00B6311C" w:rsidRPr="00652821" w:rsidRDefault="00B6311C" w:rsidP="006C3DAB">
            <w:pPr>
              <w:rPr>
                <w:rFonts w:ascii="Times New Roman" w:hAnsi="Times New Roman" w:cs="Times New Roman"/>
                <w:sz w:val="24"/>
                <w:szCs w:val="24"/>
              </w:rPr>
            </w:pPr>
            <w:r w:rsidRPr="00652821">
              <w:rPr>
                <w:rFonts w:ascii="Times New Roman" w:eastAsia="Helvetica Neue" w:hAnsi="Times New Roman" w:cs="Times New Roman"/>
                <w:sz w:val="24"/>
                <w:szCs w:val="24"/>
              </w:rPr>
              <w:t>Repartizare credite pe rezultatele învă</w:t>
            </w:r>
            <w:r>
              <w:rPr>
                <w:rFonts w:ascii="Times New Roman" w:eastAsia="Helvetica Neue" w:hAnsi="Times New Roman" w:cs="Times New Roman"/>
                <w:sz w:val="24"/>
                <w:szCs w:val="24"/>
              </w:rPr>
              <w:t>ț</w:t>
            </w:r>
            <w:r w:rsidRPr="00652821">
              <w:rPr>
                <w:rFonts w:ascii="Times New Roman" w:eastAsia="Helvetica Neue" w:hAnsi="Times New Roman" w:cs="Times New Roman"/>
                <w:sz w:val="24"/>
                <w:szCs w:val="24"/>
              </w:rPr>
              <w:t>ării</w:t>
            </w:r>
          </w:p>
        </w:tc>
      </w:tr>
      <w:tr w:rsidR="00B6311C" w:rsidRPr="00652821" w14:paraId="38CEE6C6" w14:textId="77777777" w:rsidTr="006C3DAB">
        <w:tc>
          <w:tcPr>
            <w:tcW w:w="814" w:type="dxa"/>
            <w:vMerge w:val="restart"/>
          </w:tcPr>
          <w:p w14:paraId="096DF3AE"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5A2A09B7"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19C39177"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EB04FDA" w14:textId="77777777" w:rsidR="00B6311C" w:rsidRDefault="00B6311C" w:rsidP="008751F1">
            <w:pPr>
              <w:pStyle w:val="TableParagraph"/>
              <w:numPr>
                <w:ilvl w:val="0"/>
                <w:numId w:val="13"/>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w:t>
            </w:r>
            <w:r>
              <w:rPr>
                <w:rFonts w:ascii="Times New Roman" w:hAnsi="Times New Roman" w:cs="Times New Roman"/>
                <w:sz w:val="24"/>
                <w:szCs w:val="24"/>
              </w:rPr>
              <w:t>ș</w:t>
            </w:r>
            <w:r w:rsidRPr="00581C7E">
              <w:rPr>
                <w:rFonts w:ascii="Times New Roman" w:hAnsi="Times New Roman" w:cs="Times New Roman"/>
                <w:sz w:val="24"/>
                <w:szCs w:val="24"/>
              </w:rPr>
              <w:t>terea de sim</w:t>
            </w:r>
            <w:r>
              <w:rPr>
                <w:rFonts w:ascii="Times New Roman" w:hAnsi="Times New Roman" w:cs="Times New Roman"/>
                <w:sz w:val="24"/>
                <w:szCs w:val="24"/>
              </w:rPr>
              <w:t>ț</w:t>
            </w:r>
            <w:r w:rsidRPr="00581C7E">
              <w:rPr>
                <w:rFonts w:ascii="Times New Roman" w:hAnsi="Times New Roman" w:cs="Times New Roman"/>
                <w:sz w:val="24"/>
                <w:szCs w:val="24"/>
              </w:rPr>
              <w:t xml:space="preserve"> comun, ce sunt valorificate în măsuri psihologice cu caracteristici psihometrice robuste (validitate, fidelitate, sensibilitate, validitate de fa</w:t>
            </w:r>
            <w:r>
              <w:rPr>
                <w:rFonts w:ascii="Times New Roman" w:hAnsi="Times New Roman" w:cs="Times New Roman"/>
                <w:sz w:val="24"/>
                <w:szCs w:val="24"/>
              </w:rPr>
              <w:t>ț</w:t>
            </w:r>
            <w:r w:rsidRPr="00581C7E">
              <w:rPr>
                <w:rFonts w:ascii="Times New Roman" w:hAnsi="Times New Roman" w:cs="Times New Roman"/>
                <w:sz w:val="24"/>
                <w:szCs w:val="24"/>
              </w:rPr>
              <w:t>adă s.a.)</w:t>
            </w:r>
            <w:r>
              <w:rPr>
                <w:rFonts w:ascii="Times New Roman" w:hAnsi="Times New Roman" w:cs="Times New Roman"/>
                <w:sz w:val="24"/>
                <w:szCs w:val="24"/>
              </w:rPr>
              <w:t>.</w:t>
            </w:r>
          </w:p>
          <w:p w14:paraId="4CF4654A" w14:textId="77777777" w:rsidR="00B6311C" w:rsidRPr="00581C7E" w:rsidRDefault="00B6311C" w:rsidP="008751F1">
            <w:pPr>
              <w:pStyle w:val="TableParagraph"/>
              <w:numPr>
                <w:ilvl w:val="0"/>
                <w:numId w:val="13"/>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principalele metode de cercetare cantitativă </w:t>
            </w:r>
            <w:r>
              <w:rPr>
                <w:rFonts w:ascii="Times New Roman" w:hAnsi="Times New Roman" w:cs="Times New Roman"/>
                <w:sz w:val="24"/>
                <w:szCs w:val="24"/>
              </w:rPr>
              <w:t>ș</w:t>
            </w:r>
            <w:r w:rsidRPr="00581C7E">
              <w:rPr>
                <w:rFonts w:ascii="Times New Roman" w:hAnsi="Times New Roman" w:cs="Times New Roman"/>
                <w:sz w:val="24"/>
                <w:szCs w:val="24"/>
              </w:rPr>
              <w:t xml:space="preserve">i calitativă pentru colectarea, analiza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interpretarea datelor în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psihologică.</w:t>
            </w:r>
          </w:p>
        </w:tc>
        <w:tc>
          <w:tcPr>
            <w:tcW w:w="1322" w:type="dxa"/>
            <w:vMerge w:val="restart"/>
          </w:tcPr>
          <w:p w14:paraId="56DEB4E7" w14:textId="0186B56E" w:rsidR="00B6311C" w:rsidRPr="00652821" w:rsidRDefault="00CC623E" w:rsidP="006C3DAB">
            <w:pPr>
              <w:jc w:val="center"/>
              <w:rPr>
                <w:rFonts w:ascii="Times New Roman" w:hAnsi="Times New Roman" w:cs="Times New Roman"/>
                <w:sz w:val="24"/>
                <w:szCs w:val="24"/>
              </w:rPr>
            </w:pPr>
            <w:r>
              <w:rPr>
                <w:rFonts w:ascii="Times New Roman" w:hAnsi="Times New Roman" w:cs="Times New Roman"/>
                <w:sz w:val="24"/>
                <w:szCs w:val="24"/>
              </w:rPr>
              <w:t>2,5</w:t>
            </w:r>
          </w:p>
        </w:tc>
      </w:tr>
      <w:tr w:rsidR="00B6311C" w:rsidRPr="00652821" w14:paraId="13589DB7" w14:textId="77777777" w:rsidTr="006C3DAB">
        <w:tc>
          <w:tcPr>
            <w:tcW w:w="814" w:type="dxa"/>
            <w:vMerge/>
          </w:tcPr>
          <w:p w14:paraId="74780022" w14:textId="77777777" w:rsidR="00B6311C" w:rsidRPr="00652821" w:rsidRDefault="00B6311C" w:rsidP="006C3DAB">
            <w:pPr>
              <w:rPr>
                <w:rFonts w:ascii="Times New Roman" w:hAnsi="Times New Roman" w:cs="Times New Roman"/>
                <w:sz w:val="24"/>
                <w:szCs w:val="24"/>
              </w:rPr>
            </w:pPr>
          </w:p>
        </w:tc>
        <w:tc>
          <w:tcPr>
            <w:tcW w:w="1803" w:type="dxa"/>
          </w:tcPr>
          <w:p w14:paraId="3AAA201F"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B9F2433"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33C7153" w14:textId="77777777" w:rsidR="00B6311C" w:rsidRPr="00581C7E" w:rsidRDefault="00B6311C" w:rsidP="008751F1">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10D44ADB" w14:textId="77777777" w:rsidR="00B6311C" w:rsidRDefault="00B6311C" w:rsidP="008751F1">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colectează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interpretează pertinent datele de evaluare în raport cu criteriile de calitate, etică </w:t>
            </w:r>
            <w:r>
              <w:rPr>
                <w:rFonts w:ascii="Times New Roman" w:hAnsi="Times New Roman" w:cs="Times New Roman"/>
                <w:sz w:val="24"/>
                <w:szCs w:val="24"/>
              </w:rPr>
              <w:t>ș</w:t>
            </w:r>
            <w:r w:rsidRPr="00581C7E">
              <w:rPr>
                <w:rFonts w:ascii="Times New Roman" w:hAnsi="Times New Roman" w:cs="Times New Roman"/>
                <w:sz w:val="24"/>
                <w:szCs w:val="24"/>
              </w:rPr>
              <w:t xml:space="preserve">i obiectivele evaluării, </w:t>
            </w:r>
            <w:r>
              <w:rPr>
                <w:rFonts w:ascii="Times New Roman" w:hAnsi="Times New Roman" w:cs="Times New Roman"/>
                <w:sz w:val="24"/>
                <w:szCs w:val="24"/>
              </w:rPr>
              <w:t>ț</w:t>
            </w:r>
            <w:r w:rsidRPr="00581C7E">
              <w:rPr>
                <w:rFonts w:ascii="Times New Roman" w:hAnsi="Times New Roman" w:cs="Times New Roman"/>
                <w:sz w:val="24"/>
                <w:szCs w:val="24"/>
              </w:rPr>
              <w:t>inând cont de competen</w:t>
            </w:r>
            <w:r>
              <w:rPr>
                <w:rFonts w:ascii="Times New Roman" w:hAnsi="Times New Roman" w:cs="Times New Roman"/>
                <w:sz w:val="24"/>
                <w:szCs w:val="24"/>
              </w:rPr>
              <w:t>ț</w:t>
            </w:r>
            <w:r w:rsidRPr="00581C7E">
              <w:rPr>
                <w:rFonts w:ascii="Times New Roman" w:hAnsi="Times New Roman" w:cs="Times New Roman"/>
                <w:sz w:val="24"/>
                <w:szCs w:val="24"/>
              </w:rPr>
              <w:t xml:space="preserve">ele </w:t>
            </w:r>
            <w:r w:rsidRPr="00581C7E">
              <w:rPr>
                <w:rFonts w:ascii="Times New Roman" w:hAnsi="Times New Roman" w:cs="Times New Roman"/>
                <w:sz w:val="24"/>
                <w:szCs w:val="24"/>
              </w:rPr>
              <w:lastRenderedPageBreak/>
              <w:t>culturale.</w:t>
            </w:r>
          </w:p>
          <w:p w14:paraId="3B4874E6" w14:textId="77777777" w:rsidR="00B6311C" w:rsidRPr="00581C7E" w:rsidRDefault="00B6311C" w:rsidP="008751F1">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w:t>
            </w:r>
            <w:r>
              <w:rPr>
                <w:rFonts w:ascii="Times New Roman" w:hAnsi="Times New Roman" w:cs="Times New Roman"/>
                <w:sz w:val="24"/>
                <w:szCs w:val="24"/>
              </w:rPr>
              <w:t>ț</w:t>
            </w:r>
            <w:r w:rsidRPr="00581C7E">
              <w:rPr>
                <w:rFonts w:ascii="Times New Roman" w:hAnsi="Times New Roman" w:cs="Times New Roman"/>
                <w:sz w:val="24"/>
                <w:szCs w:val="24"/>
              </w:rPr>
              <w:t xml:space="preserve">ia critică </w:t>
            </w:r>
            <w:r>
              <w:rPr>
                <w:rFonts w:ascii="Times New Roman" w:hAnsi="Times New Roman" w:cs="Times New Roman"/>
                <w:sz w:val="24"/>
                <w:szCs w:val="24"/>
              </w:rPr>
              <w:t>ș</w:t>
            </w:r>
            <w:r w:rsidRPr="00581C7E">
              <w:rPr>
                <w:rFonts w:ascii="Times New Roman" w:hAnsi="Times New Roman" w:cs="Times New Roman"/>
                <w:sz w:val="24"/>
                <w:szCs w:val="24"/>
              </w:rPr>
              <w:t>i adaptarea evaluării pentru a asigura calitatea procesului.</w:t>
            </w:r>
          </w:p>
        </w:tc>
        <w:tc>
          <w:tcPr>
            <w:tcW w:w="1322" w:type="dxa"/>
            <w:vMerge/>
          </w:tcPr>
          <w:p w14:paraId="65B95E04" w14:textId="77777777" w:rsidR="00B6311C" w:rsidRPr="00652821" w:rsidRDefault="00B6311C" w:rsidP="006C3DAB">
            <w:pPr>
              <w:jc w:val="center"/>
              <w:rPr>
                <w:rFonts w:ascii="Times New Roman" w:hAnsi="Times New Roman" w:cs="Times New Roman"/>
                <w:sz w:val="24"/>
                <w:szCs w:val="24"/>
              </w:rPr>
            </w:pPr>
          </w:p>
        </w:tc>
      </w:tr>
      <w:tr w:rsidR="00B6311C" w:rsidRPr="00652821" w14:paraId="167AB655" w14:textId="77777777" w:rsidTr="006C3DAB">
        <w:tc>
          <w:tcPr>
            <w:tcW w:w="814" w:type="dxa"/>
            <w:vMerge/>
          </w:tcPr>
          <w:p w14:paraId="49A73C4A" w14:textId="77777777" w:rsidR="00B6311C" w:rsidRPr="00652821" w:rsidRDefault="00B6311C" w:rsidP="006C3DAB">
            <w:pPr>
              <w:rPr>
                <w:rFonts w:ascii="Times New Roman" w:hAnsi="Times New Roman" w:cs="Times New Roman"/>
                <w:sz w:val="24"/>
                <w:szCs w:val="24"/>
              </w:rPr>
            </w:pPr>
          </w:p>
        </w:tc>
        <w:tc>
          <w:tcPr>
            <w:tcW w:w="1803" w:type="dxa"/>
          </w:tcPr>
          <w:p w14:paraId="2FC0AF50"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0E124E08"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F4844B2" w14:textId="77777777" w:rsidR="00B6311C" w:rsidRPr="00581C7E" w:rsidRDefault="00B6311C" w:rsidP="008751F1">
            <w:pPr>
              <w:pStyle w:val="TableParagraph"/>
              <w:numPr>
                <w:ilvl w:val="0"/>
                <w:numId w:val="15"/>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planifică adecvat resursele în vederea realizării unui demers validat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 xml:space="preserve">ific de evaluare psihologică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w:t>
            </w:r>
          </w:p>
          <w:p w14:paraId="42805EEB" w14:textId="77777777" w:rsidR="00B6311C" w:rsidRPr="00581C7E" w:rsidRDefault="00B6311C" w:rsidP="008751F1">
            <w:pPr>
              <w:pStyle w:val="TableParagraph"/>
              <w:numPr>
                <w:ilvl w:val="0"/>
                <w:numId w:val="15"/>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w:t>
            </w:r>
            <w:r>
              <w:rPr>
                <w:rFonts w:ascii="Times New Roman" w:hAnsi="Times New Roman" w:cs="Times New Roman"/>
                <w:sz w:val="24"/>
                <w:szCs w:val="24"/>
              </w:rPr>
              <w:t>ș</w:t>
            </w:r>
            <w:r w:rsidRPr="00581C7E">
              <w:rPr>
                <w:rFonts w:ascii="Times New Roman" w:hAnsi="Times New Roman" w:cs="Times New Roman"/>
                <w:sz w:val="24"/>
                <w:szCs w:val="24"/>
              </w:rPr>
              <w:t xml:space="preserve">teptate </w:t>
            </w:r>
            <w:r>
              <w:rPr>
                <w:rFonts w:ascii="Times New Roman" w:hAnsi="Times New Roman" w:cs="Times New Roman"/>
                <w:sz w:val="24"/>
                <w:szCs w:val="24"/>
              </w:rPr>
              <w:t>ș</w:t>
            </w:r>
            <w:r w:rsidRPr="00581C7E">
              <w:rPr>
                <w:rFonts w:ascii="Times New Roman" w:hAnsi="Times New Roman" w:cs="Times New Roman"/>
                <w:sz w:val="24"/>
                <w:szCs w:val="24"/>
              </w:rPr>
              <w:t>i de a ac</w:t>
            </w:r>
            <w:r>
              <w:rPr>
                <w:rFonts w:ascii="Times New Roman" w:hAnsi="Times New Roman" w:cs="Times New Roman"/>
                <w:sz w:val="24"/>
                <w:szCs w:val="24"/>
              </w:rPr>
              <w:t>ț</w:t>
            </w:r>
            <w:r w:rsidRPr="00581C7E">
              <w:rPr>
                <w:rFonts w:ascii="Times New Roman" w:hAnsi="Times New Roman" w:cs="Times New Roman"/>
                <w:sz w:val="24"/>
                <w:szCs w:val="24"/>
              </w:rPr>
              <w:t>iona cu integritate in situa</w:t>
            </w:r>
            <w:r>
              <w:rPr>
                <w:rFonts w:ascii="Times New Roman" w:hAnsi="Times New Roman" w:cs="Times New Roman"/>
                <w:sz w:val="24"/>
                <w:szCs w:val="24"/>
              </w:rPr>
              <w:t>ț</w:t>
            </w:r>
            <w:r w:rsidRPr="00581C7E">
              <w:rPr>
                <w:rFonts w:ascii="Times New Roman" w:hAnsi="Times New Roman" w:cs="Times New Roman"/>
                <w:sz w:val="24"/>
                <w:szCs w:val="24"/>
              </w:rPr>
              <w:t>iile problematice intervenite în evaluarea</w:t>
            </w:r>
            <w:r w:rsidRPr="00581C7E">
              <w:rPr>
                <w:rFonts w:ascii="Times New Roman" w:hAnsi="Times New Roman" w:cs="Times New Roman"/>
                <w:sz w:val="24"/>
                <w:szCs w:val="24"/>
              </w:rPr>
              <w:tab/>
              <w:t>si diagnoza psihologică.</w:t>
            </w:r>
          </w:p>
          <w:p w14:paraId="51C639C2" w14:textId="77777777" w:rsidR="00B6311C" w:rsidRPr="00581C7E" w:rsidRDefault="00B6311C" w:rsidP="008751F1">
            <w:pPr>
              <w:pStyle w:val="TableParagraph"/>
              <w:numPr>
                <w:ilvl w:val="0"/>
                <w:numId w:val="15"/>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 raportează empatic la client, prin dorin</w:t>
            </w:r>
            <w:r>
              <w:rPr>
                <w:rFonts w:ascii="Times New Roman" w:hAnsi="Times New Roman" w:cs="Times New Roman"/>
                <w:sz w:val="24"/>
                <w:szCs w:val="24"/>
              </w:rPr>
              <w:t>ț</w:t>
            </w:r>
            <w:r w:rsidRPr="00581C7E">
              <w:rPr>
                <w:rFonts w:ascii="Times New Roman" w:hAnsi="Times New Roman" w:cs="Times New Roman"/>
                <w:sz w:val="24"/>
                <w:szCs w:val="24"/>
              </w:rPr>
              <w:t>a de a în</w:t>
            </w:r>
            <w:r>
              <w:rPr>
                <w:rFonts w:ascii="Times New Roman" w:hAnsi="Times New Roman" w:cs="Times New Roman"/>
                <w:sz w:val="24"/>
                <w:szCs w:val="24"/>
              </w:rPr>
              <w:t>ț</w:t>
            </w:r>
            <w:r w:rsidRPr="00581C7E">
              <w:rPr>
                <w:rFonts w:ascii="Times New Roman" w:hAnsi="Times New Roman" w:cs="Times New Roman"/>
                <w:sz w:val="24"/>
                <w:szCs w:val="24"/>
              </w:rPr>
              <w:t xml:space="preserve">elege </w:t>
            </w:r>
            <w:r>
              <w:rPr>
                <w:rFonts w:ascii="Times New Roman" w:hAnsi="Times New Roman" w:cs="Times New Roman"/>
                <w:sz w:val="24"/>
                <w:szCs w:val="24"/>
              </w:rPr>
              <w:t>ș</w:t>
            </w:r>
            <w:r w:rsidRPr="00581C7E">
              <w:rPr>
                <w:rFonts w:ascii="Times New Roman" w:hAnsi="Times New Roman" w:cs="Times New Roman"/>
                <w:sz w:val="24"/>
                <w:szCs w:val="24"/>
              </w:rPr>
              <w:t>i împărtă</w:t>
            </w:r>
            <w:r>
              <w:rPr>
                <w:rFonts w:ascii="Times New Roman" w:hAnsi="Times New Roman" w:cs="Times New Roman"/>
                <w:sz w:val="24"/>
                <w:szCs w:val="24"/>
              </w:rPr>
              <w:t>ș</w:t>
            </w:r>
            <w:r w:rsidRPr="00581C7E">
              <w:rPr>
                <w:rFonts w:ascii="Times New Roman" w:hAnsi="Times New Roman" w:cs="Times New Roman"/>
                <w:sz w:val="24"/>
                <w:szCs w:val="24"/>
              </w:rPr>
              <w:t>i sentimentele clien</w:t>
            </w:r>
            <w:r>
              <w:rPr>
                <w:rFonts w:ascii="Times New Roman" w:hAnsi="Times New Roman" w:cs="Times New Roman"/>
                <w:sz w:val="24"/>
                <w:szCs w:val="24"/>
              </w:rPr>
              <w:t>ț</w:t>
            </w:r>
            <w:r w:rsidRPr="00581C7E">
              <w:rPr>
                <w:rFonts w:ascii="Times New Roman" w:hAnsi="Times New Roman" w:cs="Times New Roman"/>
                <w:sz w:val="24"/>
                <w:szCs w:val="24"/>
              </w:rPr>
              <w:t xml:space="preserve">ilor </w:t>
            </w:r>
            <w:r>
              <w:rPr>
                <w:rFonts w:ascii="Times New Roman" w:hAnsi="Times New Roman" w:cs="Times New Roman"/>
                <w:sz w:val="24"/>
                <w:szCs w:val="24"/>
              </w:rPr>
              <w:t>ș</w:t>
            </w:r>
            <w:r w:rsidRPr="00581C7E">
              <w:rPr>
                <w:rFonts w:ascii="Times New Roman" w:hAnsi="Times New Roman" w:cs="Times New Roman"/>
                <w:sz w:val="24"/>
                <w:szCs w:val="24"/>
              </w:rPr>
              <w:t xml:space="preserve">i ale altora, precum </w:t>
            </w:r>
            <w:r>
              <w:rPr>
                <w:rFonts w:ascii="Times New Roman" w:hAnsi="Times New Roman" w:cs="Times New Roman"/>
                <w:sz w:val="24"/>
                <w:szCs w:val="24"/>
              </w:rPr>
              <w:t>ș</w:t>
            </w:r>
            <w:r w:rsidRPr="00581C7E">
              <w:rPr>
                <w:rFonts w:ascii="Times New Roman" w:hAnsi="Times New Roman" w:cs="Times New Roman"/>
                <w:sz w:val="24"/>
                <w:szCs w:val="24"/>
              </w:rPr>
              <w:t>i propriile reac</w:t>
            </w:r>
            <w:r>
              <w:rPr>
                <w:rFonts w:ascii="Times New Roman" w:hAnsi="Times New Roman" w:cs="Times New Roman"/>
                <w:sz w:val="24"/>
                <w:szCs w:val="24"/>
              </w:rPr>
              <w:t>ț</w:t>
            </w:r>
            <w:r w:rsidRPr="00581C7E">
              <w:rPr>
                <w:rFonts w:ascii="Times New Roman" w:hAnsi="Times New Roman" w:cs="Times New Roman"/>
                <w:sz w:val="24"/>
                <w:szCs w:val="24"/>
              </w:rPr>
              <w:t>ii, reflectând   asupra consecin</w:t>
            </w:r>
            <w:r>
              <w:rPr>
                <w:rFonts w:ascii="Times New Roman" w:hAnsi="Times New Roman" w:cs="Times New Roman"/>
                <w:sz w:val="24"/>
                <w:szCs w:val="24"/>
              </w:rPr>
              <w:t>ț</w:t>
            </w:r>
            <w:r w:rsidRPr="00581C7E">
              <w:rPr>
                <w:rFonts w:ascii="Times New Roman" w:hAnsi="Times New Roman" w:cs="Times New Roman"/>
                <w:sz w:val="24"/>
                <w:szCs w:val="24"/>
              </w:rPr>
              <w:t xml:space="preserve">elor acestora în raport cu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aplicată (posibile biasari subiective), sub supervizare.</w:t>
            </w:r>
          </w:p>
          <w:p w14:paraId="3CA29FE4" w14:textId="77777777" w:rsidR="00B6311C" w:rsidRDefault="00B6311C" w:rsidP="008751F1">
            <w:pPr>
              <w:pStyle w:val="TableParagraph"/>
              <w:numPr>
                <w:ilvl w:val="0"/>
                <w:numId w:val="15"/>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 xml:space="preserve">ale rezultatelor evaluării </w:t>
            </w:r>
            <w:r>
              <w:rPr>
                <w:rFonts w:ascii="Times New Roman" w:hAnsi="Times New Roman" w:cs="Times New Roman"/>
                <w:sz w:val="24"/>
                <w:szCs w:val="24"/>
              </w:rPr>
              <w:t>ș</w:t>
            </w:r>
            <w:r w:rsidRPr="00581C7E">
              <w:rPr>
                <w:rFonts w:ascii="Times New Roman" w:hAnsi="Times New Roman" w:cs="Times New Roman"/>
                <w:sz w:val="24"/>
                <w:szCs w:val="24"/>
              </w:rPr>
              <w:t xml:space="preserve">i de a analiza </w:t>
            </w:r>
            <w:r>
              <w:rPr>
                <w:rFonts w:ascii="Times New Roman" w:hAnsi="Times New Roman" w:cs="Times New Roman"/>
                <w:sz w:val="24"/>
                <w:szCs w:val="24"/>
              </w:rPr>
              <w:t>ș</w:t>
            </w:r>
            <w:r w:rsidRPr="00581C7E">
              <w:rPr>
                <w:rFonts w:ascii="Times New Roman" w:hAnsi="Times New Roman" w:cs="Times New Roman"/>
                <w:sz w:val="24"/>
                <w:szCs w:val="24"/>
              </w:rPr>
              <w:t>i propriile prejudecă</w:t>
            </w:r>
            <w:r>
              <w:rPr>
                <w:rFonts w:ascii="Times New Roman" w:hAnsi="Times New Roman" w:cs="Times New Roman"/>
                <w:sz w:val="24"/>
                <w:szCs w:val="24"/>
              </w:rPr>
              <w:t>ț</w:t>
            </w:r>
            <w:r w:rsidRPr="00581C7E">
              <w:rPr>
                <w:rFonts w:ascii="Times New Roman" w:hAnsi="Times New Roman" w:cs="Times New Roman"/>
                <w:sz w:val="24"/>
                <w:szCs w:val="24"/>
              </w:rPr>
              <w:t>i.</w:t>
            </w:r>
          </w:p>
          <w:p w14:paraId="45DCD48E" w14:textId="77777777" w:rsidR="00B6311C" w:rsidRPr="00581C7E" w:rsidRDefault="00B6311C" w:rsidP="008751F1">
            <w:pPr>
              <w:pStyle w:val="TableParagraph"/>
              <w:numPr>
                <w:ilvl w:val="0"/>
                <w:numId w:val="15"/>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w:t>
            </w:r>
            <w:r>
              <w:rPr>
                <w:rFonts w:ascii="Times New Roman" w:hAnsi="Times New Roman" w:cs="Times New Roman"/>
                <w:sz w:val="24"/>
                <w:szCs w:val="24"/>
              </w:rPr>
              <w:t>ț</w:t>
            </w:r>
            <w:r w:rsidRPr="00581C7E">
              <w:rPr>
                <w:rFonts w:ascii="Times New Roman" w:hAnsi="Times New Roman" w:cs="Times New Roman"/>
                <w:sz w:val="24"/>
                <w:szCs w:val="24"/>
              </w:rPr>
              <w:t>irea continuă a capacită</w:t>
            </w:r>
            <w:r>
              <w:rPr>
                <w:rFonts w:ascii="Times New Roman" w:hAnsi="Times New Roman" w:cs="Times New Roman"/>
                <w:sz w:val="24"/>
                <w:szCs w:val="24"/>
              </w:rPr>
              <w:t>ț</w:t>
            </w:r>
            <w:r w:rsidRPr="00581C7E">
              <w:rPr>
                <w:rFonts w:ascii="Times New Roman" w:hAnsi="Times New Roman" w:cs="Times New Roman"/>
                <w:sz w:val="24"/>
                <w:szCs w:val="24"/>
              </w:rPr>
              <w:t>ii de rezolvare a problemelor cu care se confruntă în sarcinile de evaluare</w:t>
            </w:r>
            <w:r>
              <w:rPr>
                <w:rFonts w:ascii="Times New Roman" w:hAnsi="Times New Roman" w:cs="Times New Roman"/>
                <w:sz w:val="24"/>
                <w:szCs w:val="24"/>
              </w:rPr>
              <w:t xml:space="preserve"> 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 psihologice.</w:t>
            </w:r>
          </w:p>
        </w:tc>
        <w:tc>
          <w:tcPr>
            <w:tcW w:w="1322" w:type="dxa"/>
            <w:vMerge/>
          </w:tcPr>
          <w:p w14:paraId="43D3268D" w14:textId="77777777" w:rsidR="00B6311C" w:rsidRPr="00652821" w:rsidRDefault="00B6311C" w:rsidP="006C3DAB">
            <w:pPr>
              <w:jc w:val="center"/>
              <w:rPr>
                <w:rFonts w:ascii="Times New Roman" w:hAnsi="Times New Roman" w:cs="Times New Roman"/>
                <w:sz w:val="24"/>
                <w:szCs w:val="24"/>
              </w:rPr>
            </w:pPr>
          </w:p>
        </w:tc>
      </w:tr>
      <w:tr w:rsidR="00B6311C" w:rsidRPr="00652821" w14:paraId="5A9AA7E7" w14:textId="77777777" w:rsidTr="006C3DAB">
        <w:tc>
          <w:tcPr>
            <w:tcW w:w="814" w:type="dxa"/>
            <w:vMerge w:val="restart"/>
          </w:tcPr>
          <w:p w14:paraId="41B8134F"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w:t>
            </w:r>
            <w:r>
              <w:rPr>
                <w:rFonts w:ascii="Times New Roman" w:hAnsi="Times New Roman" w:cs="Times New Roman"/>
                <w:i/>
                <w:w w:val="115"/>
                <w:sz w:val="24"/>
                <w:szCs w:val="24"/>
              </w:rPr>
              <w:t>2</w:t>
            </w:r>
          </w:p>
        </w:tc>
        <w:tc>
          <w:tcPr>
            <w:tcW w:w="1803" w:type="dxa"/>
          </w:tcPr>
          <w:p w14:paraId="4DC99152"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8D8C58A"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3F1F154D" w14:textId="77777777" w:rsidR="00B6311C" w:rsidRPr="0040507D" w:rsidRDefault="00B6311C" w:rsidP="008751F1">
            <w:pPr>
              <w:pStyle w:val="TableParagraph"/>
              <w:numPr>
                <w:ilvl w:val="0"/>
                <w:numId w:val="16"/>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26810078" w14:textId="77777777" w:rsidR="00B6311C" w:rsidRPr="0040507D" w:rsidRDefault="00B6311C" w:rsidP="008751F1">
            <w:pPr>
              <w:pStyle w:val="TableParagraph"/>
              <w:numPr>
                <w:ilvl w:val="0"/>
                <w:numId w:val="16"/>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3DFBB8BC" w14:textId="77777777" w:rsidR="00B6311C" w:rsidRPr="0040507D" w:rsidRDefault="00B6311C" w:rsidP="008751F1">
            <w:pPr>
              <w:pStyle w:val="TableParagraph"/>
              <w:numPr>
                <w:ilvl w:val="0"/>
                <w:numId w:val="16"/>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7CEAE686" w14:textId="69A37FDF" w:rsidR="00B6311C" w:rsidRPr="00652821" w:rsidRDefault="00CC623E" w:rsidP="006C3DAB">
            <w:pPr>
              <w:jc w:val="center"/>
              <w:rPr>
                <w:rFonts w:ascii="Times New Roman" w:hAnsi="Times New Roman" w:cs="Times New Roman"/>
                <w:sz w:val="24"/>
                <w:szCs w:val="24"/>
              </w:rPr>
            </w:pPr>
            <w:r>
              <w:rPr>
                <w:rFonts w:ascii="Times New Roman" w:hAnsi="Times New Roman" w:cs="Times New Roman"/>
                <w:sz w:val="24"/>
                <w:szCs w:val="24"/>
              </w:rPr>
              <w:t>2,5</w:t>
            </w:r>
          </w:p>
        </w:tc>
      </w:tr>
      <w:tr w:rsidR="00B6311C" w:rsidRPr="00652821" w14:paraId="583992DA" w14:textId="77777777" w:rsidTr="006C3DAB">
        <w:tc>
          <w:tcPr>
            <w:tcW w:w="814" w:type="dxa"/>
            <w:vMerge/>
          </w:tcPr>
          <w:p w14:paraId="7A282141" w14:textId="77777777" w:rsidR="00B6311C" w:rsidRPr="00652821" w:rsidRDefault="00B6311C" w:rsidP="006C3DAB">
            <w:pPr>
              <w:rPr>
                <w:rFonts w:ascii="Times New Roman" w:hAnsi="Times New Roman" w:cs="Times New Roman"/>
                <w:sz w:val="24"/>
                <w:szCs w:val="24"/>
              </w:rPr>
            </w:pPr>
          </w:p>
        </w:tc>
        <w:tc>
          <w:tcPr>
            <w:tcW w:w="1803" w:type="dxa"/>
          </w:tcPr>
          <w:p w14:paraId="7090C0BB"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C3ECB87"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1012F527" w14:textId="77777777" w:rsidR="00B6311C" w:rsidRPr="0040507D" w:rsidRDefault="00B6311C" w:rsidP="008751F1">
            <w:pPr>
              <w:pStyle w:val="TableParagraph"/>
              <w:numPr>
                <w:ilvl w:val="0"/>
                <w:numId w:val="17"/>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42539D6E" w14:textId="77777777" w:rsidR="00B6311C" w:rsidRPr="0040507D" w:rsidRDefault="00B6311C" w:rsidP="008751F1">
            <w:pPr>
              <w:pStyle w:val="TableParagraph"/>
              <w:numPr>
                <w:ilvl w:val="0"/>
                <w:numId w:val="17"/>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1CCB4AA6" w14:textId="77777777" w:rsidR="00B6311C" w:rsidRPr="0040507D" w:rsidRDefault="00B6311C" w:rsidP="008751F1">
            <w:pPr>
              <w:pStyle w:val="TableParagraph"/>
              <w:numPr>
                <w:ilvl w:val="0"/>
                <w:numId w:val="17"/>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3DFB72EF" w14:textId="77777777" w:rsidR="00B6311C" w:rsidRPr="0040507D" w:rsidRDefault="00B6311C" w:rsidP="008751F1">
            <w:pPr>
              <w:pStyle w:val="TableParagraph"/>
              <w:numPr>
                <w:ilvl w:val="0"/>
                <w:numId w:val="1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iunii 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7275103D" w14:textId="77777777" w:rsidR="00B6311C" w:rsidRPr="0040507D" w:rsidRDefault="00B6311C" w:rsidP="008751F1">
            <w:pPr>
              <w:pStyle w:val="TableParagraph"/>
              <w:numPr>
                <w:ilvl w:val="0"/>
                <w:numId w:val="1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 xml:space="preserve">ii cu caracter profesional într-o manieră adaptată specificului </w:t>
            </w:r>
            <w:r w:rsidRPr="0040507D">
              <w:rPr>
                <w:rFonts w:ascii="Times New Roman" w:hAnsi="Times New Roman" w:cs="Times New Roman"/>
                <w:sz w:val="24"/>
                <w:szCs w:val="24"/>
              </w:rPr>
              <w:lastRenderedPageBreak/>
              <w:t>interlocutorului, sub supervizare.</w:t>
            </w:r>
          </w:p>
          <w:p w14:paraId="0FFCF710" w14:textId="77777777" w:rsidR="00B6311C" w:rsidRPr="0040507D" w:rsidRDefault="00B6311C" w:rsidP="008751F1">
            <w:pPr>
              <w:pStyle w:val="TableParagraph"/>
              <w:numPr>
                <w:ilvl w:val="0"/>
                <w:numId w:val="1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a unei 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769EE0E0" w14:textId="77777777" w:rsidR="00B6311C" w:rsidRPr="0040507D" w:rsidRDefault="00B6311C" w:rsidP="008751F1">
            <w:pPr>
              <w:pStyle w:val="TableParagraph"/>
              <w:numPr>
                <w:ilvl w:val="0"/>
                <w:numId w:val="17"/>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4825D6D4" w14:textId="77777777" w:rsidR="00B6311C" w:rsidRPr="0040507D" w:rsidRDefault="00B6311C" w:rsidP="008751F1">
            <w:pPr>
              <w:pStyle w:val="TableParagraph"/>
              <w:numPr>
                <w:ilvl w:val="0"/>
                <w:numId w:val="17"/>
              </w:numPr>
              <w:tabs>
                <w:tab w:val="left" w:pos="106"/>
                <w:tab w:val="left" w:pos="248"/>
              </w:tabs>
              <w:spacing w:line="252" w:lineRule="auto"/>
              <w:ind w:left="248" w:right="97"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iilor profesionale ale psihologului într-o muncă  derulată în cadrului unei echipe interdisciplinare, sub supervizare.</w:t>
            </w:r>
          </w:p>
        </w:tc>
        <w:tc>
          <w:tcPr>
            <w:tcW w:w="1322" w:type="dxa"/>
            <w:vMerge/>
          </w:tcPr>
          <w:p w14:paraId="6EAF5AC1" w14:textId="77777777" w:rsidR="00B6311C" w:rsidRPr="00652821" w:rsidRDefault="00B6311C" w:rsidP="006C3DAB">
            <w:pPr>
              <w:jc w:val="center"/>
              <w:rPr>
                <w:rFonts w:ascii="Times New Roman" w:hAnsi="Times New Roman" w:cs="Times New Roman"/>
                <w:sz w:val="24"/>
                <w:szCs w:val="24"/>
              </w:rPr>
            </w:pPr>
          </w:p>
        </w:tc>
      </w:tr>
      <w:tr w:rsidR="00B6311C" w:rsidRPr="00652821" w14:paraId="79C04439" w14:textId="77777777" w:rsidTr="006C3DAB">
        <w:tc>
          <w:tcPr>
            <w:tcW w:w="814" w:type="dxa"/>
            <w:vMerge/>
          </w:tcPr>
          <w:p w14:paraId="33C38F09" w14:textId="77777777" w:rsidR="00B6311C" w:rsidRPr="00652821" w:rsidRDefault="00B6311C" w:rsidP="006C3DAB">
            <w:pPr>
              <w:rPr>
                <w:rFonts w:ascii="Times New Roman" w:hAnsi="Times New Roman" w:cs="Times New Roman"/>
                <w:sz w:val="24"/>
                <w:szCs w:val="24"/>
              </w:rPr>
            </w:pPr>
          </w:p>
        </w:tc>
        <w:tc>
          <w:tcPr>
            <w:tcW w:w="1803" w:type="dxa"/>
          </w:tcPr>
          <w:p w14:paraId="70531DF0"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3FB07FF1"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71290ED9" w14:textId="77777777" w:rsidR="00B6311C" w:rsidRPr="0040507D" w:rsidRDefault="00B6311C" w:rsidP="008751F1">
            <w:pPr>
              <w:pStyle w:val="TableParagraph"/>
              <w:numPr>
                <w:ilvl w:val="0"/>
                <w:numId w:val="18"/>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4F2B93EA" w14:textId="77777777" w:rsidR="00B6311C" w:rsidRPr="0040507D" w:rsidRDefault="00B6311C" w:rsidP="008751F1">
            <w:pPr>
              <w:pStyle w:val="TableParagraph"/>
              <w:numPr>
                <w:ilvl w:val="0"/>
                <w:numId w:val="18"/>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55D6663A" w14:textId="77777777" w:rsidR="00B6311C" w:rsidRPr="0040507D" w:rsidRDefault="00B6311C" w:rsidP="008751F1">
            <w:pPr>
              <w:pStyle w:val="TableParagraph"/>
              <w:numPr>
                <w:ilvl w:val="0"/>
                <w:numId w:val="18"/>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1D1CA054" w14:textId="77777777" w:rsidR="00B6311C" w:rsidRPr="0040507D" w:rsidRDefault="00B6311C" w:rsidP="008751F1">
            <w:pPr>
              <w:pStyle w:val="TableParagraph"/>
              <w:numPr>
                <w:ilvl w:val="0"/>
                <w:numId w:val="18"/>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6E3F8783" w14:textId="77777777" w:rsidR="00B6311C" w:rsidRPr="0040507D" w:rsidRDefault="00B6311C" w:rsidP="008751F1">
            <w:pPr>
              <w:pStyle w:val="TableParagraph"/>
              <w:numPr>
                <w:ilvl w:val="0"/>
                <w:numId w:val="18"/>
              </w:numPr>
              <w:tabs>
                <w:tab w:val="left" w:pos="248"/>
              </w:tabs>
              <w:ind w:left="248"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i colaboratori când participă la o activitate profesională de echipă.</w:t>
            </w:r>
          </w:p>
        </w:tc>
        <w:tc>
          <w:tcPr>
            <w:tcW w:w="1322" w:type="dxa"/>
            <w:vMerge/>
          </w:tcPr>
          <w:p w14:paraId="163E93FE" w14:textId="77777777" w:rsidR="00B6311C" w:rsidRPr="00652821" w:rsidRDefault="00B6311C" w:rsidP="006C3DAB">
            <w:pPr>
              <w:jc w:val="center"/>
              <w:rPr>
                <w:rFonts w:ascii="Times New Roman" w:hAnsi="Times New Roman" w:cs="Times New Roman"/>
                <w:sz w:val="24"/>
                <w:szCs w:val="24"/>
              </w:rPr>
            </w:pPr>
          </w:p>
        </w:tc>
      </w:tr>
      <w:tr w:rsidR="00B6311C" w:rsidRPr="00652821" w14:paraId="75F45607" w14:textId="77777777" w:rsidTr="006C3DAB">
        <w:tc>
          <w:tcPr>
            <w:tcW w:w="8307" w:type="dxa"/>
            <w:gridSpan w:val="3"/>
          </w:tcPr>
          <w:p w14:paraId="60062D73" w14:textId="77777777" w:rsidR="00B6311C" w:rsidRPr="00652821" w:rsidRDefault="00B6311C" w:rsidP="006C3DAB">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680A8099" w14:textId="4324261D" w:rsidR="00B6311C" w:rsidRPr="00652821" w:rsidRDefault="00CC623E" w:rsidP="006C3DAB">
            <w:pPr>
              <w:jc w:val="center"/>
              <w:rPr>
                <w:rFonts w:ascii="Times New Roman" w:hAnsi="Times New Roman" w:cs="Times New Roman"/>
                <w:sz w:val="24"/>
                <w:szCs w:val="24"/>
              </w:rPr>
            </w:pPr>
            <w:r>
              <w:rPr>
                <w:rFonts w:ascii="Times New Roman" w:hAnsi="Times New Roman" w:cs="Times New Roman"/>
                <w:sz w:val="24"/>
                <w:szCs w:val="24"/>
              </w:rPr>
              <w:t>5</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58AA60FB" w:rsidR="00F742AF" w:rsidRPr="00652821" w:rsidRDefault="00CC623E" w:rsidP="00B6311C">
            <w:pPr>
              <w:pStyle w:val="Default"/>
              <w:jc w:val="both"/>
              <w:rPr>
                <w:rFonts w:ascii="Times New Roman" w:hAnsi="Times New Roman" w:cs="Times New Roman"/>
                <w:lang w:val="ro-RO" w:eastAsia="ro-RO"/>
              </w:rPr>
            </w:pPr>
            <w:r w:rsidRPr="00CC623E">
              <w:rPr>
                <w:rFonts w:ascii="Times New Roman" w:eastAsia="Tahoma" w:hAnsi="Times New Roman" w:cs="Times New Roman"/>
                <w:color w:val="auto"/>
                <w:lang w:val="ro-RO"/>
              </w:rPr>
              <w:t>Înţelegerea şi aplicarea principalelor cunoştinţe, metode şi tehnici specifice din domeniul psihologiei familiei şi formarea principalelor deprinderi şi atitudini necesare unui psiholog care derulează activităţi cu grupuri familiale.</w:t>
            </w:r>
          </w:p>
        </w:tc>
        <w:tc>
          <w:tcPr>
            <w:tcW w:w="7513" w:type="dxa"/>
          </w:tcPr>
          <w:p w14:paraId="2B10379C" w14:textId="4833C6AF" w:rsidR="00F742AF" w:rsidRPr="00652821" w:rsidRDefault="00F742AF" w:rsidP="008751F1">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17C0A05B" w14:textId="77777777" w:rsidR="00CC623E" w:rsidRPr="00CC623E" w:rsidRDefault="00CC623E" w:rsidP="008751F1">
            <w:pPr>
              <w:numPr>
                <w:ilvl w:val="0"/>
                <w:numId w:val="6"/>
              </w:numPr>
              <w:jc w:val="both"/>
              <w:rPr>
                <w:sz w:val="24"/>
              </w:rPr>
            </w:pPr>
            <w:r w:rsidRPr="00CC623E">
              <w:rPr>
                <w:sz w:val="24"/>
              </w:rPr>
              <w:t>Să cunoască principalele repere teoretice ale psihologiei familiei;</w:t>
            </w:r>
          </w:p>
          <w:p w14:paraId="53D47A94" w14:textId="77777777" w:rsidR="00CC623E" w:rsidRPr="00CC623E" w:rsidRDefault="00CC623E" w:rsidP="008751F1">
            <w:pPr>
              <w:numPr>
                <w:ilvl w:val="0"/>
                <w:numId w:val="6"/>
              </w:numPr>
              <w:jc w:val="both"/>
              <w:rPr>
                <w:sz w:val="24"/>
              </w:rPr>
            </w:pPr>
            <w:r w:rsidRPr="00CC623E">
              <w:rPr>
                <w:sz w:val="24"/>
              </w:rPr>
              <w:t>Să cunoască şi să înţeleagă principiile psihologice care guvernează interacţiunile umane în context familial;</w:t>
            </w:r>
          </w:p>
          <w:p w14:paraId="196F7076" w14:textId="77777777" w:rsidR="00CC623E" w:rsidRPr="00CC623E" w:rsidRDefault="00CC623E" w:rsidP="008751F1">
            <w:pPr>
              <w:numPr>
                <w:ilvl w:val="0"/>
                <w:numId w:val="6"/>
              </w:numPr>
              <w:jc w:val="both"/>
              <w:rPr>
                <w:sz w:val="24"/>
              </w:rPr>
            </w:pPr>
            <w:r w:rsidRPr="0067236F">
              <w:rPr>
                <w:sz w:val="24"/>
              </w:rPr>
              <w:t>Să interpreteze ştiinţific şi eficient procesele de comunicare din diverse tipuri de familii şi să gândească strategii de abordare a conflictelor din sistemul familial;</w:t>
            </w:r>
          </w:p>
          <w:p w14:paraId="633A1989" w14:textId="77777777" w:rsidR="00CC623E" w:rsidRPr="00CC623E" w:rsidRDefault="00CC623E" w:rsidP="008751F1">
            <w:pPr>
              <w:numPr>
                <w:ilvl w:val="0"/>
                <w:numId w:val="6"/>
              </w:numPr>
              <w:jc w:val="both"/>
              <w:rPr>
                <w:sz w:val="24"/>
              </w:rPr>
            </w:pPr>
            <w:r w:rsidRPr="0067236F">
              <w:rPr>
                <w:sz w:val="24"/>
              </w:rPr>
              <w:t>Să fie în măsură să sesizeze fenomenele rezultate din interacţiunea diferitelor tipuri de actori şi a factorilor cu rol de influenţă din cadrul familiei;</w:t>
            </w:r>
          </w:p>
          <w:p w14:paraId="46F27F3A" w14:textId="77777777" w:rsidR="00CC623E" w:rsidRPr="00CC623E" w:rsidRDefault="00CC623E" w:rsidP="008751F1">
            <w:pPr>
              <w:numPr>
                <w:ilvl w:val="0"/>
                <w:numId w:val="6"/>
              </w:numPr>
              <w:jc w:val="both"/>
              <w:rPr>
                <w:sz w:val="24"/>
              </w:rPr>
            </w:pPr>
            <w:r w:rsidRPr="00CC623E">
              <w:rPr>
                <w:sz w:val="24"/>
              </w:rPr>
              <w:t>Să fie motivat să promoveze comportamente familiale sanogene;</w:t>
            </w:r>
          </w:p>
          <w:p w14:paraId="0AC837E3" w14:textId="6007A178" w:rsidR="00F742AF" w:rsidRPr="00652821" w:rsidRDefault="00CC623E" w:rsidP="008751F1">
            <w:pPr>
              <w:pStyle w:val="Default"/>
              <w:numPr>
                <w:ilvl w:val="0"/>
                <w:numId w:val="6"/>
              </w:numPr>
              <w:jc w:val="both"/>
              <w:rPr>
                <w:rFonts w:ascii="Times New Roman" w:hAnsi="Times New Roman" w:cs="Times New Roman"/>
                <w:lang w:val="ro-RO"/>
              </w:rPr>
            </w:pPr>
            <w:r w:rsidRPr="00CC623E">
              <w:rPr>
                <w:rFonts w:ascii="Calibri" w:hAnsi="Calibri" w:cs="Calibri"/>
                <w:color w:val="auto"/>
                <w:szCs w:val="22"/>
                <w:lang w:val="ro"/>
              </w:rPr>
              <w:t>Să dorească să se implice în reglarea şi dezvoltarea diferitelor tipuri de sisteme familiale.</w:t>
            </w:r>
          </w:p>
        </w:tc>
        <w:tc>
          <w:tcPr>
            <w:tcW w:w="7513" w:type="dxa"/>
          </w:tcPr>
          <w:p w14:paraId="13EC72C8" w14:textId="69B2C8A4" w:rsidR="00F742AF" w:rsidRPr="00652821" w:rsidRDefault="00F742AF" w:rsidP="008751F1">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5"/>
        <w:gridCol w:w="3256"/>
        <w:gridCol w:w="4660"/>
      </w:tblGrid>
      <w:tr w:rsidR="00A15449" w:rsidRPr="0067236F" w14:paraId="69C87EA6" w14:textId="77777777" w:rsidTr="00A15449">
        <w:tc>
          <w:tcPr>
            <w:tcW w:w="1120" w:type="pct"/>
          </w:tcPr>
          <w:p w14:paraId="1FEB5E19" w14:textId="77777777" w:rsidR="00A15449" w:rsidRPr="0067236F" w:rsidRDefault="00A15449" w:rsidP="006C3DAB">
            <w:pPr>
              <w:rPr>
                <w:b/>
                <w:sz w:val="24"/>
                <w:szCs w:val="24"/>
              </w:rPr>
            </w:pPr>
            <w:r w:rsidRPr="0067236F">
              <w:rPr>
                <w:b/>
                <w:sz w:val="24"/>
                <w:szCs w:val="24"/>
              </w:rPr>
              <w:t>8.1. Curs</w:t>
            </w:r>
          </w:p>
        </w:tc>
        <w:tc>
          <w:tcPr>
            <w:tcW w:w="1596" w:type="pct"/>
          </w:tcPr>
          <w:p w14:paraId="2385AA65" w14:textId="77777777" w:rsidR="00A15449" w:rsidRPr="0067236F" w:rsidRDefault="00A15449" w:rsidP="006C3DAB">
            <w:pPr>
              <w:jc w:val="center"/>
              <w:rPr>
                <w:b/>
                <w:sz w:val="24"/>
                <w:szCs w:val="24"/>
              </w:rPr>
            </w:pPr>
            <w:r w:rsidRPr="0067236F">
              <w:rPr>
                <w:b/>
                <w:sz w:val="24"/>
                <w:szCs w:val="24"/>
              </w:rPr>
              <w:t>Metode de predare</w:t>
            </w:r>
          </w:p>
        </w:tc>
        <w:tc>
          <w:tcPr>
            <w:tcW w:w="2284" w:type="pct"/>
          </w:tcPr>
          <w:p w14:paraId="59E698D7" w14:textId="77777777" w:rsidR="00A15449" w:rsidRPr="0067236F" w:rsidRDefault="00A15449" w:rsidP="006C3DAB">
            <w:pPr>
              <w:jc w:val="center"/>
              <w:rPr>
                <w:b/>
                <w:sz w:val="24"/>
                <w:szCs w:val="24"/>
              </w:rPr>
            </w:pPr>
            <w:r w:rsidRPr="0067236F">
              <w:rPr>
                <w:b/>
                <w:sz w:val="24"/>
                <w:szCs w:val="24"/>
              </w:rPr>
              <w:t>Observaţii</w:t>
            </w:r>
          </w:p>
        </w:tc>
      </w:tr>
      <w:tr w:rsidR="00A15449" w:rsidRPr="0067236F" w14:paraId="1078598A" w14:textId="77777777" w:rsidTr="00A15449">
        <w:tc>
          <w:tcPr>
            <w:tcW w:w="1120" w:type="pct"/>
          </w:tcPr>
          <w:p w14:paraId="4BAF9E6A" w14:textId="77777777" w:rsidR="00A15449" w:rsidRDefault="00A15449" w:rsidP="006C3DAB">
            <w:pPr>
              <w:jc w:val="both"/>
              <w:rPr>
                <w:sz w:val="24"/>
              </w:rPr>
            </w:pPr>
            <w:r w:rsidRPr="0067236F">
              <w:rPr>
                <w:sz w:val="24"/>
              </w:rPr>
              <w:lastRenderedPageBreak/>
              <w:t xml:space="preserve">Definiţii conceptuale. </w:t>
            </w:r>
          </w:p>
          <w:p w14:paraId="2B5D28DE" w14:textId="77777777" w:rsidR="00A15449" w:rsidRPr="00966CA8" w:rsidRDefault="00A15449" w:rsidP="006C3DAB">
            <w:pPr>
              <w:jc w:val="both"/>
              <w:rPr>
                <w:b/>
                <w:bCs/>
                <w:sz w:val="24"/>
                <w:szCs w:val="24"/>
              </w:rPr>
            </w:pPr>
          </w:p>
        </w:tc>
        <w:tc>
          <w:tcPr>
            <w:tcW w:w="1596" w:type="pct"/>
          </w:tcPr>
          <w:p w14:paraId="2FF596C1"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69329BCD" w14:textId="77777777" w:rsidR="00A15449" w:rsidRDefault="00A15449" w:rsidP="006C3DAB">
            <w:pPr>
              <w:jc w:val="center"/>
              <w:rPr>
                <w:sz w:val="24"/>
                <w:szCs w:val="24"/>
              </w:rPr>
            </w:pPr>
            <w:r w:rsidRPr="0067236F">
              <w:rPr>
                <w:sz w:val="24"/>
                <w:szCs w:val="24"/>
              </w:rPr>
              <w:t>2</w:t>
            </w:r>
          </w:p>
          <w:p w14:paraId="7BA5363D" w14:textId="558FE847" w:rsidR="00A15449" w:rsidRPr="0067236F" w:rsidRDefault="00A15449" w:rsidP="006C3DAB">
            <w:pPr>
              <w:jc w:val="center"/>
              <w:rPr>
                <w:sz w:val="24"/>
                <w:szCs w:val="24"/>
              </w:rPr>
            </w:pPr>
            <w:r>
              <w:rPr>
                <w:sz w:val="24"/>
                <w:szCs w:val="24"/>
              </w:rPr>
              <w:t>Zamosteanu, A. (2008), Delincventa – intre etiologie si abordare terapeutica, pg 78-80</w:t>
            </w:r>
          </w:p>
        </w:tc>
      </w:tr>
      <w:tr w:rsidR="00A15449" w:rsidRPr="0067236F" w14:paraId="621D2C3B" w14:textId="77777777" w:rsidTr="00A15449">
        <w:tc>
          <w:tcPr>
            <w:tcW w:w="1120" w:type="pct"/>
          </w:tcPr>
          <w:p w14:paraId="740FBA21" w14:textId="77777777" w:rsidR="00A15449" w:rsidRDefault="00A15449" w:rsidP="006C3DAB">
            <w:pPr>
              <w:jc w:val="both"/>
              <w:rPr>
                <w:sz w:val="24"/>
              </w:rPr>
            </w:pPr>
            <w:r>
              <w:rPr>
                <w:sz w:val="24"/>
              </w:rPr>
              <w:t xml:space="preserve">Genograma. </w:t>
            </w:r>
            <w:r w:rsidRPr="0067236F">
              <w:rPr>
                <w:sz w:val="24"/>
              </w:rPr>
              <w:t>Tendinţe evolutive în familia modernă</w:t>
            </w:r>
          </w:p>
          <w:p w14:paraId="1A646A45" w14:textId="77777777" w:rsidR="00A15449" w:rsidRPr="0067236F" w:rsidRDefault="00A15449" w:rsidP="006C3DAB">
            <w:pPr>
              <w:jc w:val="both"/>
              <w:rPr>
                <w:sz w:val="24"/>
                <w:szCs w:val="24"/>
              </w:rPr>
            </w:pPr>
          </w:p>
        </w:tc>
        <w:tc>
          <w:tcPr>
            <w:tcW w:w="1596" w:type="pct"/>
          </w:tcPr>
          <w:p w14:paraId="194D8A4C"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18E0AE68" w14:textId="77777777" w:rsidR="00A15449" w:rsidRDefault="00A15449" w:rsidP="006C3DAB">
            <w:pPr>
              <w:jc w:val="center"/>
              <w:rPr>
                <w:sz w:val="24"/>
                <w:szCs w:val="24"/>
              </w:rPr>
            </w:pPr>
            <w:r w:rsidRPr="0067236F">
              <w:rPr>
                <w:sz w:val="24"/>
                <w:szCs w:val="24"/>
              </w:rPr>
              <w:t>2</w:t>
            </w:r>
          </w:p>
          <w:p w14:paraId="4EBF460C" w14:textId="7E8F7A3C" w:rsidR="00A15449" w:rsidRPr="0067236F" w:rsidRDefault="00A15449" w:rsidP="006C3DAB">
            <w:pPr>
              <w:jc w:val="center"/>
              <w:rPr>
                <w:sz w:val="24"/>
                <w:szCs w:val="24"/>
              </w:rPr>
            </w:pPr>
            <w:r>
              <w:rPr>
                <w:sz w:val="24"/>
                <w:szCs w:val="24"/>
              </w:rPr>
              <w:t>Zamosteanu, A., (2008), Psihoterapie familiala si interventii sistemice Pg 46-53</w:t>
            </w:r>
          </w:p>
        </w:tc>
      </w:tr>
      <w:tr w:rsidR="00A15449" w:rsidRPr="0067236F" w14:paraId="45E59D4A" w14:textId="77777777" w:rsidTr="00A15449">
        <w:tc>
          <w:tcPr>
            <w:tcW w:w="1120" w:type="pct"/>
          </w:tcPr>
          <w:p w14:paraId="1436BC1D" w14:textId="77777777" w:rsidR="00A15449" w:rsidRDefault="00A15449" w:rsidP="006C3DAB">
            <w:pPr>
              <w:jc w:val="both"/>
              <w:rPr>
                <w:sz w:val="24"/>
              </w:rPr>
            </w:pPr>
            <w:r>
              <w:rPr>
                <w:sz w:val="24"/>
              </w:rPr>
              <w:t>Tipologia familiei</w:t>
            </w:r>
          </w:p>
          <w:p w14:paraId="12DB4E80" w14:textId="77777777" w:rsidR="00A15449" w:rsidRPr="0067236F" w:rsidRDefault="00A15449" w:rsidP="006C3DAB">
            <w:pPr>
              <w:jc w:val="both"/>
              <w:rPr>
                <w:sz w:val="24"/>
                <w:szCs w:val="24"/>
              </w:rPr>
            </w:pPr>
          </w:p>
        </w:tc>
        <w:tc>
          <w:tcPr>
            <w:tcW w:w="1596" w:type="pct"/>
          </w:tcPr>
          <w:p w14:paraId="025F2D31"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1B1CCDC0" w14:textId="77777777" w:rsidR="00A15449" w:rsidRDefault="00A15449" w:rsidP="006C3DAB">
            <w:pPr>
              <w:jc w:val="center"/>
              <w:rPr>
                <w:sz w:val="24"/>
                <w:szCs w:val="24"/>
              </w:rPr>
            </w:pPr>
            <w:r w:rsidRPr="0067236F">
              <w:rPr>
                <w:sz w:val="24"/>
                <w:szCs w:val="24"/>
              </w:rPr>
              <w:t>2</w:t>
            </w:r>
          </w:p>
          <w:p w14:paraId="1855561E" w14:textId="3B0E0A94" w:rsidR="00A15449" w:rsidRPr="0067236F" w:rsidRDefault="00A15449" w:rsidP="006C3DAB">
            <w:pPr>
              <w:jc w:val="center"/>
              <w:rPr>
                <w:sz w:val="24"/>
                <w:szCs w:val="24"/>
              </w:rPr>
            </w:pPr>
            <w:r>
              <w:rPr>
                <w:sz w:val="24"/>
                <w:szCs w:val="24"/>
              </w:rPr>
              <w:t>Satir, V., (2019), Arta de a fauri oameni, pg145-353</w:t>
            </w:r>
          </w:p>
        </w:tc>
      </w:tr>
      <w:tr w:rsidR="00A15449" w:rsidRPr="0067236F" w14:paraId="5B5684B4" w14:textId="77777777" w:rsidTr="00A15449">
        <w:tc>
          <w:tcPr>
            <w:tcW w:w="1120" w:type="pct"/>
          </w:tcPr>
          <w:p w14:paraId="14CFEAF7" w14:textId="77777777" w:rsidR="00A15449" w:rsidRDefault="00A15449" w:rsidP="006C3DAB">
            <w:pPr>
              <w:jc w:val="both"/>
              <w:rPr>
                <w:sz w:val="24"/>
              </w:rPr>
            </w:pPr>
            <w:r w:rsidRPr="0067236F">
              <w:rPr>
                <w:sz w:val="24"/>
              </w:rPr>
              <w:t>Funcţii ale familiei</w:t>
            </w:r>
          </w:p>
          <w:p w14:paraId="0775B95C" w14:textId="77777777" w:rsidR="00A15449" w:rsidRPr="0067236F" w:rsidRDefault="00A15449" w:rsidP="006C3DAB">
            <w:pPr>
              <w:jc w:val="both"/>
              <w:rPr>
                <w:sz w:val="24"/>
                <w:szCs w:val="24"/>
              </w:rPr>
            </w:pPr>
          </w:p>
        </w:tc>
        <w:tc>
          <w:tcPr>
            <w:tcW w:w="1596" w:type="pct"/>
          </w:tcPr>
          <w:p w14:paraId="4A54B7AB"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319DD0F9" w14:textId="77777777" w:rsidR="00A15449" w:rsidRDefault="00A15449" w:rsidP="006C3DAB">
            <w:pPr>
              <w:jc w:val="center"/>
              <w:rPr>
                <w:sz w:val="24"/>
                <w:szCs w:val="24"/>
              </w:rPr>
            </w:pPr>
            <w:r w:rsidRPr="0067236F">
              <w:rPr>
                <w:sz w:val="24"/>
                <w:szCs w:val="24"/>
              </w:rPr>
              <w:t>2</w:t>
            </w:r>
          </w:p>
          <w:p w14:paraId="2F16EC45" w14:textId="0E66BD4C" w:rsidR="00A15449" w:rsidRPr="0067236F" w:rsidRDefault="00A15449" w:rsidP="006C3DAB">
            <w:pPr>
              <w:jc w:val="center"/>
              <w:rPr>
                <w:sz w:val="24"/>
                <w:szCs w:val="24"/>
              </w:rPr>
            </w:pPr>
            <w:r>
              <w:rPr>
                <w:sz w:val="24"/>
                <w:szCs w:val="24"/>
              </w:rPr>
              <w:t>Zamosteanu, A. (2008), Delincventa – intre etiologie si abordare terapeutica, pg 100-104</w:t>
            </w:r>
          </w:p>
        </w:tc>
      </w:tr>
      <w:tr w:rsidR="00A15449" w:rsidRPr="0067236F" w14:paraId="3027F651" w14:textId="77777777" w:rsidTr="00A15449">
        <w:tc>
          <w:tcPr>
            <w:tcW w:w="1120" w:type="pct"/>
          </w:tcPr>
          <w:p w14:paraId="212DDCE3" w14:textId="77777777" w:rsidR="00A15449" w:rsidRDefault="00A15449" w:rsidP="006C3DAB">
            <w:pPr>
              <w:jc w:val="both"/>
              <w:rPr>
                <w:sz w:val="24"/>
              </w:rPr>
            </w:pPr>
            <w:r w:rsidRPr="0067236F">
              <w:rPr>
                <w:sz w:val="24"/>
              </w:rPr>
              <w:t>Cicluri de viaţă în evoluţia familială</w:t>
            </w:r>
          </w:p>
          <w:p w14:paraId="777FAEBA" w14:textId="77777777" w:rsidR="00A15449" w:rsidRPr="0067236F" w:rsidRDefault="00A15449" w:rsidP="006C3DAB">
            <w:pPr>
              <w:jc w:val="both"/>
              <w:rPr>
                <w:sz w:val="24"/>
                <w:szCs w:val="24"/>
              </w:rPr>
            </w:pPr>
          </w:p>
        </w:tc>
        <w:tc>
          <w:tcPr>
            <w:tcW w:w="1596" w:type="pct"/>
          </w:tcPr>
          <w:p w14:paraId="785F1399"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4FC8A181" w14:textId="77777777" w:rsidR="00A15449" w:rsidRDefault="00A15449" w:rsidP="006C3DAB">
            <w:pPr>
              <w:jc w:val="center"/>
              <w:rPr>
                <w:sz w:val="24"/>
                <w:szCs w:val="24"/>
              </w:rPr>
            </w:pPr>
            <w:r w:rsidRPr="0067236F">
              <w:rPr>
                <w:sz w:val="24"/>
                <w:szCs w:val="24"/>
              </w:rPr>
              <w:t>2</w:t>
            </w:r>
          </w:p>
          <w:p w14:paraId="727FC280" w14:textId="5EE8B19F" w:rsidR="00A15449" w:rsidRPr="0067236F" w:rsidRDefault="00A15449" w:rsidP="006C3DAB">
            <w:pPr>
              <w:jc w:val="center"/>
              <w:rPr>
                <w:sz w:val="24"/>
                <w:szCs w:val="24"/>
              </w:rPr>
            </w:pPr>
            <w:r>
              <w:rPr>
                <w:sz w:val="24"/>
                <w:szCs w:val="24"/>
              </w:rPr>
              <w:t>Satir, V., (2019), Arta de a fauri oameni, pg 366-399</w:t>
            </w:r>
          </w:p>
        </w:tc>
      </w:tr>
      <w:tr w:rsidR="00A15449" w:rsidRPr="0067236F" w14:paraId="1D7A8B61" w14:textId="77777777" w:rsidTr="00A15449">
        <w:tc>
          <w:tcPr>
            <w:tcW w:w="1120" w:type="pct"/>
          </w:tcPr>
          <w:p w14:paraId="082143D1" w14:textId="77777777" w:rsidR="00A15449" w:rsidRDefault="00A15449" w:rsidP="006C3DAB">
            <w:pPr>
              <w:jc w:val="both"/>
              <w:rPr>
                <w:sz w:val="24"/>
              </w:rPr>
            </w:pPr>
            <w:r w:rsidRPr="0067236F">
              <w:rPr>
                <w:sz w:val="24"/>
              </w:rPr>
              <w:t xml:space="preserve">Disfuncţia familială. </w:t>
            </w:r>
            <w:r>
              <w:rPr>
                <w:sz w:val="24"/>
              </w:rPr>
              <w:t>Teoria atasamentului</w:t>
            </w:r>
          </w:p>
          <w:p w14:paraId="7F3359DA" w14:textId="77777777" w:rsidR="00A15449" w:rsidRPr="0067236F" w:rsidRDefault="00A15449" w:rsidP="006C3DAB">
            <w:pPr>
              <w:jc w:val="both"/>
              <w:rPr>
                <w:sz w:val="24"/>
                <w:szCs w:val="24"/>
              </w:rPr>
            </w:pPr>
          </w:p>
        </w:tc>
        <w:tc>
          <w:tcPr>
            <w:tcW w:w="1596" w:type="pct"/>
          </w:tcPr>
          <w:p w14:paraId="700AF17C"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5163471A" w14:textId="77777777" w:rsidR="00A15449" w:rsidRDefault="00A15449" w:rsidP="006C3DAB">
            <w:pPr>
              <w:jc w:val="center"/>
              <w:rPr>
                <w:sz w:val="24"/>
                <w:szCs w:val="24"/>
              </w:rPr>
            </w:pPr>
            <w:r w:rsidRPr="0067236F">
              <w:rPr>
                <w:sz w:val="24"/>
                <w:szCs w:val="24"/>
              </w:rPr>
              <w:t>2</w:t>
            </w:r>
          </w:p>
          <w:p w14:paraId="68AB8723" w14:textId="77777777" w:rsidR="00A15449" w:rsidRDefault="00A15449" w:rsidP="00A15449">
            <w:pPr>
              <w:jc w:val="both"/>
              <w:rPr>
                <w:sz w:val="24"/>
                <w:szCs w:val="24"/>
              </w:rPr>
            </w:pPr>
            <w:r>
              <w:rPr>
                <w:sz w:val="24"/>
                <w:szCs w:val="24"/>
              </w:rPr>
              <w:t>Johnson, S., Teoria atasamentului in practica, pg. 51-83</w:t>
            </w:r>
          </w:p>
          <w:p w14:paraId="6EDF1476" w14:textId="176C29A0" w:rsidR="00A15449" w:rsidRPr="0067236F" w:rsidRDefault="00A15449" w:rsidP="00A15449">
            <w:pPr>
              <w:jc w:val="center"/>
              <w:rPr>
                <w:sz w:val="24"/>
                <w:szCs w:val="24"/>
              </w:rPr>
            </w:pPr>
            <w:r>
              <w:rPr>
                <w:sz w:val="24"/>
                <w:szCs w:val="24"/>
              </w:rPr>
              <w:t>Zamosteanu, A., Delincventa – intre etiologie si abordare terapeutica, pg 104 - 107</w:t>
            </w:r>
          </w:p>
        </w:tc>
      </w:tr>
      <w:tr w:rsidR="00A15449" w:rsidRPr="0067236F" w14:paraId="36C3B299" w14:textId="77777777" w:rsidTr="00A15449">
        <w:tc>
          <w:tcPr>
            <w:tcW w:w="1120" w:type="pct"/>
          </w:tcPr>
          <w:p w14:paraId="0141D305" w14:textId="77777777" w:rsidR="00A15449" w:rsidRDefault="00A15449" w:rsidP="006C3DAB">
            <w:pPr>
              <w:jc w:val="both"/>
              <w:rPr>
                <w:sz w:val="24"/>
              </w:rPr>
            </w:pPr>
            <w:r w:rsidRPr="0067236F">
              <w:rPr>
                <w:sz w:val="24"/>
              </w:rPr>
              <w:t>Modele educaţionale familiale</w:t>
            </w:r>
          </w:p>
          <w:p w14:paraId="554924EE" w14:textId="77777777" w:rsidR="00A15449" w:rsidRPr="0067236F" w:rsidRDefault="00A15449" w:rsidP="006C3DAB">
            <w:pPr>
              <w:jc w:val="both"/>
              <w:rPr>
                <w:sz w:val="24"/>
                <w:szCs w:val="24"/>
              </w:rPr>
            </w:pPr>
          </w:p>
        </w:tc>
        <w:tc>
          <w:tcPr>
            <w:tcW w:w="1596" w:type="pct"/>
          </w:tcPr>
          <w:p w14:paraId="721AAE8D"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638F9C84" w14:textId="77777777" w:rsidR="00A15449" w:rsidRDefault="00A15449" w:rsidP="006C3DAB">
            <w:pPr>
              <w:jc w:val="center"/>
              <w:rPr>
                <w:sz w:val="24"/>
                <w:szCs w:val="24"/>
              </w:rPr>
            </w:pPr>
            <w:r w:rsidRPr="0067236F">
              <w:rPr>
                <w:sz w:val="24"/>
                <w:szCs w:val="24"/>
              </w:rPr>
              <w:t>2</w:t>
            </w:r>
          </w:p>
          <w:p w14:paraId="04A758B4" w14:textId="177452E4" w:rsidR="00A15449" w:rsidRPr="0067236F" w:rsidRDefault="00A15449" w:rsidP="006C3DAB">
            <w:pPr>
              <w:jc w:val="center"/>
              <w:rPr>
                <w:sz w:val="24"/>
                <w:szCs w:val="24"/>
              </w:rPr>
            </w:pPr>
            <w:r>
              <w:rPr>
                <w:sz w:val="24"/>
                <w:szCs w:val="24"/>
              </w:rPr>
              <w:t>Zamosteanu, A., Delincventa – intre etiologie si abordare terapeutica, pg 107-128</w:t>
            </w:r>
          </w:p>
        </w:tc>
      </w:tr>
      <w:tr w:rsidR="00A15449" w:rsidRPr="0067236F" w14:paraId="11FC270F" w14:textId="77777777" w:rsidTr="00A15449">
        <w:tc>
          <w:tcPr>
            <w:tcW w:w="1120" w:type="pct"/>
          </w:tcPr>
          <w:p w14:paraId="0CA76C2E" w14:textId="77777777" w:rsidR="00A15449" w:rsidRDefault="00A15449" w:rsidP="006C3DAB">
            <w:pPr>
              <w:jc w:val="both"/>
              <w:rPr>
                <w:sz w:val="24"/>
              </w:rPr>
            </w:pPr>
            <w:r w:rsidRPr="0067236F">
              <w:rPr>
                <w:sz w:val="24"/>
              </w:rPr>
              <w:t>Evaluarea modelelor educaţionale familiale</w:t>
            </w:r>
            <w:r>
              <w:rPr>
                <w:sz w:val="24"/>
              </w:rPr>
              <w:t xml:space="preserve"> in legatura cu stima de sine</w:t>
            </w:r>
          </w:p>
          <w:p w14:paraId="0DEDD6F6" w14:textId="77777777" w:rsidR="00A15449" w:rsidRPr="0067236F" w:rsidRDefault="00A15449" w:rsidP="006C3DAB">
            <w:pPr>
              <w:jc w:val="both"/>
              <w:rPr>
                <w:sz w:val="24"/>
                <w:szCs w:val="24"/>
              </w:rPr>
            </w:pPr>
          </w:p>
        </w:tc>
        <w:tc>
          <w:tcPr>
            <w:tcW w:w="1596" w:type="pct"/>
          </w:tcPr>
          <w:p w14:paraId="785C6252" w14:textId="77777777" w:rsidR="00A15449" w:rsidRPr="0067236F" w:rsidRDefault="00A15449" w:rsidP="006C3DAB">
            <w:r w:rsidRPr="0067236F">
              <w:rPr>
                <w:sz w:val="24"/>
                <w:szCs w:val="24"/>
              </w:rPr>
              <w:t>Expunere, dezbatere, problematizare, reflecţie personală, brainstorming</w:t>
            </w:r>
          </w:p>
        </w:tc>
        <w:tc>
          <w:tcPr>
            <w:tcW w:w="2284" w:type="pct"/>
          </w:tcPr>
          <w:p w14:paraId="234CD394" w14:textId="77777777" w:rsidR="00A15449" w:rsidRDefault="00A15449" w:rsidP="006C3DAB">
            <w:pPr>
              <w:jc w:val="center"/>
              <w:rPr>
                <w:sz w:val="24"/>
                <w:szCs w:val="24"/>
              </w:rPr>
            </w:pPr>
            <w:r w:rsidRPr="0067236F">
              <w:rPr>
                <w:sz w:val="24"/>
                <w:szCs w:val="24"/>
              </w:rPr>
              <w:t>2</w:t>
            </w:r>
          </w:p>
          <w:p w14:paraId="555D9BB9" w14:textId="77777777" w:rsidR="00A15449" w:rsidRDefault="00A15449" w:rsidP="00A15449">
            <w:pPr>
              <w:jc w:val="both"/>
              <w:rPr>
                <w:sz w:val="24"/>
                <w:szCs w:val="24"/>
              </w:rPr>
            </w:pPr>
            <w:r>
              <w:rPr>
                <w:sz w:val="24"/>
                <w:szCs w:val="24"/>
              </w:rPr>
              <w:t>Bowlby, J., Crearea si ruperea legaturilor afective, pg. 189-237</w:t>
            </w:r>
          </w:p>
          <w:p w14:paraId="032BE293" w14:textId="0757FF9E" w:rsidR="00A15449" w:rsidRDefault="00A15449" w:rsidP="00A15449">
            <w:pPr>
              <w:jc w:val="both"/>
              <w:rPr>
                <w:sz w:val="24"/>
                <w:szCs w:val="24"/>
              </w:rPr>
            </w:pPr>
            <w:r>
              <w:rPr>
                <w:sz w:val="24"/>
                <w:szCs w:val="24"/>
              </w:rPr>
              <w:t>Zamosteanu,</w:t>
            </w:r>
            <w:r w:rsidR="00EE4E99">
              <w:rPr>
                <w:sz w:val="24"/>
                <w:szCs w:val="24"/>
              </w:rPr>
              <w:t>A.,</w:t>
            </w:r>
            <w:r>
              <w:rPr>
                <w:sz w:val="24"/>
                <w:szCs w:val="24"/>
              </w:rPr>
              <w:t xml:space="preserve"> Delincventa – intre etiologie si abordare terapeutica, pg 78-80</w:t>
            </w:r>
          </w:p>
          <w:p w14:paraId="0B34E485" w14:textId="77777777" w:rsidR="00A15449" w:rsidRPr="0067236F" w:rsidRDefault="00A15449" w:rsidP="006C3DAB">
            <w:pPr>
              <w:jc w:val="center"/>
              <w:rPr>
                <w:sz w:val="24"/>
                <w:szCs w:val="24"/>
              </w:rPr>
            </w:pPr>
          </w:p>
        </w:tc>
      </w:tr>
      <w:tr w:rsidR="00A15449" w:rsidRPr="0067236F" w14:paraId="74ADF002" w14:textId="77777777" w:rsidTr="00A15449">
        <w:tc>
          <w:tcPr>
            <w:tcW w:w="1120" w:type="pct"/>
          </w:tcPr>
          <w:p w14:paraId="1173123D" w14:textId="77777777" w:rsidR="00A15449" w:rsidRDefault="00A15449" w:rsidP="006C3DAB">
            <w:pPr>
              <w:jc w:val="both"/>
              <w:rPr>
                <w:sz w:val="24"/>
              </w:rPr>
            </w:pPr>
            <w:r w:rsidRPr="0067236F">
              <w:rPr>
                <w:sz w:val="24"/>
              </w:rPr>
              <w:t>Comunicarea intra-familială</w:t>
            </w:r>
          </w:p>
          <w:p w14:paraId="068F72F3" w14:textId="77777777" w:rsidR="00A15449" w:rsidRPr="0067236F" w:rsidRDefault="00A15449" w:rsidP="006C3DAB">
            <w:pPr>
              <w:jc w:val="both"/>
              <w:rPr>
                <w:sz w:val="24"/>
                <w:szCs w:val="24"/>
              </w:rPr>
            </w:pPr>
          </w:p>
        </w:tc>
        <w:tc>
          <w:tcPr>
            <w:tcW w:w="1596" w:type="pct"/>
          </w:tcPr>
          <w:p w14:paraId="48397E03" w14:textId="77777777" w:rsidR="00A15449" w:rsidRPr="0067236F" w:rsidRDefault="00A15449" w:rsidP="006C3DAB">
            <w:r w:rsidRPr="0067236F">
              <w:rPr>
                <w:sz w:val="24"/>
                <w:szCs w:val="24"/>
              </w:rPr>
              <w:t>expunere, dezbatere, problematizare, reflecţie personală, brainstorming</w:t>
            </w:r>
          </w:p>
        </w:tc>
        <w:tc>
          <w:tcPr>
            <w:tcW w:w="2284" w:type="pct"/>
          </w:tcPr>
          <w:p w14:paraId="259C4E42" w14:textId="77777777" w:rsidR="00A15449" w:rsidRDefault="00A15449" w:rsidP="006C3DAB">
            <w:pPr>
              <w:jc w:val="center"/>
              <w:rPr>
                <w:sz w:val="24"/>
                <w:szCs w:val="24"/>
              </w:rPr>
            </w:pPr>
            <w:r w:rsidRPr="0067236F">
              <w:rPr>
                <w:sz w:val="24"/>
                <w:szCs w:val="24"/>
              </w:rPr>
              <w:t>2</w:t>
            </w:r>
          </w:p>
          <w:p w14:paraId="60A41999" w14:textId="78730A5F" w:rsidR="00A15449" w:rsidRPr="0067236F" w:rsidRDefault="00A15449" w:rsidP="006C3DAB">
            <w:pPr>
              <w:jc w:val="center"/>
              <w:rPr>
                <w:sz w:val="24"/>
                <w:szCs w:val="24"/>
              </w:rPr>
            </w:pPr>
            <w:r>
              <w:rPr>
                <w:sz w:val="24"/>
                <w:szCs w:val="24"/>
              </w:rPr>
              <w:t>Satir, V., Arta de a fauri oameni, pg 72 - 106</w:t>
            </w:r>
          </w:p>
        </w:tc>
      </w:tr>
      <w:tr w:rsidR="00A15449" w:rsidRPr="0067236F" w14:paraId="0A033C1C" w14:textId="77777777" w:rsidTr="00A15449">
        <w:tc>
          <w:tcPr>
            <w:tcW w:w="1120" w:type="pct"/>
          </w:tcPr>
          <w:p w14:paraId="4FDD6C4B" w14:textId="77777777" w:rsidR="00A15449" w:rsidRDefault="00A15449" w:rsidP="006C3DAB">
            <w:pPr>
              <w:jc w:val="both"/>
              <w:rPr>
                <w:sz w:val="24"/>
              </w:rPr>
            </w:pPr>
            <w:r w:rsidRPr="0067236F">
              <w:rPr>
                <w:sz w:val="24"/>
              </w:rPr>
              <w:t>Violenţa intra-familială</w:t>
            </w:r>
          </w:p>
          <w:p w14:paraId="7C9064EA" w14:textId="77777777" w:rsidR="00A15449" w:rsidRPr="00966CA8" w:rsidRDefault="00A15449" w:rsidP="006C3DAB">
            <w:pPr>
              <w:jc w:val="both"/>
              <w:rPr>
                <w:b/>
                <w:bCs/>
                <w:sz w:val="24"/>
              </w:rPr>
            </w:pPr>
          </w:p>
        </w:tc>
        <w:tc>
          <w:tcPr>
            <w:tcW w:w="1596" w:type="pct"/>
          </w:tcPr>
          <w:p w14:paraId="4A7C65E2"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3775250B" w14:textId="77777777" w:rsidR="00A15449" w:rsidRDefault="00A15449" w:rsidP="006C3DAB">
            <w:pPr>
              <w:jc w:val="center"/>
              <w:rPr>
                <w:sz w:val="24"/>
                <w:szCs w:val="24"/>
              </w:rPr>
            </w:pPr>
            <w:r w:rsidRPr="0067236F">
              <w:rPr>
                <w:sz w:val="24"/>
                <w:szCs w:val="24"/>
              </w:rPr>
              <w:t>2</w:t>
            </w:r>
          </w:p>
          <w:p w14:paraId="241AEE70" w14:textId="77777777" w:rsidR="00A15449" w:rsidRDefault="00A15449" w:rsidP="00A15449">
            <w:pPr>
              <w:jc w:val="both"/>
              <w:rPr>
                <w:sz w:val="24"/>
                <w:szCs w:val="24"/>
              </w:rPr>
            </w:pPr>
            <w:r>
              <w:rPr>
                <w:sz w:val="24"/>
                <w:szCs w:val="24"/>
              </w:rPr>
              <w:t>Hertlein M. K., Systemic Sex Therapy Pg 34</w:t>
            </w:r>
          </w:p>
          <w:p w14:paraId="215D7921" w14:textId="383A178E" w:rsidR="00A15449" w:rsidRPr="0067236F" w:rsidRDefault="00A15449" w:rsidP="00A15449">
            <w:pPr>
              <w:jc w:val="center"/>
              <w:rPr>
                <w:sz w:val="24"/>
                <w:szCs w:val="24"/>
              </w:rPr>
            </w:pPr>
            <w:r>
              <w:rPr>
                <w:sz w:val="24"/>
                <w:szCs w:val="24"/>
              </w:rPr>
              <w:t>Alina Zamosteanu, Delincventa – intre etiologie si abordare terapeutica, pg 128-148</w:t>
            </w:r>
          </w:p>
        </w:tc>
      </w:tr>
      <w:tr w:rsidR="00A15449" w:rsidRPr="0067236F" w14:paraId="7EDF9AED" w14:textId="77777777" w:rsidTr="00A15449">
        <w:tc>
          <w:tcPr>
            <w:tcW w:w="1120" w:type="pct"/>
          </w:tcPr>
          <w:p w14:paraId="3925AA28" w14:textId="77777777" w:rsidR="00A15449" w:rsidRDefault="00A15449" w:rsidP="006C3DAB">
            <w:pPr>
              <w:jc w:val="both"/>
              <w:rPr>
                <w:sz w:val="24"/>
              </w:rPr>
            </w:pPr>
            <w:r w:rsidRPr="0067236F">
              <w:rPr>
                <w:sz w:val="24"/>
              </w:rPr>
              <w:t>Aspecte privind relaţiile de cuplu, tipologia cuplului</w:t>
            </w:r>
          </w:p>
          <w:p w14:paraId="74FD8BE8" w14:textId="77777777" w:rsidR="00A15449" w:rsidRPr="0067236F" w:rsidRDefault="00A15449" w:rsidP="006C3DAB">
            <w:pPr>
              <w:jc w:val="both"/>
              <w:rPr>
                <w:sz w:val="24"/>
                <w:szCs w:val="24"/>
              </w:rPr>
            </w:pPr>
          </w:p>
        </w:tc>
        <w:tc>
          <w:tcPr>
            <w:tcW w:w="1596" w:type="pct"/>
          </w:tcPr>
          <w:p w14:paraId="3DED3925" w14:textId="77777777" w:rsidR="00A15449" w:rsidRPr="0067236F" w:rsidRDefault="00A15449" w:rsidP="006C3DAB">
            <w:r w:rsidRPr="0067236F">
              <w:rPr>
                <w:sz w:val="24"/>
                <w:szCs w:val="24"/>
              </w:rPr>
              <w:t>expunere, dezbatere, problematizare, reflecţie personală, brainstorming</w:t>
            </w:r>
          </w:p>
        </w:tc>
        <w:tc>
          <w:tcPr>
            <w:tcW w:w="2284" w:type="pct"/>
          </w:tcPr>
          <w:p w14:paraId="0DD5B61E" w14:textId="77777777" w:rsidR="00A15449" w:rsidRDefault="00A15449" w:rsidP="006C3DAB">
            <w:pPr>
              <w:jc w:val="center"/>
              <w:rPr>
                <w:sz w:val="24"/>
                <w:szCs w:val="24"/>
              </w:rPr>
            </w:pPr>
            <w:r>
              <w:rPr>
                <w:sz w:val="24"/>
                <w:szCs w:val="24"/>
              </w:rPr>
              <w:t>2</w:t>
            </w:r>
          </w:p>
          <w:p w14:paraId="50B60FA4" w14:textId="5AB86833" w:rsidR="00A15449" w:rsidRPr="0067236F" w:rsidRDefault="00A15449" w:rsidP="006C3DAB">
            <w:pPr>
              <w:jc w:val="center"/>
              <w:rPr>
                <w:sz w:val="24"/>
                <w:szCs w:val="24"/>
              </w:rPr>
            </w:pPr>
            <w:r>
              <w:rPr>
                <w:sz w:val="24"/>
                <w:szCs w:val="24"/>
              </w:rPr>
              <w:t xml:space="preserve">Zamosteanu, A., Psihoterapie familiala si interventii sistemice, pg 83-100  </w:t>
            </w:r>
          </w:p>
        </w:tc>
      </w:tr>
      <w:tr w:rsidR="00A15449" w14:paraId="7D45AEB0" w14:textId="77777777" w:rsidTr="00A15449">
        <w:tc>
          <w:tcPr>
            <w:tcW w:w="1120" w:type="pct"/>
          </w:tcPr>
          <w:p w14:paraId="63478249" w14:textId="77777777" w:rsidR="00A15449" w:rsidRDefault="00A15449" w:rsidP="006C3DAB">
            <w:pPr>
              <w:jc w:val="both"/>
              <w:rPr>
                <w:sz w:val="24"/>
              </w:rPr>
            </w:pPr>
            <w:r w:rsidRPr="0067236F">
              <w:rPr>
                <w:sz w:val="24"/>
              </w:rPr>
              <w:t>Aspecte privind relaţiile de cuplu, disfuncţii</w:t>
            </w:r>
          </w:p>
          <w:p w14:paraId="495E2507" w14:textId="77777777" w:rsidR="00A15449" w:rsidRPr="0067236F" w:rsidRDefault="00A15449" w:rsidP="006C3DAB">
            <w:pPr>
              <w:jc w:val="both"/>
              <w:rPr>
                <w:sz w:val="24"/>
              </w:rPr>
            </w:pPr>
          </w:p>
        </w:tc>
        <w:tc>
          <w:tcPr>
            <w:tcW w:w="1596" w:type="pct"/>
          </w:tcPr>
          <w:p w14:paraId="3BBF56B5" w14:textId="77777777" w:rsidR="00A15449" w:rsidRPr="0067236F" w:rsidRDefault="00A15449" w:rsidP="006C3DAB">
            <w:pPr>
              <w:rPr>
                <w:sz w:val="24"/>
                <w:szCs w:val="24"/>
              </w:rPr>
            </w:pPr>
            <w:r w:rsidRPr="0067236F">
              <w:rPr>
                <w:sz w:val="24"/>
                <w:szCs w:val="24"/>
              </w:rPr>
              <w:t>expunere, dezbatere, problematizare, reflecţie personală, brainstorming</w:t>
            </w:r>
          </w:p>
        </w:tc>
        <w:tc>
          <w:tcPr>
            <w:tcW w:w="2284" w:type="pct"/>
          </w:tcPr>
          <w:p w14:paraId="50F2F45C" w14:textId="77777777" w:rsidR="00A15449" w:rsidRDefault="00A15449" w:rsidP="006C3DAB">
            <w:pPr>
              <w:jc w:val="center"/>
              <w:rPr>
                <w:sz w:val="24"/>
                <w:szCs w:val="24"/>
              </w:rPr>
            </w:pPr>
            <w:r>
              <w:rPr>
                <w:sz w:val="24"/>
                <w:szCs w:val="24"/>
              </w:rPr>
              <w:t>2</w:t>
            </w:r>
          </w:p>
          <w:p w14:paraId="366E3D70" w14:textId="139543F8" w:rsidR="00A15449" w:rsidRPr="0067236F" w:rsidRDefault="00A15449" w:rsidP="006C3DAB">
            <w:pPr>
              <w:jc w:val="center"/>
              <w:rPr>
                <w:sz w:val="24"/>
                <w:szCs w:val="24"/>
              </w:rPr>
            </w:pPr>
            <w:r>
              <w:rPr>
                <w:sz w:val="24"/>
                <w:szCs w:val="24"/>
              </w:rPr>
              <w:t xml:space="preserve">Zamosteanu, A., Psihoterapie familiala si interventii sistemice, pg 83-100  </w:t>
            </w:r>
          </w:p>
        </w:tc>
      </w:tr>
      <w:tr w:rsidR="00A15449" w:rsidRPr="0067236F" w14:paraId="282BB45D" w14:textId="77777777" w:rsidTr="00A15449">
        <w:tc>
          <w:tcPr>
            <w:tcW w:w="1120" w:type="pct"/>
          </w:tcPr>
          <w:p w14:paraId="754B8162" w14:textId="77777777" w:rsidR="00A15449" w:rsidRDefault="00A15449" w:rsidP="006C3DAB">
            <w:pPr>
              <w:jc w:val="both"/>
              <w:rPr>
                <w:sz w:val="24"/>
              </w:rPr>
            </w:pPr>
            <w:r w:rsidRPr="0067236F">
              <w:rPr>
                <w:sz w:val="24"/>
              </w:rPr>
              <w:t>Elemente introductive în terapia de cuplu</w:t>
            </w:r>
          </w:p>
          <w:p w14:paraId="6CAF78B8" w14:textId="77777777" w:rsidR="00A15449" w:rsidRPr="0067236F" w:rsidRDefault="00A15449" w:rsidP="006C3DAB">
            <w:pPr>
              <w:jc w:val="both"/>
              <w:rPr>
                <w:sz w:val="24"/>
                <w:szCs w:val="24"/>
              </w:rPr>
            </w:pPr>
          </w:p>
        </w:tc>
        <w:tc>
          <w:tcPr>
            <w:tcW w:w="1596" w:type="pct"/>
          </w:tcPr>
          <w:p w14:paraId="22B72F3F"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1FDAA227" w14:textId="77777777" w:rsidR="00A15449" w:rsidRDefault="00A15449" w:rsidP="006C3DAB">
            <w:pPr>
              <w:jc w:val="center"/>
              <w:rPr>
                <w:sz w:val="24"/>
                <w:szCs w:val="24"/>
              </w:rPr>
            </w:pPr>
            <w:r>
              <w:rPr>
                <w:sz w:val="24"/>
                <w:szCs w:val="24"/>
              </w:rPr>
              <w:t>2</w:t>
            </w:r>
          </w:p>
          <w:p w14:paraId="218B66FF" w14:textId="77777777" w:rsidR="00A15449" w:rsidRDefault="00A15449" w:rsidP="00A15449">
            <w:pPr>
              <w:jc w:val="both"/>
              <w:rPr>
                <w:sz w:val="24"/>
                <w:szCs w:val="24"/>
              </w:rPr>
            </w:pPr>
            <w:r>
              <w:rPr>
                <w:sz w:val="24"/>
                <w:szCs w:val="24"/>
              </w:rPr>
              <w:t>Zamosteanu, A., Psihoterapie familiala si interventii sistemice, pg. 95-115</w:t>
            </w:r>
          </w:p>
          <w:p w14:paraId="689C35DD" w14:textId="7BFAFA48" w:rsidR="00A15449" w:rsidRPr="0067236F" w:rsidRDefault="00A15449" w:rsidP="00A15449">
            <w:pPr>
              <w:jc w:val="center"/>
              <w:rPr>
                <w:sz w:val="24"/>
                <w:szCs w:val="24"/>
              </w:rPr>
            </w:pPr>
            <w:r>
              <w:rPr>
                <w:sz w:val="24"/>
                <w:szCs w:val="24"/>
              </w:rPr>
              <w:lastRenderedPageBreak/>
              <w:t xml:space="preserve">Pereira, R., Linares J. L., </w:t>
            </w:r>
            <w:r w:rsidRPr="00B84C31">
              <w:rPr>
                <w:sz w:val="24"/>
                <w:szCs w:val="24"/>
              </w:rPr>
              <w:t>Clinical Interventions in Systemic Couple and Family Therapy, pg 103 - 119</w:t>
            </w:r>
          </w:p>
        </w:tc>
      </w:tr>
      <w:tr w:rsidR="00A15449" w14:paraId="577852DB" w14:textId="77777777" w:rsidTr="00A15449">
        <w:tc>
          <w:tcPr>
            <w:tcW w:w="1120" w:type="pct"/>
          </w:tcPr>
          <w:p w14:paraId="2FB3193F" w14:textId="77777777" w:rsidR="00A15449" w:rsidRDefault="00A15449" w:rsidP="006C3DAB">
            <w:pPr>
              <w:jc w:val="both"/>
              <w:rPr>
                <w:sz w:val="24"/>
              </w:rPr>
            </w:pPr>
            <w:r w:rsidRPr="0067236F">
              <w:rPr>
                <w:sz w:val="24"/>
              </w:rPr>
              <w:lastRenderedPageBreak/>
              <w:t>Elemente introductive în terapia de cuplu</w:t>
            </w:r>
            <w:r>
              <w:rPr>
                <w:sz w:val="24"/>
              </w:rPr>
              <w:t xml:space="preserve"> - tehnici</w:t>
            </w:r>
          </w:p>
          <w:p w14:paraId="04DC47FA" w14:textId="77777777" w:rsidR="00A15449" w:rsidRPr="0067236F" w:rsidRDefault="00A15449" w:rsidP="006C3DAB">
            <w:pPr>
              <w:jc w:val="both"/>
              <w:rPr>
                <w:sz w:val="24"/>
              </w:rPr>
            </w:pPr>
          </w:p>
        </w:tc>
        <w:tc>
          <w:tcPr>
            <w:tcW w:w="1596" w:type="pct"/>
          </w:tcPr>
          <w:p w14:paraId="11C1FD3E" w14:textId="77777777" w:rsidR="00A15449" w:rsidRPr="0067236F" w:rsidRDefault="00A15449" w:rsidP="006C3DAB">
            <w:pPr>
              <w:jc w:val="both"/>
              <w:rPr>
                <w:sz w:val="24"/>
                <w:szCs w:val="24"/>
              </w:rPr>
            </w:pPr>
            <w:r w:rsidRPr="0067236F">
              <w:rPr>
                <w:sz w:val="24"/>
                <w:szCs w:val="24"/>
              </w:rPr>
              <w:t>expunere, dezbatere, problematizare, reflecţie personală, brainstorming</w:t>
            </w:r>
          </w:p>
        </w:tc>
        <w:tc>
          <w:tcPr>
            <w:tcW w:w="2284" w:type="pct"/>
          </w:tcPr>
          <w:p w14:paraId="2A80D858" w14:textId="77777777" w:rsidR="00A15449" w:rsidRDefault="00A15449" w:rsidP="006C3DAB">
            <w:pPr>
              <w:jc w:val="center"/>
              <w:rPr>
                <w:sz w:val="24"/>
                <w:szCs w:val="24"/>
              </w:rPr>
            </w:pPr>
            <w:r>
              <w:rPr>
                <w:sz w:val="24"/>
                <w:szCs w:val="24"/>
              </w:rPr>
              <w:t>2</w:t>
            </w:r>
          </w:p>
          <w:p w14:paraId="2BF86EED" w14:textId="77777777" w:rsidR="00A15449" w:rsidRDefault="00A15449" w:rsidP="00A15449">
            <w:pPr>
              <w:jc w:val="both"/>
              <w:rPr>
                <w:sz w:val="24"/>
                <w:szCs w:val="24"/>
              </w:rPr>
            </w:pPr>
            <w:r>
              <w:rPr>
                <w:sz w:val="24"/>
                <w:szCs w:val="24"/>
              </w:rPr>
              <w:t>Zamosteanu, A., Psihoterapie familiala si interventii sistemice, pg. 95-115</w:t>
            </w:r>
          </w:p>
          <w:p w14:paraId="5A1CE892" w14:textId="74C45475" w:rsidR="00A15449" w:rsidRPr="0067236F" w:rsidRDefault="00A15449" w:rsidP="00A15449">
            <w:pPr>
              <w:jc w:val="center"/>
              <w:rPr>
                <w:sz w:val="24"/>
                <w:szCs w:val="24"/>
              </w:rPr>
            </w:pPr>
            <w:r>
              <w:rPr>
                <w:sz w:val="24"/>
                <w:szCs w:val="24"/>
              </w:rPr>
              <w:t xml:space="preserve">Pereira, R., Linares J. L., </w:t>
            </w:r>
            <w:r w:rsidRPr="00B84C31">
              <w:rPr>
                <w:sz w:val="24"/>
                <w:szCs w:val="24"/>
              </w:rPr>
              <w:t>Clinical Interventions in Systemic Couple and Family Therapy, pg 103 - 119</w:t>
            </w:r>
          </w:p>
        </w:tc>
      </w:tr>
    </w:tbl>
    <w:p w14:paraId="08914980" w14:textId="7646E1C3" w:rsidR="00133446" w:rsidRDefault="00133446" w:rsidP="00133446">
      <w:pPr>
        <w:jc w:val="both"/>
        <w:rPr>
          <w:rFonts w:ascii="Times New Roman" w:hAnsi="Times New Roman" w:cs="Times New Roman"/>
          <w:b/>
          <w:sz w:val="24"/>
          <w:szCs w:val="24"/>
          <w:lang w:val="ro-RO"/>
        </w:rPr>
      </w:pP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3"/>
        <w:gridCol w:w="3262"/>
        <w:gridCol w:w="4676"/>
      </w:tblGrid>
      <w:tr w:rsidR="00A15449" w:rsidRPr="0067236F" w14:paraId="70156DAF" w14:textId="77777777" w:rsidTr="00A15449">
        <w:tc>
          <w:tcPr>
            <w:tcW w:w="1109" w:type="pct"/>
          </w:tcPr>
          <w:p w14:paraId="4898AAF2" w14:textId="77777777" w:rsidR="00A15449" w:rsidRPr="0067236F" w:rsidRDefault="00A15449" w:rsidP="006C3DAB">
            <w:pPr>
              <w:rPr>
                <w:b/>
                <w:sz w:val="24"/>
                <w:szCs w:val="24"/>
              </w:rPr>
            </w:pPr>
            <w:r w:rsidRPr="0067236F">
              <w:rPr>
                <w:b/>
                <w:sz w:val="24"/>
                <w:szCs w:val="24"/>
              </w:rPr>
              <w:t>8.2. Laborator</w:t>
            </w:r>
          </w:p>
        </w:tc>
        <w:tc>
          <w:tcPr>
            <w:tcW w:w="1599" w:type="pct"/>
          </w:tcPr>
          <w:p w14:paraId="23E2D81D" w14:textId="77777777" w:rsidR="00A15449" w:rsidRPr="0067236F" w:rsidRDefault="00A15449" w:rsidP="006C3DAB">
            <w:pPr>
              <w:rPr>
                <w:b/>
                <w:sz w:val="24"/>
                <w:szCs w:val="24"/>
              </w:rPr>
            </w:pPr>
            <w:r w:rsidRPr="0067236F">
              <w:rPr>
                <w:b/>
                <w:sz w:val="24"/>
                <w:szCs w:val="24"/>
              </w:rPr>
              <w:t>Metode de seminarizare</w:t>
            </w:r>
          </w:p>
        </w:tc>
        <w:tc>
          <w:tcPr>
            <w:tcW w:w="2292" w:type="pct"/>
          </w:tcPr>
          <w:p w14:paraId="50898DFA" w14:textId="77777777" w:rsidR="00A15449" w:rsidRPr="0067236F" w:rsidRDefault="00A15449" w:rsidP="006C3DAB">
            <w:pPr>
              <w:rPr>
                <w:b/>
                <w:sz w:val="24"/>
                <w:szCs w:val="24"/>
              </w:rPr>
            </w:pPr>
            <w:r w:rsidRPr="0067236F">
              <w:rPr>
                <w:b/>
                <w:sz w:val="24"/>
                <w:szCs w:val="24"/>
              </w:rPr>
              <w:t>Observaţii</w:t>
            </w:r>
          </w:p>
        </w:tc>
      </w:tr>
      <w:tr w:rsidR="00A15449" w:rsidRPr="0067236F" w14:paraId="63343FF4" w14:textId="77777777" w:rsidTr="00A15449">
        <w:tc>
          <w:tcPr>
            <w:tcW w:w="1109" w:type="pct"/>
          </w:tcPr>
          <w:p w14:paraId="011DD2A1" w14:textId="77777777" w:rsidR="00A15449" w:rsidRDefault="00A15449" w:rsidP="006C3DAB">
            <w:pPr>
              <w:tabs>
                <w:tab w:val="left" w:pos="-720"/>
              </w:tabs>
              <w:suppressAutoHyphens/>
              <w:spacing w:after="240"/>
              <w:jc w:val="both"/>
              <w:rPr>
                <w:spacing w:val="-3"/>
                <w:sz w:val="24"/>
              </w:rPr>
            </w:pPr>
            <w:r w:rsidRPr="0067236F">
              <w:rPr>
                <w:spacing w:val="-3"/>
                <w:sz w:val="24"/>
              </w:rPr>
              <w:t>1. Identificarea tipurilor de familie</w:t>
            </w:r>
          </w:p>
          <w:p w14:paraId="70262E4C" w14:textId="77777777" w:rsidR="00A15449" w:rsidRPr="00966CA8" w:rsidRDefault="00A15449" w:rsidP="006C3DAB">
            <w:pPr>
              <w:tabs>
                <w:tab w:val="left" w:pos="-720"/>
              </w:tabs>
              <w:suppressAutoHyphens/>
              <w:spacing w:after="240"/>
              <w:jc w:val="both"/>
              <w:rPr>
                <w:b/>
                <w:bCs/>
                <w:spacing w:val="-3"/>
                <w:sz w:val="24"/>
              </w:rPr>
            </w:pPr>
          </w:p>
        </w:tc>
        <w:tc>
          <w:tcPr>
            <w:tcW w:w="1599" w:type="pct"/>
          </w:tcPr>
          <w:p w14:paraId="03CB0237" w14:textId="77777777" w:rsidR="00A15449" w:rsidRPr="0067236F" w:rsidRDefault="00A15449" w:rsidP="006C3DAB">
            <w:pPr>
              <w:jc w:val="both"/>
              <w:rPr>
                <w:b/>
                <w:sz w:val="24"/>
                <w:szCs w:val="24"/>
              </w:rPr>
            </w:pPr>
            <w:r w:rsidRPr="0067236F">
              <w:rPr>
                <w:sz w:val="24"/>
                <w:szCs w:val="24"/>
              </w:rPr>
              <w:t>expunere, dezbatere, jocuri de rol, studii de caz, experimentul mintal</w:t>
            </w:r>
          </w:p>
        </w:tc>
        <w:tc>
          <w:tcPr>
            <w:tcW w:w="2292" w:type="pct"/>
          </w:tcPr>
          <w:p w14:paraId="6E1B5730" w14:textId="77777777" w:rsidR="00A15449" w:rsidRDefault="00A15449" w:rsidP="006C3DAB">
            <w:pPr>
              <w:jc w:val="center"/>
              <w:rPr>
                <w:spacing w:val="-3"/>
                <w:sz w:val="24"/>
              </w:rPr>
            </w:pPr>
            <w:r w:rsidRPr="0067236F">
              <w:rPr>
                <w:spacing w:val="-3"/>
                <w:sz w:val="24"/>
              </w:rPr>
              <w:t>2 ore</w:t>
            </w:r>
          </w:p>
          <w:p w14:paraId="1E20A683" w14:textId="29ECBCFB" w:rsidR="00A15449" w:rsidRPr="0067236F" w:rsidRDefault="00A15449" w:rsidP="006C3DAB">
            <w:pPr>
              <w:jc w:val="center"/>
              <w:rPr>
                <w:b/>
                <w:sz w:val="24"/>
                <w:szCs w:val="24"/>
              </w:rPr>
            </w:pPr>
            <w:r>
              <w:rPr>
                <w:sz w:val="24"/>
                <w:szCs w:val="24"/>
              </w:rPr>
              <w:t>Satir,V., Arta de a fauri oameni, pg145-353</w:t>
            </w:r>
          </w:p>
        </w:tc>
      </w:tr>
      <w:tr w:rsidR="00A15449" w:rsidRPr="0067236F" w14:paraId="6FFB1259" w14:textId="77777777" w:rsidTr="00A15449">
        <w:trPr>
          <w:trHeight w:val="559"/>
        </w:trPr>
        <w:tc>
          <w:tcPr>
            <w:tcW w:w="1109" w:type="pct"/>
          </w:tcPr>
          <w:p w14:paraId="66864F80" w14:textId="77777777" w:rsidR="00A15449" w:rsidRDefault="00A15449" w:rsidP="006C3DAB">
            <w:pPr>
              <w:tabs>
                <w:tab w:val="left" w:pos="-720"/>
              </w:tabs>
              <w:suppressAutoHyphens/>
              <w:jc w:val="both"/>
              <w:rPr>
                <w:spacing w:val="-3"/>
                <w:sz w:val="24"/>
              </w:rPr>
            </w:pPr>
            <w:r w:rsidRPr="0067236F">
              <w:rPr>
                <w:spacing w:val="-3"/>
                <w:sz w:val="24"/>
              </w:rPr>
              <w:t>2. Identificarea funcţiilor familiale şi ciclurilor de viaţă ale familiei. Genograma</w:t>
            </w:r>
          </w:p>
          <w:p w14:paraId="49A4D5DD" w14:textId="77777777" w:rsidR="00A15449" w:rsidRPr="0067236F" w:rsidRDefault="00A15449" w:rsidP="006C3DAB">
            <w:pPr>
              <w:tabs>
                <w:tab w:val="left" w:pos="-720"/>
              </w:tabs>
              <w:suppressAutoHyphens/>
              <w:jc w:val="both"/>
              <w:rPr>
                <w:spacing w:val="-3"/>
                <w:sz w:val="24"/>
              </w:rPr>
            </w:pPr>
          </w:p>
        </w:tc>
        <w:tc>
          <w:tcPr>
            <w:tcW w:w="1599" w:type="pct"/>
          </w:tcPr>
          <w:p w14:paraId="53AD5C7F" w14:textId="77777777" w:rsidR="00A15449" w:rsidRPr="0067236F" w:rsidRDefault="00A15449" w:rsidP="006C3DAB">
            <w:pPr>
              <w:jc w:val="both"/>
              <w:rPr>
                <w:b/>
                <w:sz w:val="24"/>
                <w:szCs w:val="24"/>
              </w:rPr>
            </w:pPr>
            <w:r w:rsidRPr="0067236F">
              <w:rPr>
                <w:sz w:val="24"/>
                <w:szCs w:val="24"/>
              </w:rPr>
              <w:t>expunere, dezbatere, jocuri de rol, studii de caz, experimentul mintal</w:t>
            </w:r>
          </w:p>
        </w:tc>
        <w:tc>
          <w:tcPr>
            <w:tcW w:w="2292" w:type="pct"/>
          </w:tcPr>
          <w:p w14:paraId="04CBE8B2" w14:textId="77777777" w:rsidR="00A15449" w:rsidRDefault="00A15449" w:rsidP="006C3DAB">
            <w:pPr>
              <w:jc w:val="center"/>
              <w:rPr>
                <w:spacing w:val="-3"/>
                <w:sz w:val="24"/>
              </w:rPr>
            </w:pPr>
            <w:r w:rsidRPr="0067236F">
              <w:rPr>
                <w:spacing w:val="-3"/>
                <w:sz w:val="24"/>
              </w:rPr>
              <w:t>2 ore</w:t>
            </w:r>
          </w:p>
          <w:p w14:paraId="3CC24C7A" w14:textId="1DAA9BC7" w:rsidR="00A15449" w:rsidRPr="0067236F" w:rsidRDefault="00A15449" w:rsidP="006C3DAB">
            <w:pPr>
              <w:jc w:val="center"/>
              <w:rPr>
                <w:b/>
                <w:sz w:val="24"/>
                <w:szCs w:val="24"/>
              </w:rPr>
            </w:pPr>
            <w:r>
              <w:rPr>
                <w:sz w:val="24"/>
                <w:szCs w:val="24"/>
              </w:rPr>
              <w:t>Zamosteanu, A.,  Psihoterapie familiala si interventii sistemice Pg 46-53</w:t>
            </w:r>
          </w:p>
        </w:tc>
      </w:tr>
      <w:tr w:rsidR="00A15449" w:rsidRPr="0067236F" w14:paraId="2AC98020" w14:textId="77777777" w:rsidTr="00A15449">
        <w:tc>
          <w:tcPr>
            <w:tcW w:w="1109" w:type="pct"/>
          </w:tcPr>
          <w:p w14:paraId="0DFBCD6E" w14:textId="77777777" w:rsidR="00A15449" w:rsidRDefault="00A15449" w:rsidP="006C3DAB">
            <w:pPr>
              <w:jc w:val="both"/>
              <w:rPr>
                <w:spacing w:val="-3"/>
                <w:sz w:val="24"/>
              </w:rPr>
            </w:pPr>
            <w:r w:rsidRPr="0067236F">
              <w:rPr>
                <w:spacing w:val="-3"/>
                <w:sz w:val="24"/>
              </w:rPr>
              <w:t>3. Tipuri de disfuncţii şi modele educaţionale familiale</w:t>
            </w:r>
          </w:p>
          <w:p w14:paraId="1004BA6C" w14:textId="77777777" w:rsidR="00A15449" w:rsidRPr="0067236F" w:rsidRDefault="00A15449" w:rsidP="006C3DAB">
            <w:pPr>
              <w:jc w:val="both"/>
              <w:rPr>
                <w:spacing w:val="-3"/>
                <w:sz w:val="24"/>
              </w:rPr>
            </w:pPr>
          </w:p>
          <w:p w14:paraId="20708353" w14:textId="77777777" w:rsidR="00A15449" w:rsidRPr="0067236F" w:rsidRDefault="00A15449" w:rsidP="006C3DAB">
            <w:pPr>
              <w:jc w:val="both"/>
              <w:rPr>
                <w:b/>
                <w:sz w:val="24"/>
                <w:szCs w:val="24"/>
              </w:rPr>
            </w:pPr>
          </w:p>
        </w:tc>
        <w:tc>
          <w:tcPr>
            <w:tcW w:w="1599" w:type="pct"/>
          </w:tcPr>
          <w:p w14:paraId="176AC293" w14:textId="77777777" w:rsidR="00A15449" w:rsidRPr="0067236F" w:rsidRDefault="00A15449" w:rsidP="006C3DAB">
            <w:pPr>
              <w:jc w:val="both"/>
            </w:pPr>
            <w:r w:rsidRPr="0067236F">
              <w:rPr>
                <w:sz w:val="24"/>
                <w:szCs w:val="24"/>
              </w:rPr>
              <w:t>expunere, dezbatere, jocuri de rol, studii de caz, experimentul mintal</w:t>
            </w:r>
          </w:p>
        </w:tc>
        <w:tc>
          <w:tcPr>
            <w:tcW w:w="2292" w:type="pct"/>
          </w:tcPr>
          <w:p w14:paraId="33234035" w14:textId="77777777" w:rsidR="00A15449" w:rsidRDefault="00A15449" w:rsidP="006C3DAB">
            <w:pPr>
              <w:jc w:val="center"/>
              <w:rPr>
                <w:spacing w:val="-3"/>
                <w:sz w:val="24"/>
              </w:rPr>
            </w:pPr>
            <w:r w:rsidRPr="0067236F">
              <w:rPr>
                <w:spacing w:val="-3"/>
                <w:sz w:val="24"/>
              </w:rPr>
              <w:t>2 ore</w:t>
            </w:r>
          </w:p>
          <w:p w14:paraId="6A62EEC5" w14:textId="77777777" w:rsidR="00A15449" w:rsidRDefault="00A15449" w:rsidP="00A15449">
            <w:pPr>
              <w:jc w:val="both"/>
              <w:rPr>
                <w:sz w:val="24"/>
                <w:szCs w:val="24"/>
              </w:rPr>
            </w:pPr>
            <w:r>
              <w:rPr>
                <w:sz w:val="24"/>
                <w:szCs w:val="24"/>
              </w:rPr>
              <w:t>Zamosteanu, A.,  Delincventa – intre etiologie si abordare terapeutica, pg 78-80</w:t>
            </w:r>
          </w:p>
          <w:p w14:paraId="75B73673" w14:textId="77777777" w:rsidR="00A15449" w:rsidRPr="0067236F" w:rsidRDefault="00A15449" w:rsidP="006C3DAB">
            <w:pPr>
              <w:jc w:val="center"/>
            </w:pPr>
          </w:p>
        </w:tc>
      </w:tr>
      <w:tr w:rsidR="00A15449" w:rsidRPr="0067236F" w14:paraId="337B3186" w14:textId="77777777" w:rsidTr="00A15449">
        <w:tc>
          <w:tcPr>
            <w:tcW w:w="1109" w:type="pct"/>
          </w:tcPr>
          <w:p w14:paraId="0F451608" w14:textId="77777777" w:rsidR="00A15449" w:rsidRDefault="00A15449" w:rsidP="006C3DAB">
            <w:pPr>
              <w:tabs>
                <w:tab w:val="left" w:pos="-720"/>
              </w:tabs>
              <w:suppressAutoHyphens/>
              <w:jc w:val="both"/>
              <w:rPr>
                <w:spacing w:val="-3"/>
                <w:sz w:val="24"/>
              </w:rPr>
            </w:pPr>
            <w:r w:rsidRPr="0067236F">
              <w:rPr>
                <w:spacing w:val="-3"/>
                <w:sz w:val="24"/>
              </w:rPr>
              <w:t>4. Patternuri de comunicare intrafamiliale</w:t>
            </w:r>
          </w:p>
          <w:p w14:paraId="686AF28B" w14:textId="77777777" w:rsidR="00A15449" w:rsidRPr="0067236F" w:rsidRDefault="00A15449" w:rsidP="006C3DAB">
            <w:pPr>
              <w:tabs>
                <w:tab w:val="left" w:pos="-720"/>
              </w:tabs>
              <w:suppressAutoHyphens/>
              <w:jc w:val="both"/>
              <w:rPr>
                <w:spacing w:val="-3"/>
                <w:sz w:val="24"/>
              </w:rPr>
            </w:pPr>
          </w:p>
        </w:tc>
        <w:tc>
          <w:tcPr>
            <w:tcW w:w="1599" w:type="pct"/>
          </w:tcPr>
          <w:p w14:paraId="69E79CD4" w14:textId="77777777" w:rsidR="00A15449" w:rsidRPr="0067236F" w:rsidRDefault="00A15449" w:rsidP="006C3DAB">
            <w:pPr>
              <w:jc w:val="both"/>
              <w:rPr>
                <w:b/>
              </w:rPr>
            </w:pPr>
            <w:r w:rsidRPr="0067236F">
              <w:rPr>
                <w:sz w:val="24"/>
                <w:szCs w:val="24"/>
              </w:rPr>
              <w:t>expunere, dezbatere, jocuri de rol, studii de caz, experimentul mintal</w:t>
            </w:r>
          </w:p>
        </w:tc>
        <w:tc>
          <w:tcPr>
            <w:tcW w:w="2292" w:type="pct"/>
          </w:tcPr>
          <w:p w14:paraId="30E0C680" w14:textId="77777777" w:rsidR="00A15449" w:rsidRDefault="00A15449" w:rsidP="006C3DAB">
            <w:pPr>
              <w:jc w:val="center"/>
              <w:rPr>
                <w:spacing w:val="-3"/>
                <w:sz w:val="24"/>
              </w:rPr>
            </w:pPr>
            <w:r w:rsidRPr="0067236F">
              <w:rPr>
                <w:spacing w:val="-3"/>
                <w:sz w:val="24"/>
              </w:rPr>
              <w:t>2 ore</w:t>
            </w:r>
          </w:p>
          <w:p w14:paraId="75786527" w14:textId="3A2BE3AF" w:rsidR="00A15449" w:rsidRPr="0067236F" w:rsidRDefault="00A15449" w:rsidP="006C3DAB">
            <w:pPr>
              <w:jc w:val="center"/>
            </w:pPr>
            <w:r>
              <w:rPr>
                <w:sz w:val="24"/>
                <w:szCs w:val="24"/>
              </w:rPr>
              <w:t>Satir, V., Arta de a fauri oameni, pg 72 - 106</w:t>
            </w:r>
          </w:p>
        </w:tc>
      </w:tr>
      <w:tr w:rsidR="00A15449" w:rsidRPr="0067236F" w14:paraId="3B717359" w14:textId="77777777" w:rsidTr="00A15449">
        <w:tc>
          <w:tcPr>
            <w:tcW w:w="1109" w:type="pct"/>
          </w:tcPr>
          <w:p w14:paraId="1827A0EC" w14:textId="77777777" w:rsidR="00A15449" w:rsidRDefault="00A15449" w:rsidP="006C3DAB">
            <w:pPr>
              <w:jc w:val="both"/>
              <w:rPr>
                <w:spacing w:val="-3"/>
                <w:sz w:val="24"/>
              </w:rPr>
            </w:pPr>
            <w:r w:rsidRPr="0067236F">
              <w:rPr>
                <w:spacing w:val="-3"/>
                <w:sz w:val="24"/>
              </w:rPr>
              <w:t>5. Manifestări violente în familie şi cauzele acesteia</w:t>
            </w:r>
          </w:p>
          <w:p w14:paraId="43553CE6" w14:textId="77777777" w:rsidR="00A15449" w:rsidRPr="0067236F" w:rsidRDefault="00A15449" w:rsidP="006C3DAB">
            <w:pPr>
              <w:jc w:val="both"/>
              <w:rPr>
                <w:b/>
                <w:sz w:val="24"/>
                <w:szCs w:val="24"/>
              </w:rPr>
            </w:pPr>
          </w:p>
        </w:tc>
        <w:tc>
          <w:tcPr>
            <w:tcW w:w="1599" w:type="pct"/>
          </w:tcPr>
          <w:p w14:paraId="380E221D" w14:textId="77777777" w:rsidR="00A15449" w:rsidRPr="0067236F" w:rsidRDefault="00A15449" w:rsidP="006C3DAB">
            <w:pPr>
              <w:jc w:val="both"/>
            </w:pPr>
            <w:r w:rsidRPr="0067236F">
              <w:rPr>
                <w:sz w:val="24"/>
                <w:szCs w:val="24"/>
              </w:rPr>
              <w:t>expunere, dezbatere, jocuri de rol, studii de caz, experimentul mintal</w:t>
            </w:r>
          </w:p>
        </w:tc>
        <w:tc>
          <w:tcPr>
            <w:tcW w:w="2292" w:type="pct"/>
          </w:tcPr>
          <w:p w14:paraId="7A43F1D8" w14:textId="77777777" w:rsidR="00A15449" w:rsidRDefault="00A15449" w:rsidP="006C3DAB">
            <w:pPr>
              <w:jc w:val="center"/>
              <w:rPr>
                <w:spacing w:val="-3"/>
                <w:sz w:val="24"/>
              </w:rPr>
            </w:pPr>
            <w:r w:rsidRPr="0067236F">
              <w:rPr>
                <w:spacing w:val="-3"/>
                <w:sz w:val="24"/>
              </w:rPr>
              <w:t>2 ore</w:t>
            </w:r>
          </w:p>
          <w:p w14:paraId="113F9538" w14:textId="1BA1D3D9" w:rsidR="00A15449" w:rsidRPr="0067236F" w:rsidRDefault="00A15449" w:rsidP="006C3DAB">
            <w:pPr>
              <w:jc w:val="center"/>
            </w:pPr>
            <w:r>
              <w:rPr>
                <w:sz w:val="24"/>
                <w:szCs w:val="24"/>
              </w:rPr>
              <w:t>Zamosteanu, A., Delincventa – intre etiologie si abordare terapeutica, pg 128-148</w:t>
            </w:r>
          </w:p>
        </w:tc>
      </w:tr>
      <w:tr w:rsidR="00A15449" w:rsidRPr="0067236F" w14:paraId="0CEF1FA7" w14:textId="77777777" w:rsidTr="00A15449">
        <w:tc>
          <w:tcPr>
            <w:tcW w:w="1109" w:type="pct"/>
          </w:tcPr>
          <w:p w14:paraId="0A62F168" w14:textId="77777777" w:rsidR="00A15449" w:rsidRDefault="00A15449" w:rsidP="006C3DAB">
            <w:pPr>
              <w:jc w:val="both"/>
              <w:rPr>
                <w:spacing w:val="-3"/>
                <w:sz w:val="24"/>
              </w:rPr>
            </w:pPr>
            <w:r w:rsidRPr="0067236F">
              <w:rPr>
                <w:spacing w:val="-3"/>
                <w:sz w:val="24"/>
              </w:rPr>
              <w:t xml:space="preserve">6. Terapia de cuplu – </w:t>
            </w:r>
            <w:r>
              <w:rPr>
                <w:spacing w:val="-3"/>
                <w:sz w:val="24"/>
              </w:rPr>
              <w:t xml:space="preserve">analiza </w:t>
            </w:r>
            <w:r w:rsidRPr="0067236F">
              <w:rPr>
                <w:spacing w:val="-3"/>
                <w:sz w:val="24"/>
              </w:rPr>
              <w:t>de caz</w:t>
            </w:r>
          </w:p>
          <w:p w14:paraId="10D3CE9E" w14:textId="77777777" w:rsidR="00A15449" w:rsidRPr="0067236F" w:rsidRDefault="00A15449" w:rsidP="006C3DAB">
            <w:pPr>
              <w:jc w:val="both"/>
              <w:rPr>
                <w:b/>
                <w:sz w:val="24"/>
                <w:szCs w:val="24"/>
              </w:rPr>
            </w:pPr>
          </w:p>
        </w:tc>
        <w:tc>
          <w:tcPr>
            <w:tcW w:w="1599" w:type="pct"/>
          </w:tcPr>
          <w:p w14:paraId="28AA40D7" w14:textId="77777777" w:rsidR="00A15449" w:rsidRPr="0067236F" w:rsidRDefault="00A15449" w:rsidP="006C3DAB">
            <w:pPr>
              <w:jc w:val="both"/>
            </w:pPr>
            <w:r w:rsidRPr="0067236F">
              <w:rPr>
                <w:sz w:val="24"/>
                <w:szCs w:val="24"/>
              </w:rPr>
              <w:t>expunere, dezbatere, jocuri de rol, studii de caz, experimentul mintal</w:t>
            </w:r>
          </w:p>
        </w:tc>
        <w:tc>
          <w:tcPr>
            <w:tcW w:w="2292" w:type="pct"/>
          </w:tcPr>
          <w:p w14:paraId="4DD72E5C" w14:textId="77777777" w:rsidR="00A15449" w:rsidRDefault="00A15449" w:rsidP="006C3DAB">
            <w:pPr>
              <w:jc w:val="center"/>
              <w:rPr>
                <w:spacing w:val="-3"/>
                <w:sz w:val="24"/>
              </w:rPr>
            </w:pPr>
            <w:r>
              <w:rPr>
                <w:spacing w:val="-3"/>
                <w:sz w:val="24"/>
              </w:rPr>
              <w:t xml:space="preserve">2 </w:t>
            </w:r>
            <w:r w:rsidRPr="0067236F">
              <w:rPr>
                <w:spacing w:val="-3"/>
                <w:sz w:val="24"/>
              </w:rPr>
              <w:t>ore</w:t>
            </w:r>
          </w:p>
          <w:p w14:paraId="531A5DD5" w14:textId="77777777" w:rsidR="00A15449" w:rsidRDefault="00A15449" w:rsidP="00A15449">
            <w:pPr>
              <w:jc w:val="both"/>
              <w:rPr>
                <w:sz w:val="24"/>
                <w:szCs w:val="24"/>
              </w:rPr>
            </w:pPr>
            <w:r>
              <w:rPr>
                <w:sz w:val="24"/>
                <w:szCs w:val="24"/>
              </w:rPr>
              <w:t>Zamosteanu, A.,  Psihoterapie familiala si interventii sistemice, pg. 95-115</w:t>
            </w:r>
          </w:p>
          <w:p w14:paraId="26864FD9" w14:textId="358E8920" w:rsidR="00A15449" w:rsidRPr="0067236F" w:rsidRDefault="00A15449" w:rsidP="00A15449">
            <w:pPr>
              <w:jc w:val="center"/>
            </w:pPr>
            <w:r>
              <w:rPr>
                <w:sz w:val="24"/>
                <w:szCs w:val="24"/>
              </w:rPr>
              <w:t xml:space="preserve">Pereira R., Linares J. L., </w:t>
            </w:r>
            <w:r w:rsidRPr="00B84C31">
              <w:rPr>
                <w:sz w:val="24"/>
                <w:szCs w:val="24"/>
              </w:rPr>
              <w:t>Clinical Interventions in Systemic Couple and Family Therapy, pg 103 - 119</w:t>
            </w:r>
          </w:p>
        </w:tc>
      </w:tr>
      <w:tr w:rsidR="00A15449" w14:paraId="2F37AA9B" w14:textId="77777777" w:rsidTr="00A15449">
        <w:tc>
          <w:tcPr>
            <w:tcW w:w="1109" w:type="pct"/>
          </w:tcPr>
          <w:p w14:paraId="4C9E04F0" w14:textId="77777777" w:rsidR="00A15449" w:rsidRDefault="00A15449" w:rsidP="006C3DAB">
            <w:pPr>
              <w:jc w:val="both"/>
              <w:rPr>
                <w:spacing w:val="-3"/>
                <w:sz w:val="24"/>
              </w:rPr>
            </w:pPr>
            <w:r>
              <w:rPr>
                <w:spacing w:val="-3"/>
                <w:sz w:val="24"/>
              </w:rPr>
              <w:t>7</w:t>
            </w:r>
            <w:r w:rsidRPr="0067236F">
              <w:rPr>
                <w:spacing w:val="-3"/>
                <w:sz w:val="24"/>
              </w:rPr>
              <w:t xml:space="preserve">. Terapia de cuplu – </w:t>
            </w:r>
            <w:r>
              <w:rPr>
                <w:spacing w:val="-3"/>
                <w:sz w:val="24"/>
              </w:rPr>
              <w:t xml:space="preserve">studiu </w:t>
            </w:r>
            <w:r w:rsidRPr="0067236F">
              <w:rPr>
                <w:spacing w:val="-3"/>
                <w:sz w:val="24"/>
              </w:rPr>
              <w:t>de caz</w:t>
            </w:r>
          </w:p>
          <w:p w14:paraId="653038A9" w14:textId="77777777" w:rsidR="00A15449" w:rsidRPr="0067236F" w:rsidRDefault="00A15449" w:rsidP="006C3DAB">
            <w:pPr>
              <w:jc w:val="both"/>
              <w:rPr>
                <w:spacing w:val="-3"/>
                <w:sz w:val="24"/>
              </w:rPr>
            </w:pPr>
          </w:p>
        </w:tc>
        <w:tc>
          <w:tcPr>
            <w:tcW w:w="1599" w:type="pct"/>
          </w:tcPr>
          <w:p w14:paraId="05FAA48F" w14:textId="77777777" w:rsidR="00A15449" w:rsidRPr="0067236F" w:rsidRDefault="00A15449" w:rsidP="006C3DAB">
            <w:pPr>
              <w:jc w:val="both"/>
              <w:rPr>
                <w:sz w:val="24"/>
                <w:szCs w:val="24"/>
              </w:rPr>
            </w:pPr>
            <w:r w:rsidRPr="0067236F">
              <w:rPr>
                <w:sz w:val="24"/>
                <w:szCs w:val="24"/>
              </w:rPr>
              <w:t>expunere, dezbatere, jocuri de rol, studii de caz, experimentul mintal</w:t>
            </w:r>
          </w:p>
        </w:tc>
        <w:tc>
          <w:tcPr>
            <w:tcW w:w="2292" w:type="pct"/>
          </w:tcPr>
          <w:p w14:paraId="1535BD54" w14:textId="77777777" w:rsidR="00A15449" w:rsidRDefault="00A15449" w:rsidP="006C3DAB">
            <w:pPr>
              <w:jc w:val="center"/>
              <w:rPr>
                <w:spacing w:val="-3"/>
                <w:sz w:val="24"/>
              </w:rPr>
            </w:pPr>
            <w:r>
              <w:rPr>
                <w:spacing w:val="-3"/>
                <w:sz w:val="24"/>
              </w:rPr>
              <w:t>2</w:t>
            </w:r>
            <w:r w:rsidRPr="0067236F">
              <w:rPr>
                <w:spacing w:val="-3"/>
                <w:sz w:val="24"/>
              </w:rPr>
              <w:t xml:space="preserve"> ore</w:t>
            </w:r>
          </w:p>
          <w:p w14:paraId="7B87AA68" w14:textId="49ACF936" w:rsidR="00A15449" w:rsidRPr="0067236F" w:rsidRDefault="00A15449" w:rsidP="006C3DAB">
            <w:pPr>
              <w:jc w:val="center"/>
              <w:rPr>
                <w:spacing w:val="-3"/>
                <w:sz w:val="24"/>
              </w:rPr>
            </w:pPr>
            <w:r>
              <w:rPr>
                <w:sz w:val="24"/>
                <w:szCs w:val="24"/>
              </w:rPr>
              <w:t>Studiu de caz</w:t>
            </w:r>
          </w:p>
        </w:tc>
      </w:tr>
    </w:tbl>
    <w:p w14:paraId="6758FEF8" w14:textId="77777777" w:rsidR="00B6311C" w:rsidRPr="00652821" w:rsidRDefault="00B6311C" w:rsidP="00133446">
      <w:pPr>
        <w:jc w:val="both"/>
        <w:rPr>
          <w:rFonts w:ascii="Times New Roman" w:hAnsi="Times New Roman" w:cs="Times New Roman"/>
          <w:b/>
          <w:sz w:val="24"/>
          <w:szCs w:val="24"/>
          <w:lang w:val="ro-RO"/>
        </w:rPr>
      </w:pPr>
    </w:p>
    <w:p w14:paraId="7957A791" w14:textId="77777777" w:rsidR="00A15449" w:rsidRPr="00652821" w:rsidRDefault="00A15449" w:rsidP="00133446">
      <w:pPr>
        <w:rPr>
          <w:rFonts w:ascii="Times New Roman" w:hAnsi="Times New Roman" w:cs="Times New Roman"/>
          <w:sz w:val="24"/>
          <w:szCs w:val="24"/>
        </w:rPr>
      </w:pPr>
    </w:p>
    <w:p w14:paraId="56986B03" w14:textId="6A2532A6" w:rsidR="00F4778B" w:rsidRPr="00D90092" w:rsidRDefault="00D0774B" w:rsidP="00F4778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tbl>
      <w:tblPr>
        <w:tblStyle w:val="TableGrid"/>
        <w:tblW w:w="0" w:type="auto"/>
        <w:tblLook w:val="04A0" w:firstRow="1" w:lastRow="0" w:firstColumn="1" w:lastColumn="0" w:noHBand="0" w:noVBand="1"/>
      </w:tblPr>
      <w:tblGrid>
        <w:gridCol w:w="3053"/>
        <w:gridCol w:w="6576"/>
      </w:tblGrid>
      <w:tr w:rsidR="00A15449" w:rsidRPr="00652821" w14:paraId="69D4A452" w14:textId="77777777" w:rsidTr="00372928">
        <w:trPr>
          <w:trHeight w:val="631"/>
        </w:trPr>
        <w:tc>
          <w:tcPr>
            <w:tcW w:w="3053" w:type="dxa"/>
            <w:vMerge w:val="restart"/>
          </w:tcPr>
          <w:p w14:paraId="71750F53" w14:textId="406C421B" w:rsidR="00A15449" w:rsidRPr="00652821" w:rsidRDefault="00A15449"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1D781C30" w:rsidR="00A15449" w:rsidRPr="00372928" w:rsidRDefault="00A15449" w:rsidP="00A15449">
            <w:pPr>
              <w:autoSpaceDE w:val="0"/>
              <w:autoSpaceDN w:val="0"/>
              <w:adjustRightInd w:val="0"/>
              <w:rPr>
                <w:sz w:val="24"/>
                <w:szCs w:val="24"/>
              </w:rPr>
            </w:pPr>
            <w:r w:rsidRPr="00F65A34">
              <w:rPr>
                <w:sz w:val="24"/>
                <w:szCs w:val="24"/>
              </w:rPr>
              <w:t xml:space="preserve">Bowlby, J., (2016), </w:t>
            </w:r>
            <w:r w:rsidRPr="00F65A34">
              <w:rPr>
                <w:i/>
                <w:iCs/>
                <w:sz w:val="24"/>
                <w:szCs w:val="24"/>
              </w:rPr>
              <w:t>Crearea si ruperea legaturilor afective</w:t>
            </w:r>
            <w:r w:rsidRPr="00F65A34">
              <w:rPr>
                <w:sz w:val="24"/>
                <w:szCs w:val="24"/>
              </w:rPr>
              <w:t>, Edit. Trei</w:t>
            </w:r>
          </w:p>
        </w:tc>
      </w:tr>
      <w:tr w:rsidR="00A15449" w:rsidRPr="00652821" w14:paraId="6E610B22" w14:textId="77777777" w:rsidTr="00E779AA">
        <w:tc>
          <w:tcPr>
            <w:tcW w:w="3053" w:type="dxa"/>
            <w:vMerge/>
          </w:tcPr>
          <w:p w14:paraId="6A143AB6" w14:textId="77777777" w:rsidR="00A15449" w:rsidRPr="00652821" w:rsidRDefault="00A15449" w:rsidP="00F4778B">
            <w:pPr>
              <w:rPr>
                <w:rFonts w:ascii="Times New Roman" w:hAnsi="Times New Roman" w:cs="Times New Roman"/>
                <w:sz w:val="24"/>
                <w:szCs w:val="24"/>
              </w:rPr>
            </w:pPr>
          </w:p>
        </w:tc>
        <w:tc>
          <w:tcPr>
            <w:tcW w:w="6576" w:type="dxa"/>
          </w:tcPr>
          <w:p w14:paraId="251D415B" w14:textId="23DE145D" w:rsidR="00A15449" w:rsidRPr="00372928" w:rsidRDefault="00A15449" w:rsidP="00A15449">
            <w:pPr>
              <w:autoSpaceDE w:val="0"/>
              <w:autoSpaceDN w:val="0"/>
              <w:adjustRightInd w:val="0"/>
              <w:rPr>
                <w:sz w:val="24"/>
                <w:szCs w:val="24"/>
              </w:rPr>
            </w:pPr>
            <w:r w:rsidRPr="00F65A34">
              <w:rPr>
                <w:sz w:val="24"/>
                <w:szCs w:val="24"/>
              </w:rPr>
              <w:t xml:space="preserve">Johnson. S.M., (2020), </w:t>
            </w:r>
            <w:r w:rsidRPr="00F65A34">
              <w:rPr>
                <w:i/>
                <w:iCs/>
                <w:sz w:val="24"/>
                <w:szCs w:val="24"/>
              </w:rPr>
              <w:t>Teoria atasamentului in practica</w:t>
            </w:r>
            <w:r w:rsidRPr="00F65A34">
              <w:rPr>
                <w:sz w:val="24"/>
                <w:szCs w:val="24"/>
              </w:rPr>
              <w:t>, Edit Trei</w:t>
            </w:r>
          </w:p>
        </w:tc>
      </w:tr>
      <w:tr w:rsidR="00A15449" w:rsidRPr="00652821" w14:paraId="7F57B88C" w14:textId="77777777" w:rsidTr="00E779AA">
        <w:tc>
          <w:tcPr>
            <w:tcW w:w="3053" w:type="dxa"/>
            <w:vMerge/>
          </w:tcPr>
          <w:p w14:paraId="460DA60A" w14:textId="77777777" w:rsidR="00A15449" w:rsidRPr="00652821" w:rsidRDefault="00A15449" w:rsidP="00F4778B">
            <w:pPr>
              <w:rPr>
                <w:rFonts w:ascii="Times New Roman" w:hAnsi="Times New Roman" w:cs="Times New Roman"/>
                <w:sz w:val="24"/>
                <w:szCs w:val="24"/>
              </w:rPr>
            </w:pPr>
          </w:p>
        </w:tc>
        <w:tc>
          <w:tcPr>
            <w:tcW w:w="6576" w:type="dxa"/>
          </w:tcPr>
          <w:p w14:paraId="14A7AAFF" w14:textId="19BFECBC" w:rsidR="00A15449" w:rsidRPr="00A15449" w:rsidRDefault="00A15449" w:rsidP="00A15449">
            <w:pPr>
              <w:autoSpaceDE w:val="0"/>
              <w:autoSpaceDN w:val="0"/>
              <w:adjustRightInd w:val="0"/>
              <w:rPr>
                <w:sz w:val="24"/>
                <w:szCs w:val="24"/>
              </w:rPr>
            </w:pPr>
            <w:r w:rsidRPr="00F65A34">
              <w:rPr>
                <w:sz w:val="24"/>
                <w:szCs w:val="24"/>
              </w:rPr>
              <w:t xml:space="preserve">Hertlein, K.M., Gambescia, N., Weeks, G.R., (2020), </w:t>
            </w:r>
            <w:r w:rsidRPr="00F65A34">
              <w:rPr>
                <w:i/>
                <w:iCs/>
                <w:sz w:val="24"/>
                <w:szCs w:val="24"/>
              </w:rPr>
              <w:t>Systemic Sex Therapy</w:t>
            </w:r>
            <w:r w:rsidRPr="00F65A34">
              <w:rPr>
                <w:sz w:val="24"/>
                <w:szCs w:val="24"/>
              </w:rPr>
              <w:t>, Londra, edit Routdlege</w:t>
            </w:r>
          </w:p>
        </w:tc>
      </w:tr>
      <w:tr w:rsidR="00A15449" w:rsidRPr="00652821" w14:paraId="5FB69001" w14:textId="77777777" w:rsidTr="00E779AA">
        <w:tc>
          <w:tcPr>
            <w:tcW w:w="3053" w:type="dxa"/>
            <w:vMerge/>
          </w:tcPr>
          <w:p w14:paraId="78C7D3FF" w14:textId="77777777" w:rsidR="00A15449" w:rsidRPr="00652821" w:rsidRDefault="00A15449" w:rsidP="00F4778B">
            <w:pPr>
              <w:rPr>
                <w:rFonts w:ascii="Times New Roman" w:hAnsi="Times New Roman" w:cs="Times New Roman"/>
                <w:sz w:val="24"/>
                <w:szCs w:val="24"/>
              </w:rPr>
            </w:pPr>
          </w:p>
        </w:tc>
        <w:tc>
          <w:tcPr>
            <w:tcW w:w="6576" w:type="dxa"/>
          </w:tcPr>
          <w:p w14:paraId="251CDF7D" w14:textId="72E99D91" w:rsidR="00A15449" w:rsidRPr="00A15449" w:rsidRDefault="00A15449" w:rsidP="00A15449">
            <w:pPr>
              <w:autoSpaceDE w:val="0"/>
              <w:autoSpaceDN w:val="0"/>
              <w:adjustRightInd w:val="0"/>
              <w:jc w:val="both"/>
              <w:rPr>
                <w:sz w:val="24"/>
                <w:szCs w:val="24"/>
              </w:rPr>
            </w:pPr>
            <w:r w:rsidRPr="00F65A34">
              <w:rPr>
                <w:sz w:val="24"/>
                <w:szCs w:val="24"/>
              </w:rPr>
              <w:t xml:space="preserve">Pereira, R, Linares, J.L, (2018), </w:t>
            </w:r>
            <w:r w:rsidRPr="00F65A34">
              <w:rPr>
                <w:i/>
                <w:iCs/>
                <w:sz w:val="24"/>
                <w:szCs w:val="24"/>
              </w:rPr>
              <w:t>Clinical Interventions in Systemic Couple and Family Therapy</w:t>
            </w:r>
            <w:r w:rsidRPr="00F65A34">
              <w:rPr>
                <w:sz w:val="24"/>
                <w:szCs w:val="24"/>
              </w:rPr>
              <w:t>, Edit. Springer</w:t>
            </w:r>
          </w:p>
        </w:tc>
      </w:tr>
      <w:tr w:rsidR="00A15449" w:rsidRPr="00652821" w14:paraId="71299504" w14:textId="77777777" w:rsidTr="00E779AA">
        <w:tc>
          <w:tcPr>
            <w:tcW w:w="3053" w:type="dxa"/>
            <w:vMerge/>
          </w:tcPr>
          <w:p w14:paraId="1BF517B5" w14:textId="77777777" w:rsidR="00A15449" w:rsidRPr="00652821" w:rsidRDefault="00A15449" w:rsidP="00F4778B">
            <w:pPr>
              <w:rPr>
                <w:rFonts w:ascii="Times New Roman" w:hAnsi="Times New Roman" w:cs="Times New Roman"/>
                <w:sz w:val="24"/>
                <w:szCs w:val="24"/>
              </w:rPr>
            </w:pPr>
          </w:p>
        </w:tc>
        <w:tc>
          <w:tcPr>
            <w:tcW w:w="6576" w:type="dxa"/>
          </w:tcPr>
          <w:p w14:paraId="249B3413" w14:textId="074EC980" w:rsidR="00A15449" w:rsidRPr="00A15449" w:rsidRDefault="00A15449" w:rsidP="00A15449">
            <w:pPr>
              <w:autoSpaceDE w:val="0"/>
              <w:autoSpaceDN w:val="0"/>
              <w:adjustRightInd w:val="0"/>
              <w:jc w:val="both"/>
              <w:rPr>
                <w:sz w:val="24"/>
                <w:szCs w:val="24"/>
              </w:rPr>
            </w:pPr>
            <w:r w:rsidRPr="00F65A34">
              <w:rPr>
                <w:sz w:val="24"/>
                <w:szCs w:val="24"/>
              </w:rPr>
              <w:t xml:space="preserve">Satir, V., (2019), </w:t>
            </w:r>
            <w:r w:rsidRPr="00F65A34">
              <w:rPr>
                <w:i/>
                <w:iCs/>
                <w:sz w:val="24"/>
                <w:szCs w:val="24"/>
              </w:rPr>
              <w:t>Arta de a fauri oameni</w:t>
            </w:r>
            <w:r w:rsidRPr="00F65A34">
              <w:rPr>
                <w:sz w:val="24"/>
                <w:szCs w:val="24"/>
              </w:rPr>
              <w:t>, Edit. Trei</w:t>
            </w:r>
          </w:p>
        </w:tc>
      </w:tr>
      <w:tr w:rsidR="00A15449" w:rsidRPr="00652821" w14:paraId="64834884" w14:textId="77777777" w:rsidTr="00E779AA">
        <w:tc>
          <w:tcPr>
            <w:tcW w:w="3053" w:type="dxa"/>
            <w:vMerge/>
          </w:tcPr>
          <w:p w14:paraId="6346ABAB" w14:textId="77777777" w:rsidR="00A15449" w:rsidRPr="00652821" w:rsidRDefault="00A15449" w:rsidP="00F4778B">
            <w:pPr>
              <w:rPr>
                <w:rFonts w:ascii="Times New Roman" w:hAnsi="Times New Roman" w:cs="Times New Roman"/>
                <w:sz w:val="24"/>
                <w:szCs w:val="24"/>
              </w:rPr>
            </w:pPr>
          </w:p>
        </w:tc>
        <w:tc>
          <w:tcPr>
            <w:tcW w:w="6576" w:type="dxa"/>
          </w:tcPr>
          <w:p w14:paraId="2934AAA5" w14:textId="01960968" w:rsidR="00A15449" w:rsidRPr="00A15449" w:rsidRDefault="00A15449" w:rsidP="00974967">
            <w:pPr>
              <w:autoSpaceDE w:val="0"/>
              <w:autoSpaceDN w:val="0"/>
              <w:adjustRightInd w:val="0"/>
              <w:jc w:val="both"/>
              <w:rPr>
                <w:sz w:val="24"/>
                <w:szCs w:val="24"/>
              </w:rPr>
            </w:pPr>
            <w:r w:rsidRPr="00F65A34">
              <w:rPr>
                <w:sz w:val="24"/>
                <w:szCs w:val="24"/>
              </w:rPr>
              <w:t xml:space="preserve">Zamoşteanu, A. (2008). </w:t>
            </w:r>
            <w:r w:rsidRPr="00F65A34">
              <w:rPr>
                <w:i/>
                <w:iCs/>
                <w:sz w:val="24"/>
                <w:szCs w:val="24"/>
              </w:rPr>
              <w:t>Psihoterapie familială şi intervenţii sistemice</w:t>
            </w:r>
            <w:r w:rsidRPr="00F65A34">
              <w:rPr>
                <w:sz w:val="24"/>
                <w:szCs w:val="24"/>
              </w:rPr>
              <w:t>. Timişoara: Editura Eurobit.</w:t>
            </w:r>
          </w:p>
        </w:tc>
      </w:tr>
      <w:tr w:rsidR="00A15449" w:rsidRPr="00652821" w14:paraId="0DE4443C" w14:textId="77777777" w:rsidTr="00E779AA">
        <w:tc>
          <w:tcPr>
            <w:tcW w:w="3053" w:type="dxa"/>
            <w:vMerge/>
          </w:tcPr>
          <w:p w14:paraId="595DF8CE" w14:textId="77777777" w:rsidR="00A15449" w:rsidRPr="00652821" w:rsidRDefault="00A15449" w:rsidP="00F4778B">
            <w:pPr>
              <w:rPr>
                <w:rFonts w:ascii="Times New Roman" w:hAnsi="Times New Roman" w:cs="Times New Roman"/>
                <w:sz w:val="24"/>
                <w:szCs w:val="24"/>
              </w:rPr>
            </w:pPr>
          </w:p>
        </w:tc>
        <w:tc>
          <w:tcPr>
            <w:tcW w:w="6576" w:type="dxa"/>
          </w:tcPr>
          <w:p w14:paraId="051EE92E" w14:textId="25C637A6" w:rsidR="00A15449" w:rsidRPr="00A15449" w:rsidRDefault="00A15449" w:rsidP="00974967">
            <w:pPr>
              <w:autoSpaceDE w:val="0"/>
              <w:autoSpaceDN w:val="0"/>
              <w:adjustRightInd w:val="0"/>
              <w:jc w:val="both"/>
              <w:rPr>
                <w:i/>
                <w:iCs/>
                <w:sz w:val="24"/>
                <w:szCs w:val="24"/>
              </w:rPr>
            </w:pPr>
            <w:r>
              <w:rPr>
                <w:sz w:val="24"/>
                <w:szCs w:val="24"/>
              </w:rPr>
              <w:t xml:space="preserve">Zamosteanu, A, </w:t>
            </w:r>
            <w:r w:rsidRPr="005C156E">
              <w:rPr>
                <w:i/>
                <w:iCs/>
                <w:sz w:val="24"/>
                <w:szCs w:val="24"/>
              </w:rPr>
              <w:t>Delincventa – intre etiologie si abordare terapeutica</w:t>
            </w:r>
            <w:r>
              <w:rPr>
                <w:sz w:val="24"/>
                <w:szCs w:val="24"/>
              </w:rPr>
              <w:t xml:space="preserve"> (2008), Timisoara, Editura Eurobit</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0AA159C9" w:rsidR="00F4778B" w:rsidRPr="00D90092" w:rsidRDefault="00A15449" w:rsidP="00D90092">
            <w:pPr>
              <w:jc w:val="both"/>
            </w:pPr>
            <w:r>
              <w:rPr>
                <w:sz w:val="24"/>
                <w:szCs w:val="24"/>
              </w:rPr>
              <w:t xml:space="preserve">Konya, Z. &amp; Konya, A. (2012). </w:t>
            </w:r>
            <w:r w:rsidRPr="00CC748C">
              <w:rPr>
                <w:i/>
                <w:iCs/>
                <w:sz w:val="24"/>
                <w:szCs w:val="24"/>
              </w:rPr>
              <w:t>Terapie familială sistemică</w:t>
            </w:r>
            <w:r>
              <w:rPr>
                <w:sz w:val="24"/>
                <w:szCs w:val="24"/>
              </w:rPr>
              <w:t>. Iași: Polirom</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6F32D3A0" w:rsidR="00F4778B" w:rsidRPr="001C2162" w:rsidRDefault="00A15449" w:rsidP="001C2162">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8751F1">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8751F1">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8751F1">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3"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3"/>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7D6ADBDF" w:rsidR="005B5C54" w:rsidRPr="00652821" w:rsidRDefault="001C216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33A6C40B" w:rsidR="005B5C54" w:rsidRPr="00652821" w:rsidRDefault="001C216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674EF16C" w14:textId="77777777" w:rsidR="00D90092" w:rsidRDefault="004D2733" w:rsidP="00D90092">
            <w:pPr>
              <w:ind w:right="52"/>
              <w:jc w:val="both"/>
              <w:rPr>
                <w:sz w:val="24"/>
                <w:szCs w:val="24"/>
                <w:lang w:val="ro-RO"/>
              </w:rPr>
            </w:pPr>
            <w:r w:rsidRPr="00652821">
              <w:rPr>
                <w:rFonts w:ascii="Times New Roman" w:hAnsi="Times New Roman" w:cs="Times New Roman"/>
                <w:sz w:val="24"/>
                <w:szCs w:val="24"/>
              </w:rPr>
              <w:t xml:space="preserve">Evaluare finală: </w:t>
            </w:r>
            <w:r w:rsidR="00D90092">
              <w:rPr>
                <w:sz w:val="24"/>
                <w:szCs w:val="24"/>
                <w:lang w:val="ro-RO"/>
              </w:rPr>
              <w:t xml:space="preserve">Elaborarea unui studiu de caz in functie de criteriile prezentate </w:t>
            </w:r>
          </w:p>
          <w:p w14:paraId="1974C129" w14:textId="5A90B52B"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1D7AA38F" w:rsidR="004D2733" w:rsidRPr="00652821" w:rsidRDefault="001C216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4F44B92A" w:rsidR="00E016AD" w:rsidRPr="00652821" w:rsidRDefault="00E016AD" w:rsidP="00D90092">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11.4d Proiect</w:t>
            </w:r>
          </w:p>
        </w:tc>
        <w:tc>
          <w:tcPr>
            <w:tcW w:w="2618" w:type="dxa"/>
            <w:shd w:val="clear" w:color="auto" w:fill="E6E6E6"/>
            <w:tcMar>
              <w:left w:w="57" w:type="dxa"/>
              <w:right w:w="57" w:type="dxa"/>
            </w:tcMar>
            <w:vAlign w:val="center"/>
          </w:tcPr>
          <w:p w14:paraId="35871691" w14:textId="38410425" w:rsidR="004D2733" w:rsidRPr="00652821" w:rsidRDefault="004D2733" w:rsidP="004D2733">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8751F1">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8751F1">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1631EA2C" w:rsidR="0069355F" w:rsidRPr="00652821" w:rsidRDefault="0069355F" w:rsidP="008751F1">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w:t>
            </w:r>
            <w:r w:rsidR="001C2162">
              <w:rPr>
                <w:rFonts w:ascii="Times New Roman" w:hAnsi="Times New Roman" w:cs="Times New Roman"/>
                <w:sz w:val="24"/>
                <w:szCs w:val="24"/>
              </w:rPr>
              <w:t>tipurile de familie, ce reprezinta o familie funcțională și o familie disfuncțională</w:t>
            </w:r>
            <w:r w:rsidRPr="00652821">
              <w:rPr>
                <w:rFonts w:ascii="Times New Roman" w:hAnsi="Times New Roman" w:cs="Times New Roman"/>
                <w:sz w:val="24"/>
                <w:szCs w:val="24"/>
              </w:rPr>
              <w:t>;</w:t>
            </w:r>
          </w:p>
          <w:p w14:paraId="7E2B451B" w14:textId="432DF9D1" w:rsidR="00D90092" w:rsidRDefault="0069355F" w:rsidP="008751F1">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w:t>
            </w:r>
            <w:r w:rsidR="001C2162">
              <w:rPr>
                <w:rFonts w:ascii="Times New Roman" w:hAnsi="Times New Roman" w:cs="Times New Roman"/>
                <w:sz w:val="24"/>
                <w:szCs w:val="24"/>
              </w:rPr>
              <w:t>atternuri de comunicare intrafamilială</w:t>
            </w:r>
          </w:p>
          <w:p w14:paraId="2EC8E049" w14:textId="79564894" w:rsidR="0069355F" w:rsidRPr="00652821" w:rsidRDefault="0069355F" w:rsidP="008751F1">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8751F1">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8751F1">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8751F1">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8751F1">
            <w:pPr>
              <w:pStyle w:val="Default"/>
              <w:keepNext/>
              <w:numPr>
                <w:ilvl w:val="0"/>
                <w:numId w:val="10"/>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5EEE1B8B" w14:textId="0B2AAB4C" w:rsidR="0069355F" w:rsidRDefault="00D90092" w:rsidP="008751F1">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cunoasterea definițiilor, </w:t>
            </w:r>
            <w:r w:rsidR="001C2162">
              <w:rPr>
                <w:rFonts w:ascii="Times New Roman" w:eastAsia="Helvetica Neue" w:hAnsi="Times New Roman" w:cs="Times New Roman"/>
                <w:sz w:val="24"/>
                <w:szCs w:val="24"/>
              </w:rPr>
              <w:t>funcțiilor familiei, rolurilor acesteia și a etapelor de dezvoltare ale unei familii</w:t>
            </w:r>
          </w:p>
          <w:p w14:paraId="42DF8243" w14:textId="3358B8F2" w:rsidR="00D90092" w:rsidRDefault="00D90092" w:rsidP="008751F1">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cunoașterea diferențelor cu privire </w:t>
            </w:r>
            <w:r w:rsidR="001C2162">
              <w:rPr>
                <w:rFonts w:ascii="Times New Roman" w:eastAsia="Helvetica Neue" w:hAnsi="Times New Roman" w:cs="Times New Roman"/>
                <w:sz w:val="24"/>
                <w:szCs w:val="24"/>
              </w:rPr>
              <w:t>pattern-uri de comunicare disfuncțională și funcțională în familie</w:t>
            </w:r>
          </w:p>
          <w:p w14:paraId="7CD06A3F" w14:textId="4AB85E8F" w:rsidR="00D90092" w:rsidRDefault="00D90092" w:rsidP="008751F1">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cunoașterea tehnicilor specifice </w:t>
            </w:r>
            <w:r w:rsidR="001C2162">
              <w:rPr>
                <w:rFonts w:ascii="Times New Roman" w:eastAsia="Helvetica Neue" w:hAnsi="Times New Roman" w:cs="Times New Roman"/>
                <w:sz w:val="24"/>
                <w:szCs w:val="24"/>
              </w:rPr>
              <w:t>în evaluarea inițială a unei familii</w:t>
            </w:r>
          </w:p>
          <w:p w14:paraId="1335A074" w14:textId="6EF1773A" w:rsidR="00D90092" w:rsidRPr="001C2162" w:rsidRDefault="00D90092" w:rsidP="008751F1">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cunoașterea </w:t>
            </w:r>
            <w:r w:rsidR="001C2162">
              <w:rPr>
                <w:rFonts w:ascii="Times New Roman" w:eastAsia="Helvetica Neue" w:hAnsi="Times New Roman" w:cs="Times New Roman"/>
                <w:sz w:val="24"/>
                <w:szCs w:val="24"/>
              </w:rPr>
              <w:t xml:space="preserve">unor elemente introductive de evaluare a cuplului </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2AC68621"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21F4B">
        <w:rPr>
          <w:rFonts w:ascii="Times New Roman" w:eastAsia="Helvetica Neue" w:hAnsi="Times New Roman" w:cs="Times New Roman"/>
          <w:sz w:val="24"/>
          <w:szCs w:val="24"/>
        </w:rPr>
        <w:t>25.09.2025</w:t>
      </w:r>
    </w:p>
    <w:p w14:paraId="2B8B5CC9" w14:textId="5B7C1232"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21F4B">
        <w:rPr>
          <w:rFonts w:ascii="Times New Roman" w:eastAsia="Helvetica Neue" w:hAnsi="Times New Roman" w:cs="Times New Roman"/>
          <w:sz w:val="24"/>
          <w:szCs w:val="24"/>
        </w:rPr>
        <w:t>2</w:t>
      </w:r>
      <w:r w:rsidR="00021F4B">
        <w:rPr>
          <w:rFonts w:ascii="Times New Roman" w:eastAsia="Helvetica Neue" w:hAnsi="Times New Roman" w:cs="Times New Roman"/>
          <w:sz w:val="24"/>
          <w:szCs w:val="24"/>
        </w:rPr>
        <w:t>9</w:t>
      </w:r>
      <w:bookmarkStart w:id="4" w:name="_GoBack"/>
      <w:bookmarkEnd w:id="4"/>
      <w:r w:rsidR="00021F4B">
        <w:rPr>
          <w:rFonts w:ascii="Times New Roman" w:eastAsia="Helvetica Neue" w:hAnsi="Times New Roman" w:cs="Times New Roman"/>
          <w:sz w:val="24"/>
          <w:szCs w:val="24"/>
        </w:rPr>
        <w:t>.09.2025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021F4B">
        <w:trPr>
          <w:cantSplit/>
          <w:trHeight w:val="730"/>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199115D4" w:rsidR="00E8609B" w:rsidRPr="00652821" w:rsidRDefault="0045105A" w:rsidP="00E8609B">
            <w:pPr>
              <w:contextualSpacing/>
              <w:jc w:val="center"/>
              <w:rPr>
                <w:rFonts w:ascii="Times New Roman" w:eastAsia="Helvetica Neue" w:hAnsi="Times New Roman" w:cs="Times New Roman"/>
                <w:b/>
                <w:sz w:val="24"/>
                <w:szCs w:val="24"/>
              </w:rPr>
            </w:pPr>
            <w:r w:rsidRPr="0045105A">
              <w:rPr>
                <w:rFonts w:ascii="Times New Roman" w:eastAsia="Helvetica Neue" w:hAnsi="Times New Roman" w:cs="Times New Roman"/>
                <w:sz w:val="24"/>
                <w:szCs w:val="24"/>
              </w:rPr>
              <w:t>Conf.</w:t>
            </w:r>
            <w:r w:rsidR="00021F4B">
              <w:rPr>
                <w:rFonts w:ascii="Times New Roman" w:eastAsia="Helvetica Neue" w:hAnsi="Times New Roman" w:cs="Times New Roman"/>
                <w:sz w:val="24"/>
                <w:szCs w:val="24"/>
              </w:rPr>
              <w:t>univ.</w:t>
            </w:r>
            <w:r w:rsidRPr="0045105A">
              <w:rPr>
                <w:rFonts w:ascii="Times New Roman" w:eastAsia="Helvetica Neue" w:hAnsi="Times New Roman" w:cs="Times New Roman"/>
                <w:sz w:val="24"/>
                <w:szCs w:val="24"/>
              </w:rPr>
              <w:t>dr Morar Zamo</w:t>
            </w:r>
            <w:r w:rsidR="00021F4B">
              <w:rPr>
                <w:rFonts w:ascii="Times New Roman" w:eastAsia="Helvetica Neue" w:hAnsi="Times New Roman" w:cs="Times New Roman"/>
                <w:sz w:val="24"/>
                <w:szCs w:val="24"/>
              </w:rPr>
              <w:t>ș</w:t>
            </w:r>
            <w:r w:rsidRPr="0045105A">
              <w:rPr>
                <w:rFonts w:ascii="Times New Roman" w:eastAsia="Helvetica Neue" w:hAnsi="Times New Roman" w:cs="Times New Roman"/>
                <w:sz w:val="24"/>
                <w:szCs w:val="24"/>
              </w:rPr>
              <w:t>teanu Alina Oana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021F4B">
        <w:trPr>
          <w:cantSplit/>
          <w:trHeight w:val="712"/>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6A854B8F" w:rsidR="00E8609B" w:rsidRPr="00652821" w:rsidRDefault="00021F4B"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Lect.univ.dr. Teodor Voicu</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021F4B">
        <w:trPr>
          <w:cantSplit/>
          <w:trHeight w:val="822"/>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F19FEB" w14:textId="77777777" w:rsidR="008751F1" w:rsidRDefault="008751F1">
      <w:r>
        <w:separator/>
      </w:r>
    </w:p>
  </w:endnote>
  <w:endnote w:type="continuationSeparator" w:id="0">
    <w:p w14:paraId="64BF3B0D" w14:textId="77777777" w:rsidR="008751F1" w:rsidRDefault="0087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9ABE9A61-0EC1-4FEC-A842-61C9C5BE5970}"/>
  </w:font>
  <w:font w:name="Calibri">
    <w:panose1 w:val="020F0502020204030204"/>
    <w:charset w:val="EE"/>
    <w:family w:val="swiss"/>
    <w:pitch w:val="variable"/>
    <w:sig w:usb0="E4002EFF" w:usb1="C000247B" w:usb2="00000009" w:usb3="00000000" w:csb0="000001FF" w:csb1="00000000"/>
    <w:embedRegular r:id="rId2" w:fontKey="{D41693D4-5C2D-480C-8D5D-005256E3AF51}"/>
    <w:embedBold r:id="rId3" w:fontKey="{490C861C-681C-46B0-8173-4C499C233DC4}"/>
    <w:embedItalic r:id="rId4" w:fontKey="{F5AA095D-495E-4E24-8940-D889B5B153FC}"/>
  </w:font>
  <w:font w:name="Georgia">
    <w:panose1 w:val="02040502050405020303"/>
    <w:charset w:val="EE"/>
    <w:family w:val="roman"/>
    <w:pitch w:val="variable"/>
    <w:sig w:usb0="00000287" w:usb1="00000000" w:usb2="00000000" w:usb3="00000000" w:csb0="0000009F" w:csb1="00000000"/>
    <w:embedRegular r:id="rId5" w:fontKey="{ADEDF112-1B8E-40F8-AD50-E41FB0D96B8C}"/>
    <w:embedItalic r:id="rId6" w:fontKey="{66ECF11F-F67B-4F48-B9CC-E02F575D9371}"/>
  </w:font>
  <w:font w:name="Arial Nova">
    <w:charset w:val="00"/>
    <w:family w:val="swiss"/>
    <w:pitch w:val="variable"/>
    <w:sig w:usb0="2000028F" w:usb1="00000002" w:usb2="00000000" w:usb3="00000000" w:csb0="0000019F" w:csb1="00000000"/>
    <w:embedRegular r:id="rId7" w:fontKey="{7C0D1723-2697-47C7-BB74-2BDB7A16E69B}"/>
  </w:font>
  <w:font w:name="Tahoma">
    <w:panose1 w:val="020B0604030504040204"/>
    <w:charset w:val="EE"/>
    <w:family w:val="swiss"/>
    <w:pitch w:val="variable"/>
    <w:sig w:usb0="E1002EFF" w:usb1="C000605B" w:usb2="00000029" w:usb3="00000000" w:csb0="000101FF" w:csb1="00000000"/>
    <w:embedRegular r:id="rId8" w:fontKey="{8DD66DEB-AE19-45FF-973D-4BF12026C72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96AFDA2F-CABB-474A-B3A4-C4105E47F45D}"/>
  </w:font>
  <w:font w:name="Cambria">
    <w:panose1 w:val="02040503050406030204"/>
    <w:charset w:val="EE"/>
    <w:family w:val="roman"/>
    <w:pitch w:val="variable"/>
    <w:sig w:usb0="E00006FF" w:usb1="420024FF" w:usb2="02000000" w:usb3="00000000" w:csb0="0000019F" w:csb1="00000000"/>
    <w:embedRegular r:id="rId10" w:fontKey="{1EC343F3-4EE7-4BE5-9A5D-6DB71F02CEE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1C606A" w14:textId="77777777" w:rsidR="008751F1" w:rsidRDefault="008751F1">
      <w:r>
        <w:separator/>
      </w:r>
    </w:p>
  </w:footnote>
  <w:footnote w:type="continuationSeparator" w:id="0">
    <w:p w14:paraId="2185B4E9" w14:textId="77777777" w:rsidR="008751F1" w:rsidRDefault="008751F1">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CC623E" w:rsidRDefault="00CC623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w:t>
      </w:r>
      <w:r>
        <w:rPr>
          <w:rFonts w:ascii="Helvetica Neue" w:eastAsia="Helvetica Neue" w:hAnsi="Helvetica Neue" w:cs="Helvetica Neue"/>
          <w:i/>
          <w:color w:val="000000"/>
          <w:sz w:val="18"/>
          <w:szCs w:val="18"/>
        </w:rPr>
        <w:t>pentru licență, 1-2 pentru master</w:t>
      </w:r>
    </w:p>
  </w:footnote>
  <w:footnote w:id="3">
    <w:p w14:paraId="2E81F30E" w14:textId="77777777" w:rsidR="00CC623E" w:rsidRDefault="00CC623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w:t>
      </w:r>
      <w:r>
        <w:rPr>
          <w:rFonts w:ascii="Helvetica Neue" w:eastAsia="Helvetica Neue" w:hAnsi="Helvetica Neue" w:cs="Helvetica Neue"/>
          <w:i/>
          <w:color w:val="000000"/>
          <w:sz w:val="18"/>
          <w:szCs w:val="18"/>
        </w:rPr>
        <w:t>pentru licență, 1-3 pentru master</w:t>
      </w:r>
    </w:p>
  </w:footnote>
  <w:footnote w:id="4">
    <w:p w14:paraId="4A563A99" w14:textId="77777777" w:rsidR="00CC623E" w:rsidRDefault="00CC623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w:t>
      </w:r>
      <w:r>
        <w:rPr>
          <w:rFonts w:ascii="Helvetica Neue" w:eastAsia="Helvetica Neue" w:hAnsi="Helvetica Neue" w:cs="Helvetica Neue"/>
          <w:i/>
          <w:color w:val="000000"/>
          <w:sz w:val="18"/>
          <w:szCs w:val="18"/>
        </w:rPr>
        <w:t>colocviu sau VP A/R – din planul de învățământ</w:t>
      </w:r>
    </w:p>
  </w:footnote>
  <w:footnote w:id="5">
    <w:p w14:paraId="6912E99A" w14:textId="77777777" w:rsidR="00CC623E" w:rsidRDefault="00CC623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w:t>
      </w:r>
      <w:r>
        <w:rPr>
          <w:rFonts w:ascii="Helvetica Neue" w:eastAsia="Helvetica Neue" w:hAnsi="Helvetica Neue" w:cs="Helvetica Neue"/>
          <w:i/>
          <w:color w:val="000000"/>
          <w:sz w:val="18"/>
          <w:szCs w:val="18"/>
        </w:rPr>
        <w:t>disciplină: O=Disciplină obligatorie; A=Disciplină opțională; U=Facultativă</w:t>
      </w:r>
    </w:p>
  </w:footnote>
  <w:footnote w:id="6">
    <w:p w14:paraId="1598B9FA" w14:textId="77777777" w:rsidR="00CC623E" w:rsidRDefault="00CC623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w:t>
      </w:r>
      <w:r>
        <w:rPr>
          <w:rFonts w:ascii="Helvetica Neue" w:eastAsia="Helvetica Neue" w:hAnsi="Helvetica Neue" w:cs="Helvetica Neue"/>
          <w:i/>
          <w:color w:val="000000"/>
          <w:sz w:val="18"/>
          <w:szCs w:val="18"/>
        </w:rPr>
        <w:t xml:space="preserve">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w:t>
      </w:r>
      <w:r>
        <w:rPr>
          <w:rFonts w:ascii="Helvetica Neue" w:eastAsia="Helvetica Neue" w:hAnsi="Helvetica Neue" w:cs="Helvetica Neue"/>
          <w:i/>
          <w:color w:val="000000"/>
          <w:sz w:val="18"/>
          <w:szCs w:val="18"/>
        </w:rPr>
        <w:t>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w:t>
      </w:r>
      <w:r>
        <w:rPr>
          <w:rFonts w:ascii="Helvetica Neue" w:eastAsia="Helvetica Neue" w:hAnsi="Helvetica Neue" w:cs="Helvetica Neue"/>
          <w:i/>
          <w:color w:val="000000"/>
          <w:sz w:val="18"/>
          <w:szCs w:val="18"/>
        </w:rPr>
        <w:t>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Între </w:t>
      </w:r>
      <w:r>
        <w:rPr>
          <w:rFonts w:ascii="Arial" w:eastAsia="Arial" w:hAnsi="Arial" w:cs="Arial"/>
          <w:i/>
          <w:color w:val="000000"/>
          <w:sz w:val="18"/>
          <w:szCs w:val="18"/>
        </w:rPr>
        <w:t>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w:t>
      </w:r>
      <w:r>
        <w:rPr>
          <w:rFonts w:ascii="Helvetica Neue" w:eastAsia="Helvetica Neue" w:hAnsi="Helvetica Neue" w:cs="Helvetica Neue"/>
          <w:i/>
          <w:color w:val="000000"/>
          <w:sz w:val="18"/>
          <w:szCs w:val="18"/>
        </w:rPr>
        <w:t>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w:t>
      </w:r>
      <w:r>
        <w:rPr>
          <w:rFonts w:ascii="Helvetica Neue" w:eastAsia="Helvetica Neue" w:hAnsi="Helvetica Neue" w:cs="Helvetica Neue"/>
          <w:i/>
          <w:color w:val="000000"/>
          <w:sz w:val="18"/>
          <w:szCs w:val="18"/>
        </w:rPr>
        <w:t xml:space="preserve">(3.5.)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w:t>
      </w:r>
      <w:r>
        <w:rPr>
          <w:rFonts w:ascii="Helvetica Neue" w:eastAsia="Helvetica Neue" w:hAnsi="Helvetica Neue" w:cs="Helvetica Neue"/>
          <w:i/>
          <w:color w:val="000000"/>
          <w:sz w:val="18"/>
          <w:szCs w:val="18"/>
        </w:rPr>
        <w:t>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 xml:space="preserve">Se </w:t>
      </w:r>
      <w:r>
        <w:rPr>
          <w:rFonts w:ascii="Helvetica Neue" w:eastAsia="Helvetica Neue" w:hAnsi="Helvetica Neue" w:cs="Helvetica Neue"/>
          <w:i/>
          <w:color w:val="000000"/>
          <w:sz w:val="18"/>
          <w:szCs w:val="18"/>
        </w:rPr>
        <w:t>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Tablă, </w:t>
      </w:r>
      <w:r>
        <w:rPr>
          <w:rFonts w:ascii="Helvetica Neue" w:eastAsia="Helvetica Neue" w:hAnsi="Helvetica Neue" w:cs="Helvetica Neue"/>
          <w:i/>
          <w:color w:val="000000"/>
          <w:sz w:val="18"/>
          <w:szCs w:val="18"/>
        </w:rPr>
        <w:t>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 xml:space="preserve">Tehnică </w:t>
      </w:r>
      <w:r>
        <w:rPr>
          <w:rFonts w:ascii="Helvetica Neue" w:eastAsia="Helvetica Neue" w:hAnsi="Helvetica Neue" w:cs="Helvetica Neue"/>
          <w:i/>
          <w:color w:val="000000"/>
          <w:sz w:val="18"/>
          <w:szCs w:val="18"/>
        </w:rPr>
        <w:t>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w:t>
      </w:r>
      <w:r>
        <w:rPr>
          <w:rFonts w:ascii="Helvetica Neue" w:eastAsia="Helvetica Neue" w:hAnsi="Helvetica Neue" w:cs="Helvetica Neue"/>
          <w:i/>
          <w:color w:val="000000"/>
          <w:sz w:val="18"/>
          <w:szCs w:val="18"/>
        </w:rPr>
        <w:t>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2" w:name="_Hlk207359151"/>
      <w:r>
        <w:rPr>
          <w:rFonts w:ascii="Helvetica Neue" w:eastAsia="Helvetica Neue" w:hAnsi="Helvetica Neue" w:cs="Helvetica Neue"/>
          <w:i/>
          <w:color w:val="000000"/>
          <w:sz w:val="18"/>
          <w:szCs w:val="18"/>
        </w:rPr>
        <w:t>Legătura cu alte discipline, utilitatea disciplinei pe piața muncii</w:t>
      </w:r>
    </w:p>
    <w:bookmarkEnd w:id="2"/>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w:t>
      </w:r>
      <w:r>
        <w:rPr>
          <w:rFonts w:ascii="Helvetica Neue" w:eastAsia="Helvetica Neue" w:hAnsi="Helvetica Neue" w:cs="Helvetica Neue"/>
          <w:i/>
          <w:color w:val="000000"/>
          <w:sz w:val="18"/>
          <w:szCs w:val="18"/>
        </w:rPr>
        <w:t>–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w:t>
      </w:r>
      <w:r>
        <w:rPr>
          <w:rFonts w:ascii="Helvetica Neue" w:eastAsia="Helvetica Neue" w:hAnsi="Helvetica Neue" w:cs="Helvetica Neue"/>
          <w:i/>
          <w:color w:val="000000"/>
          <w:sz w:val="18"/>
          <w:szCs w:val="18"/>
        </w:rPr>
        <w:t xml:space="preserve">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 xml:space="preserve">Cercuri </w:t>
      </w:r>
      <w:r>
        <w:rPr>
          <w:rFonts w:ascii="Arial" w:eastAsia="Arial" w:hAnsi="Arial" w:cs="Arial"/>
          <w:i/>
          <w:color w:val="000000"/>
          <w:sz w:val="18"/>
          <w:szCs w:val="18"/>
        </w:rPr>
        <w:t>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AA432B"/>
    <w:multiLevelType w:val="hybridMultilevel"/>
    <w:tmpl w:val="8EB67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0"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4"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7"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6"/>
  </w:num>
  <w:num w:numId="2">
    <w:abstractNumId w:val="0"/>
  </w:num>
  <w:num w:numId="3">
    <w:abstractNumId w:val="15"/>
  </w:num>
  <w:num w:numId="4">
    <w:abstractNumId w:val="7"/>
  </w:num>
  <w:num w:numId="5">
    <w:abstractNumId w:val="11"/>
  </w:num>
  <w:num w:numId="6">
    <w:abstractNumId w:val="1"/>
  </w:num>
  <w:num w:numId="7">
    <w:abstractNumId w:val="5"/>
  </w:num>
  <w:num w:numId="8">
    <w:abstractNumId w:val="10"/>
  </w:num>
  <w:num w:numId="9">
    <w:abstractNumId w:val="9"/>
  </w:num>
  <w:num w:numId="10">
    <w:abstractNumId w:val="2"/>
  </w:num>
  <w:num w:numId="11">
    <w:abstractNumId w:val="17"/>
  </w:num>
  <w:num w:numId="12">
    <w:abstractNumId w:val="3"/>
  </w:num>
  <w:num w:numId="13">
    <w:abstractNumId w:val="6"/>
  </w:num>
  <w:num w:numId="14">
    <w:abstractNumId w:val="14"/>
  </w:num>
  <w:num w:numId="15">
    <w:abstractNumId w:val="8"/>
  </w:num>
  <w:num w:numId="16">
    <w:abstractNumId w:val="13"/>
  </w:num>
  <w:num w:numId="17">
    <w:abstractNumId w:val="4"/>
  </w:num>
  <w:num w:numId="18">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1F4B"/>
    <w:rsid w:val="00043440"/>
    <w:rsid w:val="001318E6"/>
    <w:rsid w:val="00133446"/>
    <w:rsid w:val="00160D1B"/>
    <w:rsid w:val="001954B2"/>
    <w:rsid w:val="001B393C"/>
    <w:rsid w:val="001C2162"/>
    <w:rsid w:val="001E64B0"/>
    <w:rsid w:val="00222878"/>
    <w:rsid w:val="00225F56"/>
    <w:rsid w:val="002E6339"/>
    <w:rsid w:val="002F6C32"/>
    <w:rsid w:val="00372928"/>
    <w:rsid w:val="003961AA"/>
    <w:rsid w:val="003B3195"/>
    <w:rsid w:val="003D12E3"/>
    <w:rsid w:val="003F5C8F"/>
    <w:rsid w:val="00404FB6"/>
    <w:rsid w:val="0045105A"/>
    <w:rsid w:val="00457813"/>
    <w:rsid w:val="00496F52"/>
    <w:rsid w:val="004B0615"/>
    <w:rsid w:val="004C7045"/>
    <w:rsid w:val="004D2733"/>
    <w:rsid w:val="004E52C7"/>
    <w:rsid w:val="005743DA"/>
    <w:rsid w:val="005779EC"/>
    <w:rsid w:val="00581C7E"/>
    <w:rsid w:val="00585744"/>
    <w:rsid w:val="00593DED"/>
    <w:rsid w:val="005A29FD"/>
    <w:rsid w:val="005B5C54"/>
    <w:rsid w:val="005D2555"/>
    <w:rsid w:val="005E6B4E"/>
    <w:rsid w:val="00652821"/>
    <w:rsid w:val="00664D08"/>
    <w:rsid w:val="00674908"/>
    <w:rsid w:val="0069355F"/>
    <w:rsid w:val="006B5CD0"/>
    <w:rsid w:val="006C744F"/>
    <w:rsid w:val="00720B02"/>
    <w:rsid w:val="00733A48"/>
    <w:rsid w:val="007551CC"/>
    <w:rsid w:val="007C0080"/>
    <w:rsid w:val="008751F1"/>
    <w:rsid w:val="008C3B7A"/>
    <w:rsid w:val="008F466C"/>
    <w:rsid w:val="009501DE"/>
    <w:rsid w:val="00956644"/>
    <w:rsid w:val="00966044"/>
    <w:rsid w:val="0097266D"/>
    <w:rsid w:val="00974967"/>
    <w:rsid w:val="00A0361A"/>
    <w:rsid w:val="00A15449"/>
    <w:rsid w:val="00A721AE"/>
    <w:rsid w:val="00B10B9A"/>
    <w:rsid w:val="00B46666"/>
    <w:rsid w:val="00B47846"/>
    <w:rsid w:val="00B6311C"/>
    <w:rsid w:val="00B846D0"/>
    <w:rsid w:val="00BD4BAD"/>
    <w:rsid w:val="00C6470B"/>
    <w:rsid w:val="00C81D2E"/>
    <w:rsid w:val="00CC623E"/>
    <w:rsid w:val="00CD2C4B"/>
    <w:rsid w:val="00D0774B"/>
    <w:rsid w:val="00D10238"/>
    <w:rsid w:val="00D30EB9"/>
    <w:rsid w:val="00D420FF"/>
    <w:rsid w:val="00D762DA"/>
    <w:rsid w:val="00D87412"/>
    <w:rsid w:val="00D90092"/>
    <w:rsid w:val="00DB6EC0"/>
    <w:rsid w:val="00DD60B2"/>
    <w:rsid w:val="00DF2169"/>
    <w:rsid w:val="00E016AD"/>
    <w:rsid w:val="00E42263"/>
    <w:rsid w:val="00E779AA"/>
    <w:rsid w:val="00E80C57"/>
    <w:rsid w:val="00E8609B"/>
    <w:rsid w:val="00EE4E99"/>
    <w:rsid w:val="00EE6D78"/>
    <w:rsid w:val="00EF3CD7"/>
    <w:rsid w:val="00F128BA"/>
    <w:rsid w:val="00F169CD"/>
    <w:rsid w:val="00F4778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3">
    <w:name w:val="Body Text 3"/>
    <w:basedOn w:val="Normal"/>
    <w:link w:val="BodyText3Char"/>
    <w:uiPriority w:val="99"/>
    <w:semiHidden/>
    <w:unhideWhenUsed/>
    <w:rsid w:val="00D30EB9"/>
    <w:pPr>
      <w:spacing w:after="120"/>
    </w:pPr>
    <w:rPr>
      <w:sz w:val="16"/>
      <w:szCs w:val="16"/>
    </w:rPr>
  </w:style>
  <w:style w:type="character" w:customStyle="1" w:styleId="BodyText3Char">
    <w:name w:val="Body Text 3 Char"/>
    <w:basedOn w:val="DefaultParagraphFont"/>
    <w:link w:val="BodyText3"/>
    <w:uiPriority w:val="99"/>
    <w:semiHidden/>
    <w:rsid w:val="00D30EB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66B50-4EB3-48DA-8144-CA0C2FE96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2400</Words>
  <Characters>13920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5</cp:revision>
  <dcterms:created xsi:type="dcterms:W3CDTF">2025-09-03T14:28:00Z</dcterms:created>
  <dcterms:modified xsi:type="dcterms:W3CDTF">2025-11-26T10:19:00Z</dcterms:modified>
</cp:coreProperties>
</file>