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824996C" w:rsidR="00D0774B" w:rsidRPr="00E779AA" w:rsidRDefault="00A627A4"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Masterat</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092B31AF" w:rsidR="00E016AD" w:rsidRPr="00E779AA" w:rsidRDefault="008E3762">
            <w:pPr>
              <w:rPr>
                <w:rFonts w:ascii="Times New Roman" w:eastAsia="Helvetica Neue" w:hAnsi="Times New Roman" w:cs="Times New Roman"/>
                <w:sz w:val="24"/>
                <w:szCs w:val="24"/>
              </w:rPr>
            </w:pPr>
            <w:r>
              <w:rPr>
                <w:rFonts w:ascii="Times New Roman" w:eastAsia="Helvetica Neue" w:hAnsi="Times New Roman" w:cs="Times New Roman"/>
                <w:sz w:val="24"/>
                <w:szCs w:val="24"/>
              </w:rPr>
              <w:t>Supervizarea în psihoterapie</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63285383"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8E3762">
              <w:rPr>
                <w:rFonts w:ascii="Times New Roman" w:eastAsia="Helvetica Neue" w:hAnsi="Times New Roman" w:cs="Times New Roman"/>
                <w:sz w:val="24"/>
                <w:szCs w:val="24"/>
              </w:rPr>
              <w:t>MPPC112</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C7B0FE0"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D0774B" w:rsidRPr="00E779AA">
              <w:rPr>
                <w:rFonts w:ascii="Times New Roman" w:eastAsia="Helvetica Neue" w:hAnsi="Times New Roman" w:cs="Times New Roman"/>
                <w:sz w:val="24"/>
                <w:szCs w:val="24"/>
              </w:rPr>
              <w:t>. Univ. Dr. Habil.</w:t>
            </w:r>
            <w:r w:rsidRPr="00E779AA">
              <w:rPr>
                <w:rFonts w:ascii="Times New Roman" w:eastAsia="Helvetica Neue" w:hAnsi="Times New Roman" w:cs="Times New Roman"/>
                <w:sz w:val="24"/>
                <w:szCs w:val="24"/>
              </w:rPr>
              <w:t xml:space="preserve"> Loredana-Ileana Vîșcu</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5BAC337E"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720B02"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Ioana-Eva Cădariu</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4F468797"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58F9DCA6" w:rsidR="00E016AD" w:rsidRPr="00E779AA" w:rsidRDefault="00C54B7E">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6</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1E4FDD54"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8E3762">
              <w:rPr>
                <w:rFonts w:ascii="Times New Roman" w:eastAsia="Helvetica Neue" w:hAnsi="Times New Roman" w:cs="Times New Roman"/>
                <w:sz w:val="24"/>
                <w:szCs w:val="24"/>
              </w:rPr>
              <w:t>A</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42AF499B" w:rsidR="00E016AD" w:rsidRPr="00E779AA" w:rsidRDefault="00720B02">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E779AA" w:rsidRDefault="00720B02">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5D436758"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8E3762">
              <w:rPr>
                <w:rFonts w:ascii="Times New Roman" w:eastAsia="Helvetica Neue" w:hAnsi="Times New Roman" w:cs="Times New Roman"/>
                <w:sz w:val="24"/>
                <w:szCs w:val="24"/>
              </w:rPr>
              <w:t>8</w:t>
            </w:r>
          </w:p>
        </w:tc>
        <w:tc>
          <w:tcPr>
            <w:tcW w:w="1627" w:type="dxa"/>
            <w:vAlign w:val="center"/>
          </w:tcPr>
          <w:p w14:paraId="0F6A0D93" w14:textId="2A5213D1" w:rsidR="00E016AD" w:rsidRPr="00E779AA" w:rsidRDefault="005779EC">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r w:rsidR="008E3762">
              <w:rPr>
                <w:rFonts w:ascii="Times New Roman" w:eastAsia="Helvetica Neue" w:hAnsi="Times New Roman" w:cs="Times New Roman"/>
                <w:sz w:val="24"/>
                <w:szCs w:val="24"/>
              </w:rPr>
              <w:t>8</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8450A64" w:rsidR="00E016AD" w:rsidRPr="00E779AA" w:rsidRDefault="008E3762">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54B8E52F" w:rsidR="00E016AD" w:rsidRPr="00E779AA" w:rsidRDefault="008E3762">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45</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2990C3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DFC841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8</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DAC3B30"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479DF6BF" w:rsidR="00E016AD" w:rsidRPr="00E779AA" w:rsidRDefault="008E3762">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A7FB740" w:rsidR="00E016AD" w:rsidRPr="00E779AA" w:rsidRDefault="008E3762">
            <w:pPr>
              <w:rPr>
                <w:rFonts w:ascii="Times New Roman" w:eastAsia="Helvetica Neue" w:hAnsi="Times New Roman" w:cs="Times New Roman"/>
                <w:b/>
                <w:sz w:val="24"/>
                <w:szCs w:val="24"/>
              </w:rPr>
            </w:pPr>
            <w:r w:rsidRPr="008E3762">
              <w:rPr>
                <w:rFonts w:ascii="Times New Roman" w:eastAsia="Helvetica Neue" w:hAnsi="Times New Roman" w:cs="Times New Roman"/>
                <w:b/>
                <w:sz w:val="24"/>
                <w:szCs w:val="24"/>
              </w:rPr>
              <w:t>69</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E827D52"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90E6FE0"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125</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7A7A284"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01FC249" w14:textId="77777777" w:rsidR="00E016AD" w:rsidRDefault="0097266D">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 clinică și psihoterapii</w:t>
            </w:r>
          </w:p>
          <w:p w14:paraId="728DD472" w14:textId="77777777" w:rsidR="006910D5"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Terapii individuale și de grup</w:t>
            </w:r>
          </w:p>
          <w:p w14:paraId="654F2C91" w14:textId="43D81149" w:rsidR="006910D5" w:rsidRPr="00E779AA"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integrativă</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31FC572B"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CP1-</w:t>
            </w:r>
            <w:r w:rsidR="00CE50CE" w:rsidRPr="00426A45">
              <w:rPr>
                <w:rFonts w:ascii="Times New Roman" w:hAnsi="Times New Roman" w:cs="Times New Roman"/>
                <w:sz w:val="24"/>
                <w:szCs w:val="24"/>
                <w:lang w:val="ro-RO"/>
              </w:rPr>
              <w:t>Operarea ,f</w:t>
            </w:r>
            <w:r w:rsidRPr="00426A45">
              <w:rPr>
                <w:rFonts w:ascii="Times New Roman" w:hAnsi="Times New Roman" w:cs="Times New Roman"/>
                <w:sz w:val="24"/>
                <w:szCs w:val="24"/>
                <w:lang w:val="ro-RO"/>
              </w:rPr>
              <w:t xml:space="preserve">amiliarizarea cu conceptele fundamentale din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w:t>
            </w:r>
            <w:r w:rsidR="00CE50CE" w:rsidRPr="00426A45">
              <w:rPr>
                <w:rFonts w:ascii="Times New Roman" w:hAnsi="Times New Roman" w:cs="Times New Roman"/>
                <w:sz w:val="24"/>
                <w:szCs w:val="24"/>
                <w:lang w:val="ro-RO"/>
              </w:rPr>
              <w:t>e</w:t>
            </w:r>
            <w:r w:rsidRPr="00426A45">
              <w:rPr>
                <w:rFonts w:ascii="Times New Roman" w:hAnsi="Times New Roman" w:cs="Times New Roman"/>
                <w:sz w:val="24"/>
                <w:szCs w:val="24"/>
                <w:lang w:val="ro-RO"/>
              </w:rPr>
              <w:t xml:space="preserve">; </w:t>
            </w:r>
          </w:p>
          <w:p w14:paraId="5F42AF89" w14:textId="06F2FFE7" w:rsidR="006910D5" w:rsidRPr="006910D5" w:rsidRDefault="006910D5" w:rsidP="008C3B7A">
            <w:pPr>
              <w:rPr>
                <w:rFonts w:ascii="Times New Roman" w:hAnsi="Times New Roman" w:cs="Times New Roman"/>
                <w:sz w:val="24"/>
                <w:szCs w:val="24"/>
                <w:lang w:val="ro-RO"/>
              </w:rPr>
            </w:pPr>
            <w:r>
              <w:rPr>
                <w:rFonts w:ascii="Times New Roman" w:hAnsi="Times New Roman" w:cs="Times New Roman"/>
                <w:sz w:val="24"/>
                <w:szCs w:val="24"/>
                <w:lang w:val="ro-RO"/>
              </w:rPr>
              <w:t>-</w:t>
            </w:r>
            <w:r w:rsidRPr="006910D5">
              <w:rPr>
                <w:rFonts w:ascii="Times New Roman" w:hAnsi="Times New Roman" w:cs="Times New Roman"/>
                <w:sz w:val="24"/>
              </w:rPr>
              <w:t>Decide cu privire la abordarea psihoterapeutică - face o alegere în cunoștință de cauză cu privire la tipul de intervenție psihoterapeutică care trebuie aplicată atunci când lucrează cu pacienții, în funcție de nevoile acestora</w:t>
            </w:r>
          </w:p>
          <w:p w14:paraId="3354EC29" w14:textId="01E5648A" w:rsidR="00DB4D34" w:rsidRDefault="00DB4D34" w:rsidP="008C3B7A">
            <w:pPr>
              <w:rPr>
                <w:rFonts w:ascii="Times New Roman" w:hAnsi="Times New Roman" w:cs="Times New Roman"/>
                <w:sz w:val="24"/>
                <w:szCs w:val="24"/>
              </w:rPr>
            </w:pPr>
            <w:r w:rsidRPr="00426A45">
              <w:rPr>
                <w:rFonts w:ascii="Times New Roman" w:hAnsi="Times New Roman" w:cs="Times New Roman"/>
                <w:sz w:val="24"/>
                <w:szCs w:val="24"/>
                <w:lang w:val="ro-RO"/>
              </w:rPr>
              <w:t>CP2-</w:t>
            </w:r>
            <w:r w:rsidR="00426A45" w:rsidRPr="00426A45">
              <w:rPr>
                <w:rFonts w:ascii="Times New Roman" w:hAnsi="Times New Roman" w:cs="Times New Roman"/>
                <w:sz w:val="24"/>
                <w:szCs w:val="24"/>
              </w:rPr>
              <w:t xml:space="preserve"> Proiectare şi realizarea unui demers de cercet</w:t>
            </w:r>
            <w:r w:rsidR="006910D5">
              <w:rPr>
                <w:rFonts w:ascii="Times New Roman" w:hAnsi="Times New Roman" w:cs="Times New Roman"/>
                <w:sz w:val="24"/>
                <w:szCs w:val="24"/>
              </w:rPr>
              <w:t>a</w:t>
            </w:r>
            <w:r w:rsidR="00426A45" w:rsidRPr="00426A45">
              <w:rPr>
                <w:rFonts w:ascii="Times New Roman" w:hAnsi="Times New Roman" w:cs="Times New Roman"/>
                <w:sz w:val="24"/>
                <w:szCs w:val="24"/>
              </w:rPr>
              <w:t>re în psihologie</w:t>
            </w:r>
          </w:p>
          <w:p w14:paraId="584EA3C6" w14:textId="351BF2BA" w:rsidR="006910D5" w:rsidRPr="006910D5" w:rsidRDefault="006910D5" w:rsidP="006910D5">
            <w:pPr>
              <w:widowControl w:val="0"/>
              <w:tabs>
                <w:tab w:val="left" w:pos="1851"/>
                <w:tab w:val="left" w:pos="10206"/>
              </w:tabs>
              <w:autoSpaceDE w:val="0"/>
              <w:autoSpaceDN w:val="0"/>
              <w:spacing w:before="5" w:line="264" w:lineRule="auto"/>
              <w:jc w:val="both"/>
              <w:rPr>
                <w:rFonts w:ascii="Times New Roman" w:hAnsi="Times New Roman" w:cs="Times New Roman"/>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Efectuează cercetare psihologică</w:t>
            </w:r>
            <w:r>
              <w:rPr>
                <w:rFonts w:ascii="Times New Roman" w:hAnsi="Times New Roman" w:cs="Times New Roman"/>
                <w:sz w:val="24"/>
              </w:rPr>
              <w:t xml:space="preserve"> calitativă</w:t>
            </w:r>
            <w:r w:rsidRPr="006910D5">
              <w:rPr>
                <w:rFonts w:ascii="Times New Roman" w:hAnsi="Times New Roman" w:cs="Times New Roman"/>
                <w:sz w:val="24"/>
              </w:rPr>
              <w:t xml:space="preserve"> - planifică, supraveghează și desfășoară cercetări psihologice, redactând documente pentru a descrie rezultatele cercetării.</w:t>
            </w:r>
          </w:p>
          <w:p w14:paraId="75A893F3" w14:textId="0C3BA450"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 xml:space="preserve">CP3-Evaluarea critică a situațiilor problematice și a soluțiilor posibile în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psihoterapie, psihoterapi</w:t>
            </w:r>
            <w:r w:rsidR="00CE50CE" w:rsidRPr="00426A45">
              <w:rPr>
                <w:rFonts w:ascii="Times New Roman" w:hAnsi="Times New Roman" w:cs="Times New Roman"/>
                <w:sz w:val="24"/>
                <w:szCs w:val="24"/>
                <w:lang w:val="ro-RO"/>
              </w:rPr>
              <w:t>e;</w:t>
            </w:r>
          </w:p>
          <w:p w14:paraId="671B4343" w14:textId="46B11FE2" w:rsidR="006910D5" w:rsidRPr="006910D5" w:rsidRDefault="006910D5" w:rsidP="006910D5">
            <w:pPr>
              <w:widowControl w:val="0"/>
              <w:tabs>
                <w:tab w:val="left" w:pos="1851"/>
              </w:tabs>
              <w:autoSpaceDE w:val="0"/>
              <w:autoSpaceDN w:val="0"/>
              <w:spacing w:before="5" w:line="264" w:lineRule="auto"/>
              <w:ind w:right="134"/>
              <w:jc w:val="both"/>
              <w:rPr>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Gestionează procesele din ședința de psihoterapie, cadrul terapeutic</w:t>
            </w:r>
            <w:r>
              <w:rPr>
                <w:rFonts w:ascii="Times New Roman" w:hAnsi="Times New Roman" w:cs="Times New Roman"/>
                <w:sz w:val="24"/>
              </w:rPr>
              <w:t>;</w:t>
            </w:r>
            <w:r w:rsidRPr="006910D5">
              <w:rPr>
                <w:sz w:val="24"/>
              </w:rPr>
              <w:t xml:space="preserve"> </w:t>
            </w:r>
          </w:p>
          <w:p w14:paraId="302F3C73" w14:textId="1420EFB4" w:rsidR="00426A45" w:rsidRDefault="00426A45" w:rsidP="008C3B7A">
            <w:pPr>
              <w:rPr>
                <w:rFonts w:ascii="Times New Roman" w:hAnsi="Times New Roman" w:cs="Times New Roman"/>
                <w:noProof/>
                <w:sz w:val="24"/>
                <w:szCs w:val="24"/>
              </w:rPr>
            </w:pPr>
            <w:r w:rsidRPr="00426A45">
              <w:rPr>
                <w:rFonts w:ascii="Times New Roman" w:hAnsi="Times New Roman" w:cs="Times New Roman"/>
                <w:sz w:val="24"/>
                <w:szCs w:val="24"/>
                <w:lang w:val="ro-RO"/>
              </w:rPr>
              <w:t xml:space="preserve">CP4- </w:t>
            </w:r>
            <w:r w:rsidRPr="00426A45">
              <w:rPr>
                <w:rFonts w:ascii="Times New Roman" w:hAnsi="Times New Roman" w:cs="Times New Roman"/>
                <w:noProof/>
                <w:sz w:val="24"/>
                <w:szCs w:val="24"/>
              </w:rPr>
              <w:t>Proiectarea şi realizarea intervenţiilor psihologice</w:t>
            </w:r>
          </w:p>
          <w:p w14:paraId="4E98949F" w14:textId="70122518" w:rsidR="006910D5" w:rsidRPr="006910D5" w:rsidRDefault="006910D5" w:rsidP="006910D5">
            <w:pPr>
              <w:widowControl w:val="0"/>
              <w:tabs>
                <w:tab w:val="left" w:pos="1851"/>
              </w:tabs>
              <w:autoSpaceDE w:val="0"/>
              <w:autoSpaceDN w:val="0"/>
              <w:spacing w:before="5" w:line="264" w:lineRule="auto"/>
              <w:ind w:right="134"/>
              <w:jc w:val="both"/>
              <w:rPr>
                <w:sz w:val="24"/>
              </w:rPr>
            </w:pPr>
            <w:r>
              <w:rPr>
                <w:sz w:val="24"/>
              </w:rPr>
              <w:t>-</w:t>
            </w:r>
            <w:r w:rsidRPr="006910D5">
              <w:rPr>
                <w:rFonts w:ascii="Times New Roman" w:hAnsi="Times New Roman" w:cs="Times New Roman"/>
                <w:sz w:val="24"/>
              </w:rPr>
              <w:t>Înregistrează rezultatul psihoterapiei - ține evidența și înregistrează procesul și rezultatele tratamentului utilizat în procesul de psihoterapie.</w:t>
            </w:r>
          </w:p>
          <w:p w14:paraId="32695C29" w14:textId="7E856C19" w:rsidR="008C3B7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transversale</w:t>
            </w:r>
            <w:r w:rsidRPr="00E779AA">
              <w:rPr>
                <w:rFonts w:ascii="Times New Roman" w:hAnsi="Times New Roman" w:cs="Times New Roman"/>
                <w:sz w:val="24"/>
                <w:szCs w:val="24"/>
                <w:lang w:val="ro-RO"/>
              </w:rPr>
              <w:t>:</w:t>
            </w:r>
          </w:p>
          <w:p w14:paraId="5F90FCEE" w14:textId="18DEF0C3" w:rsidR="006910D5" w:rsidRPr="00E779AA" w:rsidRDefault="006910D5"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Personale</w:t>
            </w:r>
            <w:r>
              <w:rPr>
                <w:rFonts w:ascii="Times New Roman" w:hAnsi="Times New Roman" w:cs="Times New Roman"/>
                <w:sz w:val="24"/>
                <w:szCs w:val="24"/>
                <w:lang w:val="ro-RO"/>
              </w:rPr>
              <w:t>:</w:t>
            </w:r>
          </w:p>
          <w:p w14:paraId="66EF4959" w14:textId="3BC718CB" w:rsidR="008C3B7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16F057A8" w14:textId="785C1623" w:rsidR="006910D5" w:rsidRPr="006910D5" w:rsidRDefault="006910D5" w:rsidP="006910D5">
            <w:pPr>
              <w:widowControl w:val="0"/>
              <w:tabs>
                <w:tab w:val="left" w:pos="1851"/>
              </w:tabs>
              <w:autoSpaceDE w:val="0"/>
              <w:autoSpaceDN w:val="0"/>
              <w:spacing w:line="273" w:lineRule="auto"/>
              <w:ind w:right="-7"/>
              <w:jc w:val="both"/>
              <w:rPr>
                <w:sz w:val="24"/>
              </w:rPr>
            </w:pPr>
            <w:r w:rsidRPr="006910D5">
              <w:rPr>
                <w:rFonts w:ascii="Times New Roman" w:hAnsi="Times New Roman" w:cs="Times New Roman"/>
                <w:color w:val="000000"/>
                <w:sz w:val="24"/>
                <w:szCs w:val="24"/>
              </w:rPr>
              <w:t>-</w:t>
            </w:r>
            <w:r w:rsidRPr="006910D5">
              <w:rPr>
                <w:sz w:val="24"/>
              </w:rPr>
              <w:t xml:space="preserve"> </w:t>
            </w:r>
            <w:r w:rsidRPr="006910D5">
              <w:rPr>
                <w:rFonts w:ascii="Times New Roman" w:hAnsi="Times New Roman" w:cs="Times New Roman"/>
                <w:sz w:val="24"/>
              </w:rPr>
              <w:t>Dă</w:t>
            </w:r>
            <w:r w:rsidRPr="006910D5">
              <w:rPr>
                <w:rFonts w:ascii="Times New Roman" w:hAnsi="Times New Roman" w:cs="Times New Roman"/>
                <w:spacing w:val="-4"/>
                <w:sz w:val="24"/>
              </w:rPr>
              <w:t xml:space="preserve"> </w:t>
            </w:r>
            <w:r w:rsidRPr="006910D5">
              <w:rPr>
                <w:rFonts w:ascii="Times New Roman" w:hAnsi="Times New Roman" w:cs="Times New Roman"/>
                <w:sz w:val="24"/>
              </w:rPr>
              <w:t>dovadă</w:t>
            </w:r>
            <w:r w:rsidRPr="006910D5">
              <w:rPr>
                <w:rFonts w:ascii="Times New Roman" w:hAnsi="Times New Roman" w:cs="Times New Roman"/>
                <w:spacing w:val="-4"/>
                <w:sz w:val="24"/>
              </w:rPr>
              <w:t xml:space="preserve"> </w:t>
            </w:r>
            <w:r w:rsidRPr="006910D5">
              <w:rPr>
                <w:rFonts w:ascii="Times New Roman" w:hAnsi="Times New Roman" w:cs="Times New Roman"/>
                <w:sz w:val="24"/>
              </w:rPr>
              <w:t>de</w:t>
            </w:r>
            <w:r w:rsidRPr="006910D5">
              <w:rPr>
                <w:rFonts w:ascii="Times New Roman" w:hAnsi="Times New Roman" w:cs="Times New Roman"/>
                <w:spacing w:val="-4"/>
                <w:sz w:val="24"/>
              </w:rPr>
              <w:t xml:space="preserve"> </w:t>
            </w:r>
            <w:r w:rsidRPr="006910D5">
              <w:rPr>
                <w:rFonts w:ascii="Times New Roman" w:hAnsi="Times New Roman" w:cs="Times New Roman"/>
                <w:sz w:val="24"/>
              </w:rPr>
              <w:t>expertiză</w:t>
            </w:r>
            <w:r w:rsidRPr="006910D5">
              <w:rPr>
                <w:rFonts w:ascii="Times New Roman" w:hAnsi="Times New Roman" w:cs="Times New Roman"/>
                <w:spacing w:val="-4"/>
                <w:sz w:val="24"/>
              </w:rPr>
              <w:t xml:space="preserve"> </w:t>
            </w:r>
            <w:r w:rsidRPr="006910D5">
              <w:rPr>
                <w:rFonts w:ascii="Times New Roman" w:hAnsi="Times New Roman" w:cs="Times New Roman"/>
                <w:sz w:val="24"/>
              </w:rPr>
              <w:t>disciplinară</w:t>
            </w:r>
            <w:r w:rsidRPr="006910D5">
              <w:rPr>
                <w:spacing w:val="-4"/>
                <w:sz w:val="24"/>
              </w:rPr>
              <w:t xml:space="preserve"> </w:t>
            </w:r>
          </w:p>
          <w:p w14:paraId="600F072D" w14:textId="1D5F797D" w:rsidR="006910D5" w:rsidRPr="00E779AA" w:rsidRDefault="006910D5" w:rsidP="008C3B7A">
            <w:pPr>
              <w:jc w:val="both"/>
              <w:rPr>
                <w:rFonts w:ascii="Times New Roman" w:hAnsi="Times New Roman" w:cs="Times New Roman"/>
                <w:color w:val="000000"/>
                <w:sz w:val="24"/>
                <w:szCs w:val="24"/>
              </w:rPr>
            </w:pPr>
          </w:p>
          <w:p w14:paraId="6CDA812A" w14:textId="1B65BFDD" w:rsidR="008C3B7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color w:val="000000"/>
                <w:sz w:val="24"/>
                <w:szCs w:val="24"/>
              </w:rPr>
              <w:t>CT3- Autoevaluarea nevoilor de formare continuă în vederea adaptării competenţelor profesionale la dinamica contextului social, a nevoilor societății</w:t>
            </w:r>
          </w:p>
          <w:p w14:paraId="3D0CB341" w14:textId="4ECE8481" w:rsidR="006910D5" w:rsidRPr="006910D5"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6910D5">
              <w:rPr>
                <w:rFonts w:ascii="Times New Roman" w:hAnsi="Times New Roman" w:cs="Times New Roman"/>
                <w:color w:val="000000"/>
                <w:sz w:val="24"/>
                <w:szCs w:val="24"/>
              </w:rPr>
              <w:t>-</w:t>
            </w:r>
            <w:r w:rsidRPr="006910D5">
              <w:rPr>
                <w:sz w:val="24"/>
                <w:szCs w:val="24"/>
              </w:rPr>
              <w:t xml:space="preserve"> </w:t>
            </w:r>
            <w:r w:rsidRPr="006910D5">
              <w:rPr>
                <w:rFonts w:ascii="Times New Roman" w:hAnsi="Times New Roman" w:cs="Times New Roman"/>
                <w:sz w:val="24"/>
                <w:szCs w:val="24"/>
              </w:rPr>
              <w:t>Gestionează dezvoltarea profesională personală - își asumă responsabilitatea pentru învățarea pe tot parcursul vieții și dezvoltarea profesională continuă. Se implică în activități de învățare pentru a sprijini și actualiza competențele profesionale. Identifică domeniile prioritare pentru dezvoltarea profesională pe baza unei reflecții cu privire la propria practică și prin contactul cu omologii și cu părțile interesate</w:t>
            </w:r>
          </w:p>
          <w:p w14:paraId="2B45978F" w14:textId="7A4819DA" w:rsidR="006910D5" w:rsidRPr="006910D5"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6910D5">
              <w:rPr>
                <w:rFonts w:ascii="Times New Roman" w:hAnsi="Times New Roman" w:cs="Times New Roman"/>
                <w:sz w:val="24"/>
                <w:szCs w:val="24"/>
              </w:rPr>
              <w:t>-Manifestă un interes constant pentru dezvoltarea personală în psihoterapie.</w:t>
            </w:r>
          </w:p>
          <w:p w14:paraId="297E4506" w14:textId="600F533C" w:rsidR="006910D5" w:rsidRPr="006910D5" w:rsidRDefault="006910D5" w:rsidP="008C3B7A">
            <w:pPr>
              <w:jc w:val="both"/>
              <w:rPr>
                <w:rFonts w:ascii="Times New Roman" w:hAnsi="Times New Roman" w:cs="Times New Roman"/>
                <w:b/>
                <w:bCs/>
                <w:color w:val="000000"/>
                <w:sz w:val="24"/>
                <w:szCs w:val="24"/>
              </w:rPr>
            </w:pPr>
            <w:r w:rsidRPr="006910D5">
              <w:rPr>
                <w:rFonts w:ascii="Times New Roman" w:hAnsi="Times New Roman" w:cs="Times New Roman"/>
                <w:b/>
                <w:bCs/>
                <w:color w:val="000000"/>
                <w:sz w:val="24"/>
                <w:szCs w:val="24"/>
              </w:rPr>
              <w:t>Interpersonale</w:t>
            </w:r>
            <w:r>
              <w:rPr>
                <w:rFonts w:ascii="Times New Roman" w:hAnsi="Times New Roman" w:cs="Times New Roman"/>
                <w:b/>
                <w:bCs/>
                <w:color w:val="000000"/>
                <w:sz w:val="24"/>
                <w:szCs w:val="24"/>
              </w:rPr>
              <w:t>:</w:t>
            </w:r>
          </w:p>
          <w:p w14:paraId="5D77F4E8" w14:textId="03E7CF28" w:rsidR="006910D5" w:rsidRPr="004F0FED" w:rsidRDefault="006910D5" w:rsidP="006910D5">
            <w:pPr>
              <w:widowControl w:val="0"/>
              <w:tabs>
                <w:tab w:val="left" w:pos="1851"/>
              </w:tabs>
              <w:autoSpaceDE w:val="0"/>
              <w:autoSpaceDN w:val="0"/>
              <w:spacing w:before="9" w:line="273" w:lineRule="auto"/>
              <w:jc w:val="both"/>
              <w:rPr>
                <w:rFonts w:ascii="Times New Roman" w:hAnsi="Times New Roman" w:cs="Times New Roman"/>
                <w:sz w:val="24"/>
              </w:rPr>
            </w:pPr>
            <w:r w:rsidRPr="006910D5">
              <w:rPr>
                <w:rFonts w:ascii="Times New Roman" w:hAnsi="Times New Roman" w:cs="Times New Roman"/>
                <w:color w:val="000000"/>
                <w:sz w:val="24"/>
                <w:szCs w:val="24"/>
              </w:rPr>
              <w:t>-</w:t>
            </w:r>
            <w:r w:rsidRPr="006910D5">
              <w:rPr>
                <w:sz w:val="24"/>
              </w:rPr>
              <w:t xml:space="preserve"> </w:t>
            </w:r>
            <w:r w:rsidRPr="004F0FED">
              <w:rPr>
                <w:rFonts w:ascii="Times New Roman" w:hAnsi="Times New Roman" w:cs="Times New Roman"/>
                <w:sz w:val="24"/>
              </w:rPr>
              <w:t>Face trimiteri către alți profesioniști, în special când constată că sunt necesare diagnostice sau intervenții medicale suplimentare;</w:t>
            </w:r>
          </w:p>
          <w:p w14:paraId="5AE3C601" w14:textId="06095507" w:rsidR="004F0FED" w:rsidRDefault="006910D5" w:rsidP="004F0FED">
            <w:pPr>
              <w:widowControl w:val="0"/>
              <w:tabs>
                <w:tab w:val="left" w:pos="1851"/>
              </w:tabs>
              <w:autoSpaceDE w:val="0"/>
              <w:autoSpaceDN w:val="0"/>
              <w:spacing w:before="9" w:line="273" w:lineRule="auto"/>
              <w:jc w:val="both"/>
              <w:rPr>
                <w:rFonts w:ascii="Times New Roman" w:hAnsi="Times New Roman" w:cs="Times New Roman"/>
                <w:sz w:val="24"/>
              </w:rPr>
            </w:pPr>
            <w:r w:rsidRPr="004F0FED">
              <w:rPr>
                <w:rFonts w:ascii="Times New Roman" w:hAnsi="Times New Roman" w:cs="Times New Roman"/>
                <w:sz w:val="24"/>
              </w:rPr>
              <w:t>-</w:t>
            </w:r>
            <w:r w:rsidR="004F0FED" w:rsidRPr="004F0FED">
              <w:rPr>
                <w:rFonts w:ascii="Times New Roman" w:hAnsi="Times New Roman" w:cs="Times New Roman"/>
                <w:sz w:val="24"/>
              </w:rPr>
              <w:t xml:space="preserve"> Informează cu permisiunea clientului supervizorul  despre progresele sau situațiile din terapie</w:t>
            </w:r>
          </w:p>
          <w:p w14:paraId="2F0F9BB3" w14:textId="77777777"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p>
          <w:p w14:paraId="6F02D438" w14:textId="13823A75" w:rsidR="006910D5" w:rsidRPr="006910D5" w:rsidRDefault="004F0FED" w:rsidP="006910D5">
            <w:pPr>
              <w:widowControl w:val="0"/>
              <w:tabs>
                <w:tab w:val="left" w:pos="1851"/>
              </w:tabs>
              <w:autoSpaceDE w:val="0"/>
              <w:autoSpaceDN w:val="0"/>
              <w:spacing w:before="9" w:line="273" w:lineRule="auto"/>
              <w:jc w:val="both"/>
              <w:rPr>
                <w:sz w:val="24"/>
              </w:rPr>
            </w:pPr>
            <w:r w:rsidRPr="00D51BDF">
              <w:rPr>
                <w:rFonts w:ascii="Times New Roman" w:hAnsi="Times New Roman" w:cs="Times New Roman"/>
                <w:b/>
                <w:bCs/>
              </w:rPr>
              <w:lastRenderedPageBreak/>
              <w:t>Competențe</w:t>
            </w:r>
            <w:r w:rsidRPr="00D51BDF">
              <w:rPr>
                <w:rFonts w:ascii="Times New Roman" w:hAnsi="Times New Roman" w:cs="Times New Roman"/>
                <w:b/>
                <w:bCs/>
                <w:spacing w:val="-3"/>
              </w:rPr>
              <w:t xml:space="preserve"> </w:t>
            </w:r>
            <w:r w:rsidRPr="00D51BDF">
              <w:rPr>
                <w:rFonts w:ascii="Times New Roman" w:hAnsi="Times New Roman" w:cs="Times New Roman"/>
                <w:b/>
                <w:bCs/>
              </w:rPr>
              <w:t>de</w:t>
            </w:r>
            <w:r w:rsidRPr="00D51BDF">
              <w:rPr>
                <w:rFonts w:ascii="Times New Roman" w:hAnsi="Times New Roman" w:cs="Times New Roman"/>
                <w:b/>
                <w:bCs/>
                <w:spacing w:val="-3"/>
              </w:rPr>
              <w:t xml:space="preserve"> </w:t>
            </w:r>
            <w:r w:rsidRPr="00D51BDF">
              <w:rPr>
                <w:rFonts w:ascii="Times New Roman" w:hAnsi="Times New Roman" w:cs="Times New Roman"/>
                <w:b/>
                <w:bCs/>
              </w:rPr>
              <w:t>cetățenie</w:t>
            </w:r>
            <w:r w:rsidRPr="00D51BDF">
              <w:rPr>
                <w:rFonts w:ascii="Times New Roman" w:hAnsi="Times New Roman" w:cs="Times New Roman"/>
                <w:b/>
                <w:bCs/>
                <w:spacing w:val="-3"/>
              </w:rPr>
              <w:t xml:space="preserve"> </w:t>
            </w:r>
            <w:r w:rsidRPr="00D51BDF">
              <w:rPr>
                <w:rFonts w:ascii="Times New Roman" w:hAnsi="Times New Roman" w:cs="Times New Roman"/>
                <w:b/>
                <w:bCs/>
                <w:spacing w:val="-2"/>
              </w:rPr>
              <w:t>globală</w:t>
            </w:r>
            <w:r>
              <w:rPr>
                <w:rFonts w:ascii="Times New Roman" w:hAnsi="Times New Roman" w:cs="Times New Roman"/>
                <w:b/>
                <w:bCs/>
                <w:spacing w:val="-2"/>
              </w:rPr>
              <w:t>:</w:t>
            </w:r>
          </w:p>
          <w:p w14:paraId="1A640BA9" w14:textId="3EDB7FD8"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 xml:space="preserve">Furnizează informații utile referitoare la profesiile medicale pentru a se asigura faptul că se iau decizii politice în folosul comunităților   </w:t>
            </w:r>
          </w:p>
          <w:p w14:paraId="0B200427" w14:textId="63A5E191" w:rsid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sidRPr="004F0FED">
              <w:rPr>
                <w:rFonts w:ascii="Times New Roman" w:hAnsi="Times New Roman" w:cs="Times New Roman"/>
                <w:sz w:val="24"/>
              </w:rPr>
              <w:t>-Lucrează într-un mediu multicultural în domeniul asistenței medicale - Interacționează, relaționează și comunică cu persoane fizice dintr-o varietate de culturi diferite, atunci când lucrează într-un mediu de asistență medicală</w:t>
            </w:r>
          </w:p>
          <w:p w14:paraId="55F77BEA" w14:textId="718D7A06"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Aplică principiile eticii și integrității științifice în activitățile de cercetare - aplică principiile etice fundamentale și legislația în domeniul cercetării științifice, inclusiv în ceea ce privește aspectele legate de integritatea cercetării. Efectuează, revizuiește sau raportează cercetări, evitând comportamentele greșite, cum ar fi fabricarea, falsificarea și plagiatul.</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0043B4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8C3B7A" w:rsidRPr="00E779AA">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08B60D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w:t>
            </w:r>
            <w:r w:rsidR="004F0FED">
              <w:rPr>
                <w:rFonts w:ascii="Times New Roman" w:eastAsia="Helvetica Neue" w:hAnsi="Times New Roman" w:cs="Times New Roman"/>
                <w:sz w:val="24"/>
                <w:szCs w:val="24"/>
              </w:rPr>
              <w:t>bilități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7E268F" w:rsidRPr="00E779AA" w14:paraId="1F955B66"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43227FF" w14:textId="3868A4BC" w:rsidR="007E268F" w:rsidRPr="00E779AA" w:rsidRDefault="00A627A4" w:rsidP="00A627A4">
            <w:pPr>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458ECAFF" w14:textId="77777777" w:rsidR="007E268F" w:rsidRPr="00990D56" w:rsidRDefault="007E268F" w:rsidP="007E268F">
            <w:pPr>
              <w:pStyle w:val="TableParagraph"/>
              <w:spacing w:before="1"/>
              <w:ind w:right="99"/>
              <w:jc w:val="center"/>
              <w:rPr>
                <w:rFonts w:ascii="Times New Roman" w:hAnsi="Times New Roman" w:cs="Times New Roman"/>
                <w:sz w:val="24"/>
                <w:szCs w:val="24"/>
              </w:rPr>
            </w:pPr>
            <w:r w:rsidRPr="00990D56">
              <w:rPr>
                <w:rFonts w:ascii="Times New Roman" w:hAnsi="Times New Roman" w:cs="Times New Roman"/>
                <w:sz w:val="24"/>
                <w:szCs w:val="24"/>
              </w:rPr>
              <w:t>-Absolventul are capacitatea de a analiza dovezile clinice cu care se prezintă clientul și de a stabili obiectivele intervenției psihologice și psihoterapeutice</w:t>
            </w:r>
          </w:p>
          <w:p w14:paraId="03353C74"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0FE688C1" w14:textId="77777777" w:rsidR="007E268F" w:rsidRPr="00990D56" w:rsidRDefault="007E268F" w:rsidP="007E268F">
            <w:pPr>
              <w:pStyle w:val="TableParagraph"/>
              <w:tabs>
                <w:tab w:val="left" w:pos="826"/>
              </w:tabs>
              <w:spacing w:line="226" w:lineRule="exact"/>
              <w:ind w:left="0"/>
              <w:rPr>
                <w:rFonts w:ascii="Times New Roman" w:hAnsi="Times New Roman" w:cs="Times New Roman"/>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va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avea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abilitatea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a</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pune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întrebările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corecte,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necesare</w:t>
            </w:r>
            <w:r w:rsidRPr="00990D56">
              <w:rPr>
                <w:rFonts w:ascii="Times New Roman" w:hAnsi="Times New Roman" w:cs="Times New Roman"/>
                <w:spacing w:val="80"/>
                <w:sz w:val="24"/>
                <w:szCs w:val="24"/>
              </w:rPr>
              <w:t xml:space="preserve"> </w:t>
            </w:r>
            <w:r w:rsidRPr="00990D56">
              <w:rPr>
                <w:rFonts w:ascii="Times New Roman" w:hAnsi="Times New Roman" w:cs="Times New Roman"/>
                <w:sz w:val="24"/>
                <w:szCs w:val="24"/>
              </w:rPr>
              <w:t>identificării problemelor psihologice.</w:t>
            </w:r>
          </w:p>
          <w:p w14:paraId="2C5CE750" w14:textId="77777777" w:rsidR="007E268F" w:rsidRPr="00990D56" w:rsidRDefault="007E268F" w:rsidP="007E268F">
            <w:pPr>
              <w:ind w:left="-17"/>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1A227FA0"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este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capabil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să</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furnizeze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în</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mod</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responsabil</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și</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autonom</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servicii</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14"/>
                <w:sz w:val="24"/>
                <w:szCs w:val="24"/>
              </w:rPr>
              <w:t xml:space="preserve"> </w:t>
            </w:r>
            <w:r w:rsidRPr="00990D56">
              <w:rPr>
                <w:rFonts w:ascii="Times New Roman" w:hAnsi="Times New Roman" w:cs="Times New Roman"/>
                <w:sz w:val="24"/>
                <w:szCs w:val="24"/>
              </w:rPr>
              <w:t>specialitate</w:t>
            </w:r>
          </w:p>
          <w:p w14:paraId="3886DE17"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t>-Absolventul interacționează cu responsabilitate și autonomie, respectând normele de deontologie profesională în colectivele profesionale, fiind preocupat de dezvoltarea personală și profesională continuă</w:t>
            </w:r>
          </w:p>
          <w:p w14:paraId="0322B23F" w14:textId="77777777" w:rsidR="007E268F" w:rsidRPr="00990D56" w:rsidRDefault="007E268F" w:rsidP="007E268F">
            <w:pP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651CDE9F" w14:textId="2902DE57" w:rsidR="007E268F" w:rsidRPr="00E779A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7E268F" w:rsidRPr="00E779AA" w14:paraId="09B57C7E"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F679EA1" w14:textId="64C34892" w:rsidR="007E268F" w:rsidRPr="00E779AA" w:rsidRDefault="00A627A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CF5</w:t>
            </w:r>
          </w:p>
        </w:tc>
        <w:tc>
          <w:tcPr>
            <w:tcW w:w="1843" w:type="dxa"/>
            <w:tcBorders>
              <w:top w:val="single" w:sz="4" w:space="0" w:color="000000"/>
              <w:left w:val="single" w:sz="4" w:space="0" w:color="000000"/>
              <w:bottom w:val="single" w:sz="4" w:space="0" w:color="000000"/>
              <w:right w:val="single" w:sz="4" w:space="0" w:color="000000"/>
            </w:tcBorders>
            <w:vAlign w:val="center"/>
          </w:tcPr>
          <w:p w14:paraId="3C5E031B" w14:textId="77777777" w:rsidR="007E268F" w:rsidRPr="00990D56" w:rsidRDefault="007E268F" w:rsidP="007E268F">
            <w:pPr>
              <w:pStyle w:val="TableParagraph"/>
              <w:spacing w:before="1"/>
              <w:ind w:right="99"/>
              <w:jc w:val="center"/>
              <w:rPr>
                <w:rFonts w:ascii="Times New Roman" w:hAnsi="Times New Roman" w:cs="Times New Roman"/>
                <w:spacing w:val="-2"/>
                <w:sz w:val="24"/>
                <w:szCs w:val="24"/>
              </w:rPr>
            </w:pPr>
            <w:r w:rsidRPr="00990D56">
              <w:rPr>
                <w:rFonts w:ascii="Times New Roman" w:hAnsi="Times New Roman" w:cs="Times New Roman"/>
                <w:sz w:val="24"/>
                <w:szCs w:val="24"/>
              </w:rPr>
              <w:t xml:space="preserve">-Absolventul este capabil de a </w:t>
            </w:r>
            <w:r w:rsidRPr="00990D56">
              <w:rPr>
                <w:rFonts w:ascii="Times New Roman" w:hAnsi="Times New Roman" w:cs="Times New Roman"/>
                <w:sz w:val="24"/>
                <w:szCs w:val="24"/>
              </w:rPr>
              <w:lastRenderedPageBreak/>
              <w:t xml:space="preserve">stabili strategiile de interventie personalizate și adecvate </w:t>
            </w:r>
            <w:r w:rsidRPr="00990D56">
              <w:rPr>
                <w:rFonts w:ascii="Times New Roman" w:hAnsi="Times New Roman" w:cs="Times New Roman"/>
                <w:spacing w:val="-2"/>
                <w:sz w:val="24"/>
                <w:szCs w:val="24"/>
              </w:rPr>
              <w:t>unui  proces psihoterapeutic</w:t>
            </w:r>
          </w:p>
          <w:p w14:paraId="153D3E76"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DEF36BB" w14:textId="77777777" w:rsidR="007E268F" w:rsidRPr="00990D56" w:rsidRDefault="007E268F" w:rsidP="007E268F">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pacing w:val="-2"/>
                <w:sz w:val="24"/>
                <w:szCs w:val="24"/>
              </w:rPr>
              <w:lastRenderedPageBreak/>
              <w:t xml:space="preserve">- Absolventul va avea abilitatea de a identifica </w:t>
            </w:r>
            <w:r w:rsidRPr="00990D56">
              <w:rPr>
                <w:rFonts w:ascii="Times New Roman" w:hAnsi="Times New Roman" w:cs="Times New Roman"/>
                <w:spacing w:val="-2"/>
                <w:sz w:val="24"/>
                <w:szCs w:val="24"/>
              </w:rPr>
              <w:lastRenderedPageBreak/>
              <w:t>momentele de vârf ale ședinței de psihoterapie</w:t>
            </w:r>
          </w:p>
          <w:p w14:paraId="699202A4" w14:textId="77777777" w:rsidR="007E268F" w:rsidRPr="00990D56" w:rsidRDefault="007E268F">
            <w:pPr>
              <w:ind w:left="-17"/>
              <w:jc w:val="cente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64412C89" w14:textId="77777777" w:rsidR="007E268F" w:rsidRPr="00990D56" w:rsidRDefault="007E268F" w:rsidP="007E268F">
            <w:pPr>
              <w:rPr>
                <w:rFonts w:ascii="Times New Roman" w:hAnsi="Times New Roman" w:cs="Times New Roman"/>
                <w:sz w:val="24"/>
                <w:szCs w:val="24"/>
              </w:rPr>
            </w:pPr>
            <w:r w:rsidRPr="00990D56">
              <w:rPr>
                <w:rFonts w:ascii="Times New Roman" w:hAnsi="Times New Roman" w:cs="Times New Roman"/>
                <w:sz w:val="24"/>
                <w:szCs w:val="24"/>
              </w:rPr>
              <w:lastRenderedPageBreak/>
              <w:t xml:space="preserve">Absolventul tratează cu discreție, confidențialitate </w:t>
            </w:r>
            <w:r w:rsidRPr="00990D56">
              <w:rPr>
                <w:rFonts w:ascii="Times New Roman" w:hAnsi="Times New Roman" w:cs="Times New Roman"/>
                <w:sz w:val="24"/>
                <w:szCs w:val="24"/>
              </w:rPr>
              <w:lastRenderedPageBreak/>
              <w:t xml:space="preserve">toate informațiile obținute în relația cu </w:t>
            </w:r>
            <w:r w:rsidRPr="00990D56">
              <w:rPr>
                <w:rFonts w:ascii="Times New Roman" w:hAnsi="Times New Roman" w:cs="Times New Roman"/>
                <w:spacing w:val="-2"/>
                <w:sz w:val="24"/>
                <w:szCs w:val="24"/>
              </w:rPr>
              <w:t>pacientul</w:t>
            </w:r>
          </w:p>
          <w:p w14:paraId="217C3C40" w14:textId="77777777" w:rsidR="007E268F" w:rsidRPr="00990D56" w:rsidRDefault="007E268F">
            <w:pPr>
              <w:jc w:val="cente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36202197" w14:textId="33566FBE" w:rsidR="007E268F" w:rsidRPr="00E779A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7E268F" w:rsidRPr="00E779AA" w14:paraId="64448A6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5C766283" w14:textId="4F899352" w:rsidR="007E268F" w:rsidRPr="00E779AA" w:rsidRDefault="00A627A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CF6</w:t>
            </w:r>
          </w:p>
        </w:tc>
        <w:tc>
          <w:tcPr>
            <w:tcW w:w="1843" w:type="dxa"/>
            <w:tcBorders>
              <w:top w:val="single" w:sz="4" w:space="0" w:color="000000"/>
              <w:left w:val="single" w:sz="4" w:space="0" w:color="000000"/>
              <w:bottom w:val="single" w:sz="4" w:space="0" w:color="000000"/>
              <w:right w:val="single" w:sz="4" w:space="0" w:color="000000"/>
            </w:tcBorders>
            <w:vAlign w:val="center"/>
          </w:tcPr>
          <w:p w14:paraId="09B451E7" w14:textId="77777777" w:rsidR="007E268F" w:rsidRPr="00990D56" w:rsidRDefault="007E268F" w:rsidP="007E268F">
            <w:pPr>
              <w:pStyle w:val="TableParagraph"/>
              <w:spacing w:before="1"/>
              <w:ind w:right="99"/>
              <w:jc w:val="center"/>
              <w:rPr>
                <w:rFonts w:ascii="Times New Roman" w:hAnsi="Times New Roman" w:cs="Times New Roman"/>
                <w:sz w:val="24"/>
                <w:szCs w:val="24"/>
              </w:rPr>
            </w:pPr>
            <w:r w:rsidRPr="00990D56">
              <w:rPr>
                <w:rFonts w:ascii="Times New Roman" w:hAnsi="Times New Roman" w:cs="Times New Roman"/>
                <w:sz w:val="24"/>
                <w:szCs w:val="24"/>
              </w:rPr>
              <w:t>-Absolventul are capacitatea de a utiliza abilitățile argumentative în lucrul cu clientul în ședința de consiliere/psihoterapie</w:t>
            </w:r>
          </w:p>
          <w:p w14:paraId="44AE2816"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DC26DC8" w14:textId="77777777" w:rsidR="007E268F" w:rsidRPr="00990D56" w:rsidRDefault="007E268F" w:rsidP="007E268F">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z w:val="24"/>
                <w:szCs w:val="24"/>
              </w:rPr>
              <w:t>Absolventul</w:t>
            </w:r>
            <w:r w:rsidRPr="00990D56">
              <w:rPr>
                <w:rFonts w:ascii="Times New Roman" w:hAnsi="Times New Roman" w:cs="Times New Roman"/>
                <w:spacing w:val="-4"/>
                <w:sz w:val="24"/>
                <w:szCs w:val="24"/>
              </w:rPr>
              <w:t xml:space="preserve"> </w:t>
            </w:r>
            <w:r w:rsidRPr="00990D56">
              <w:rPr>
                <w:rFonts w:ascii="Times New Roman" w:hAnsi="Times New Roman" w:cs="Times New Roman"/>
                <w:sz w:val="24"/>
                <w:szCs w:val="24"/>
              </w:rPr>
              <w:t>va</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avea</w:t>
            </w:r>
            <w:r w:rsidRPr="00990D56">
              <w:rPr>
                <w:rFonts w:ascii="Times New Roman" w:hAnsi="Times New Roman" w:cs="Times New Roman"/>
                <w:spacing w:val="-3"/>
                <w:sz w:val="24"/>
                <w:szCs w:val="24"/>
              </w:rPr>
              <w:t xml:space="preserve"> </w:t>
            </w:r>
            <w:r w:rsidRPr="00990D56">
              <w:rPr>
                <w:rFonts w:ascii="Times New Roman" w:hAnsi="Times New Roman" w:cs="Times New Roman"/>
                <w:sz w:val="24"/>
                <w:szCs w:val="24"/>
              </w:rPr>
              <w:t>abilitatea</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de</w:t>
            </w:r>
            <w:r w:rsidRPr="00990D56">
              <w:rPr>
                <w:rFonts w:ascii="Times New Roman" w:hAnsi="Times New Roman" w:cs="Times New Roman"/>
                <w:spacing w:val="-3"/>
                <w:sz w:val="24"/>
                <w:szCs w:val="24"/>
              </w:rPr>
              <w:t xml:space="preserve"> </w:t>
            </w:r>
            <w:r w:rsidRPr="00990D56">
              <w:rPr>
                <w:rFonts w:ascii="Times New Roman" w:hAnsi="Times New Roman" w:cs="Times New Roman"/>
                <w:sz w:val="24"/>
                <w:szCs w:val="24"/>
              </w:rPr>
              <w:t>a</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explica</w:t>
            </w:r>
            <w:r w:rsidRPr="00990D56">
              <w:rPr>
                <w:rFonts w:ascii="Times New Roman" w:hAnsi="Times New Roman" w:cs="Times New Roman"/>
                <w:spacing w:val="-3"/>
                <w:sz w:val="24"/>
                <w:szCs w:val="24"/>
              </w:rPr>
              <w:t xml:space="preserve"> în mod constructiv </w:t>
            </w:r>
            <w:r w:rsidRPr="00990D56">
              <w:rPr>
                <w:rFonts w:ascii="Times New Roman" w:hAnsi="Times New Roman" w:cs="Times New Roman"/>
                <w:sz w:val="24"/>
                <w:szCs w:val="24"/>
              </w:rPr>
              <w:t>clienților</w:t>
            </w:r>
            <w:r w:rsidRPr="00990D56">
              <w:rPr>
                <w:rFonts w:ascii="Times New Roman" w:hAnsi="Times New Roman" w:cs="Times New Roman"/>
                <w:spacing w:val="-1"/>
                <w:sz w:val="24"/>
                <w:szCs w:val="24"/>
              </w:rPr>
              <w:t xml:space="preserve"> </w:t>
            </w:r>
            <w:r w:rsidRPr="00990D56">
              <w:rPr>
                <w:rFonts w:ascii="Times New Roman" w:hAnsi="Times New Roman" w:cs="Times New Roman"/>
                <w:sz w:val="24"/>
                <w:szCs w:val="24"/>
              </w:rPr>
              <w:t>pașii</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necesari</w:t>
            </w:r>
            <w:r w:rsidRPr="00990D56">
              <w:rPr>
                <w:rFonts w:ascii="Times New Roman" w:hAnsi="Times New Roman" w:cs="Times New Roman"/>
                <w:spacing w:val="-1"/>
                <w:sz w:val="24"/>
                <w:szCs w:val="24"/>
              </w:rPr>
              <w:t xml:space="preserve"> </w:t>
            </w:r>
            <w:r w:rsidRPr="00990D56">
              <w:rPr>
                <w:rFonts w:ascii="Times New Roman" w:hAnsi="Times New Roman" w:cs="Times New Roman"/>
                <w:sz w:val="24"/>
                <w:szCs w:val="24"/>
              </w:rPr>
              <w:t>în</w:t>
            </w:r>
            <w:r w:rsidRPr="00990D56">
              <w:rPr>
                <w:rFonts w:ascii="Times New Roman" w:hAnsi="Times New Roman" w:cs="Times New Roman"/>
                <w:spacing w:val="-2"/>
                <w:sz w:val="24"/>
                <w:szCs w:val="24"/>
              </w:rPr>
              <w:t xml:space="preserve"> </w:t>
            </w:r>
            <w:r w:rsidRPr="00990D56">
              <w:rPr>
                <w:rFonts w:ascii="Times New Roman" w:hAnsi="Times New Roman" w:cs="Times New Roman"/>
                <w:sz w:val="24"/>
                <w:szCs w:val="24"/>
              </w:rPr>
              <w:t>procesul</w:t>
            </w:r>
            <w:r w:rsidRPr="00990D56">
              <w:rPr>
                <w:rFonts w:ascii="Times New Roman" w:hAnsi="Times New Roman" w:cs="Times New Roman"/>
                <w:spacing w:val="-1"/>
                <w:sz w:val="24"/>
                <w:szCs w:val="24"/>
              </w:rPr>
              <w:t xml:space="preserve"> </w:t>
            </w:r>
            <w:r w:rsidRPr="00990D56">
              <w:rPr>
                <w:rFonts w:ascii="Times New Roman" w:hAnsi="Times New Roman" w:cs="Times New Roman"/>
                <w:spacing w:val="-2"/>
                <w:sz w:val="24"/>
                <w:szCs w:val="24"/>
              </w:rPr>
              <w:t>terapeutic</w:t>
            </w:r>
          </w:p>
          <w:p w14:paraId="6844AE6E" w14:textId="77777777" w:rsidR="007E268F" w:rsidRPr="00990D56" w:rsidRDefault="007E268F">
            <w:pPr>
              <w:ind w:left="-17"/>
              <w:jc w:val="cente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2DE49504" w14:textId="0D675E7B" w:rsidR="007E268F" w:rsidRPr="00990D56" w:rsidRDefault="007E268F">
            <w:pPr>
              <w:jc w:val="center"/>
              <w:rPr>
                <w:rFonts w:ascii="Times New Roman" w:eastAsia="Arial" w:hAnsi="Times New Roman" w:cs="Times New Roman"/>
                <w:sz w:val="24"/>
                <w:szCs w:val="24"/>
              </w:rPr>
            </w:pPr>
            <w:r w:rsidRPr="00990D56">
              <w:rPr>
                <w:rFonts w:ascii="Times New Roman" w:hAnsi="Times New Roman" w:cs="Times New Roman"/>
                <w:sz w:val="24"/>
                <w:szCs w:val="24"/>
              </w:rPr>
              <w:t>Absolventul abordează cu etică, responsabilitate și confidențialitate clientul, utilizarea testelor psihologice, diagnosticul și intervențiile clientului</w:t>
            </w: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3535993D" w14:textId="36DF171E" w:rsidR="007E268F" w:rsidRPr="00E779AA" w:rsidRDefault="00707166">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7E268F" w:rsidRPr="00E779AA" w14:paraId="189EC503"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2A3118F" w14:textId="3C5B7C8E" w:rsidR="007E268F" w:rsidRPr="00E779AA" w:rsidRDefault="00A627A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CF3</w:t>
            </w:r>
          </w:p>
        </w:tc>
        <w:tc>
          <w:tcPr>
            <w:tcW w:w="1843" w:type="dxa"/>
            <w:tcBorders>
              <w:top w:val="single" w:sz="4" w:space="0" w:color="000000"/>
              <w:left w:val="single" w:sz="4" w:space="0" w:color="000000"/>
              <w:bottom w:val="single" w:sz="4" w:space="0" w:color="000000"/>
              <w:right w:val="single" w:sz="4" w:space="0" w:color="000000"/>
            </w:tcBorders>
            <w:vAlign w:val="center"/>
          </w:tcPr>
          <w:p w14:paraId="11D77759" w14:textId="77777777" w:rsidR="007E268F" w:rsidRPr="00990D56" w:rsidRDefault="007E268F" w:rsidP="007E268F">
            <w:pPr>
              <w:pStyle w:val="TableParagraph"/>
              <w:spacing w:before="1"/>
              <w:ind w:right="99"/>
              <w:jc w:val="center"/>
              <w:rPr>
                <w:rFonts w:ascii="Times New Roman" w:hAnsi="Times New Roman" w:cs="Times New Roman"/>
                <w:spacing w:val="-2"/>
                <w:w w:val="105"/>
                <w:sz w:val="24"/>
                <w:szCs w:val="24"/>
              </w:rPr>
            </w:pPr>
            <w:r w:rsidRPr="00990D56">
              <w:rPr>
                <w:rFonts w:ascii="Times New Roman" w:hAnsi="Times New Roman" w:cs="Times New Roman"/>
                <w:w w:val="105"/>
                <w:sz w:val="24"/>
                <w:szCs w:val="24"/>
              </w:rPr>
              <w:t>-Absolventul</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are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cunoștințele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necesare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de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folosi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aplicații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și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servicii</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online</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în</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lucrul</w:t>
            </w:r>
            <w:r w:rsidRPr="00990D56">
              <w:rPr>
                <w:rFonts w:ascii="Times New Roman" w:hAnsi="Times New Roman" w:cs="Times New Roman"/>
                <w:spacing w:val="-11"/>
                <w:w w:val="105"/>
                <w:sz w:val="24"/>
                <w:szCs w:val="24"/>
              </w:rPr>
              <w:t xml:space="preserve"> </w:t>
            </w:r>
            <w:r w:rsidRPr="00990D56">
              <w:rPr>
                <w:rFonts w:ascii="Times New Roman" w:hAnsi="Times New Roman" w:cs="Times New Roman"/>
                <w:w w:val="105"/>
                <w:sz w:val="24"/>
                <w:szCs w:val="24"/>
              </w:rPr>
              <w:t xml:space="preserve">cu </w:t>
            </w:r>
            <w:r w:rsidRPr="00990D56">
              <w:rPr>
                <w:rFonts w:ascii="Times New Roman" w:hAnsi="Times New Roman" w:cs="Times New Roman"/>
                <w:spacing w:val="-2"/>
                <w:w w:val="105"/>
                <w:sz w:val="24"/>
                <w:szCs w:val="24"/>
              </w:rPr>
              <w:t>pacienții.</w:t>
            </w:r>
          </w:p>
          <w:p w14:paraId="120A5299" w14:textId="77777777" w:rsidR="007E268F" w:rsidRPr="00990D56" w:rsidRDefault="007E268F" w:rsidP="007E268F">
            <w:pPr>
              <w:pStyle w:val="TableParagraph"/>
              <w:spacing w:before="1"/>
              <w:ind w:right="99"/>
              <w:jc w:val="center"/>
              <w:rPr>
                <w:rFonts w:ascii="Times New Roman" w:hAnsi="Times New Roman" w:cs="Times New Roman"/>
                <w:w w:val="105"/>
                <w:sz w:val="24"/>
                <w:szCs w:val="24"/>
              </w:rPr>
            </w:pPr>
            <w:r w:rsidRPr="00990D56">
              <w:rPr>
                <w:rFonts w:ascii="Times New Roman" w:hAnsi="Times New Roman" w:cs="Times New Roman"/>
                <w:w w:val="105"/>
                <w:sz w:val="24"/>
                <w:szCs w:val="24"/>
              </w:rPr>
              <w:t>-Absolventul are capacitatea de a optimiza tratamentul și măsurile de intervenție pe</w:t>
            </w:r>
            <w:r w:rsidRPr="00990D56">
              <w:rPr>
                <w:rFonts w:ascii="Times New Roman" w:hAnsi="Times New Roman" w:cs="Times New Roman"/>
                <w:spacing w:val="40"/>
                <w:w w:val="105"/>
                <w:sz w:val="24"/>
                <w:szCs w:val="24"/>
              </w:rPr>
              <w:t xml:space="preserve"> </w:t>
            </w:r>
            <w:r w:rsidRPr="00990D56">
              <w:rPr>
                <w:rFonts w:ascii="Times New Roman" w:hAnsi="Times New Roman" w:cs="Times New Roman"/>
                <w:w w:val="105"/>
                <w:sz w:val="24"/>
                <w:szCs w:val="24"/>
              </w:rPr>
              <w:t>parcurs, în funcție de nevoile pacientului</w:t>
            </w:r>
          </w:p>
          <w:p w14:paraId="310F7314" w14:textId="77777777" w:rsidR="007E268F" w:rsidRPr="00990D56" w:rsidRDefault="007E268F" w:rsidP="007E268F">
            <w:pPr>
              <w:pStyle w:val="TableParagraph"/>
              <w:spacing w:before="1"/>
              <w:ind w:right="99"/>
              <w:jc w:val="center"/>
              <w:rPr>
                <w:rFonts w:ascii="Times New Roman" w:hAnsi="Times New Roman" w:cs="Times New Roman"/>
                <w:sz w:val="24"/>
                <w:szCs w:val="24"/>
              </w:rPr>
            </w:pPr>
            <w:r w:rsidRPr="00990D56">
              <w:rPr>
                <w:rFonts w:ascii="Times New Roman" w:hAnsi="Times New Roman" w:cs="Times New Roman"/>
                <w:sz w:val="24"/>
                <w:szCs w:val="24"/>
              </w:rPr>
              <w:t>-Absolventul are abilitatea de a elabora un plan de intervenție pentru un client în situația de criză</w:t>
            </w:r>
          </w:p>
          <w:p w14:paraId="04E56E33"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70C1466F" w14:textId="18A0ABBE" w:rsidR="007E268F" w:rsidRPr="00990D56" w:rsidRDefault="00707166" w:rsidP="00707166">
            <w:pPr>
              <w:pStyle w:val="TableParagraph"/>
              <w:tabs>
                <w:tab w:val="left" w:pos="826"/>
              </w:tabs>
              <w:spacing w:line="226" w:lineRule="exact"/>
              <w:ind w:left="0"/>
              <w:rPr>
                <w:rFonts w:ascii="Times New Roman" w:eastAsia="Helvetica Neue" w:hAnsi="Times New Roman" w:cs="Times New Roman"/>
                <w:sz w:val="24"/>
                <w:szCs w:val="24"/>
              </w:rPr>
            </w:pPr>
            <w:r w:rsidRPr="00990D56">
              <w:rPr>
                <w:rFonts w:ascii="Times New Roman" w:hAnsi="Times New Roman" w:cs="Times New Roman"/>
                <w:sz w:val="24"/>
                <w:szCs w:val="24"/>
              </w:rPr>
              <w:t>-Absolventul va avea abilitatea de a selecta din datele prezentate de client cele relevante</w:t>
            </w:r>
            <w:r w:rsidRPr="00990D56">
              <w:rPr>
                <w:rFonts w:ascii="Times New Roman" w:hAnsi="Times New Roman" w:cs="Times New Roman"/>
                <w:spacing w:val="40"/>
                <w:sz w:val="24"/>
                <w:szCs w:val="24"/>
              </w:rPr>
              <w:t xml:space="preserve"> </w:t>
            </w:r>
            <w:r w:rsidRPr="00990D56">
              <w:rPr>
                <w:rFonts w:ascii="Times New Roman" w:hAnsi="Times New Roman" w:cs="Times New Roman"/>
                <w:sz w:val="24"/>
                <w:szCs w:val="24"/>
              </w:rPr>
              <w:t>intervenției de specialitate și de a utiliza testele psihologice, de a le interpreta în mod corect</w:t>
            </w:r>
          </w:p>
        </w:tc>
        <w:tc>
          <w:tcPr>
            <w:tcW w:w="2740" w:type="dxa"/>
            <w:tcBorders>
              <w:top w:val="single" w:sz="4" w:space="0" w:color="000000"/>
              <w:left w:val="single" w:sz="4" w:space="0" w:color="000000"/>
              <w:bottom w:val="single" w:sz="4" w:space="0" w:color="000000"/>
              <w:right w:val="single" w:sz="4" w:space="0" w:color="000000"/>
            </w:tcBorders>
            <w:vAlign w:val="center"/>
          </w:tcPr>
          <w:p w14:paraId="44EF2999" w14:textId="77777777" w:rsidR="00707166" w:rsidRPr="00990D56" w:rsidRDefault="00707166" w:rsidP="00707166">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z w:val="24"/>
                <w:szCs w:val="24"/>
              </w:rPr>
              <w:t>Absolventul dovedește responsabilitate și autonomie în analiza, evaluarea cazului</w:t>
            </w:r>
          </w:p>
          <w:p w14:paraId="41B7FB19" w14:textId="77777777" w:rsidR="007E268F" w:rsidRPr="00990D56" w:rsidRDefault="007E268F">
            <w:pPr>
              <w:jc w:val="cente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4A28C1C7" w14:textId="2786AE58" w:rsidR="007E268F" w:rsidRPr="00E779AA" w:rsidRDefault="00707166">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7E268F" w:rsidRPr="00E779AA" w14:paraId="27E2BFB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2A3B6DF7" w14:textId="77DBDB46" w:rsidR="007E268F" w:rsidRPr="00E779AA" w:rsidRDefault="00A627A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Cft2</w:t>
            </w:r>
          </w:p>
        </w:tc>
        <w:tc>
          <w:tcPr>
            <w:tcW w:w="1843" w:type="dxa"/>
            <w:tcBorders>
              <w:top w:val="single" w:sz="4" w:space="0" w:color="000000"/>
              <w:left w:val="single" w:sz="4" w:space="0" w:color="000000"/>
              <w:bottom w:val="single" w:sz="4" w:space="0" w:color="000000"/>
              <w:right w:val="single" w:sz="4" w:space="0" w:color="000000"/>
            </w:tcBorders>
            <w:vAlign w:val="center"/>
          </w:tcPr>
          <w:p w14:paraId="540FFAAA" w14:textId="77777777" w:rsidR="007E268F" w:rsidRPr="00990D56" w:rsidRDefault="007E268F" w:rsidP="007E268F">
            <w:pPr>
              <w:pStyle w:val="TableParagraph"/>
              <w:spacing w:before="1"/>
              <w:ind w:right="99"/>
              <w:jc w:val="center"/>
              <w:rPr>
                <w:rFonts w:ascii="Times New Roman" w:hAnsi="Times New Roman" w:cs="Times New Roman"/>
                <w:w w:val="105"/>
                <w:sz w:val="24"/>
                <w:szCs w:val="24"/>
              </w:rPr>
            </w:pPr>
            <w:r w:rsidRPr="00990D56">
              <w:rPr>
                <w:rFonts w:ascii="Times New Roman" w:hAnsi="Times New Roman" w:cs="Times New Roman"/>
                <w:w w:val="105"/>
                <w:sz w:val="24"/>
                <w:szCs w:val="24"/>
              </w:rPr>
              <w:t xml:space="preserve">-Absolventul are capacitatea de a revizui în mod sistematic </w:t>
            </w:r>
          </w:p>
          <w:p w14:paraId="04102C92" w14:textId="77777777" w:rsidR="007E268F" w:rsidRPr="00990D56" w:rsidRDefault="007E268F" w:rsidP="007E268F">
            <w:pPr>
              <w:pStyle w:val="TableParagraph"/>
              <w:spacing w:before="1"/>
              <w:ind w:right="99"/>
              <w:jc w:val="center"/>
              <w:rPr>
                <w:rFonts w:ascii="Times New Roman" w:hAnsi="Times New Roman" w:cs="Times New Roman"/>
                <w:w w:val="105"/>
                <w:sz w:val="24"/>
                <w:szCs w:val="24"/>
              </w:rPr>
            </w:pPr>
            <w:r w:rsidRPr="00990D56">
              <w:rPr>
                <w:rFonts w:ascii="Times New Roman" w:hAnsi="Times New Roman" w:cs="Times New Roman"/>
                <w:w w:val="105"/>
                <w:sz w:val="24"/>
                <w:szCs w:val="24"/>
              </w:rPr>
              <w:t>literatura de specialitate în vederea efectuării unor cercetări psihologice.</w:t>
            </w:r>
          </w:p>
          <w:p w14:paraId="7B8A8439" w14:textId="77777777" w:rsidR="007E268F" w:rsidRPr="00990D56" w:rsidRDefault="007E268F" w:rsidP="007E268F">
            <w:pPr>
              <w:pStyle w:val="TableParagraph"/>
              <w:spacing w:before="1"/>
              <w:ind w:right="99"/>
              <w:rPr>
                <w:rFonts w:ascii="Times New Roman" w:hAnsi="Times New Roman" w:cs="Times New Roman"/>
                <w:sz w:val="24"/>
                <w:szCs w:val="24"/>
              </w:rPr>
            </w:pPr>
          </w:p>
          <w:p w14:paraId="44F654A1" w14:textId="77777777" w:rsidR="007E268F" w:rsidRPr="00990D56" w:rsidRDefault="007E268F">
            <w:pPr>
              <w:ind w:left="-17"/>
              <w:jc w:val="center"/>
              <w:rPr>
                <w:rFonts w:ascii="Times New Roman" w:eastAsia="Arial" w:hAnsi="Times New Roman" w:cs="Times New Roman"/>
                <w:sz w:val="24"/>
                <w:szCs w:val="24"/>
              </w:rPr>
            </w:pPr>
          </w:p>
        </w:tc>
        <w:tc>
          <w:tcPr>
            <w:tcW w:w="2311" w:type="dxa"/>
            <w:tcBorders>
              <w:top w:val="single" w:sz="4" w:space="0" w:color="000000"/>
              <w:left w:val="single" w:sz="4" w:space="0" w:color="000000"/>
              <w:bottom w:val="single" w:sz="4" w:space="0" w:color="000000"/>
              <w:right w:val="single" w:sz="4" w:space="0" w:color="000000"/>
            </w:tcBorders>
            <w:vAlign w:val="center"/>
          </w:tcPr>
          <w:p w14:paraId="30B78CAB" w14:textId="0CA0C027" w:rsidR="007E268F" w:rsidRPr="00990D56" w:rsidRDefault="00707166" w:rsidP="007E268F">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pacing w:val="-2"/>
                <w:sz w:val="24"/>
                <w:szCs w:val="24"/>
              </w:rPr>
              <w:lastRenderedPageBreak/>
              <w:t>-</w:t>
            </w:r>
            <w:r w:rsidR="007E268F" w:rsidRPr="00990D56">
              <w:rPr>
                <w:rFonts w:ascii="Times New Roman" w:hAnsi="Times New Roman" w:cs="Times New Roman"/>
                <w:spacing w:val="-2"/>
                <w:sz w:val="24"/>
                <w:szCs w:val="24"/>
              </w:rPr>
              <w:t>Absolventul va avea abilitatea de a realiza studii de cercetare cantitativă, de a analiza studii de caz</w:t>
            </w:r>
          </w:p>
          <w:p w14:paraId="3D1A3100" w14:textId="3358B3F9" w:rsidR="00707166" w:rsidRPr="00990D56" w:rsidRDefault="00707166" w:rsidP="00707166">
            <w:pPr>
              <w:pStyle w:val="TableParagraph"/>
              <w:tabs>
                <w:tab w:val="left" w:pos="826"/>
              </w:tabs>
              <w:spacing w:line="226" w:lineRule="exact"/>
              <w:ind w:left="0"/>
              <w:rPr>
                <w:rFonts w:ascii="Times New Roman" w:hAnsi="Times New Roman" w:cs="Times New Roman"/>
                <w:spacing w:val="-2"/>
                <w:sz w:val="24"/>
                <w:szCs w:val="24"/>
              </w:rPr>
            </w:pPr>
            <w:r w:rsidRPr="00990D56">
              <w:rPr>
                <w:rFonts w:ascii="Times New Roman" w:hAnsi="Times New Roman" w:cs="Times New Roman"/>
                <w:spacing w:val="-2"/>
                <w:sz w:val="24"/>
                <w:szCs w:val="24"/>
              </w:rPr>
              <w:t xml:space="preserve">- Absolventul are abilitatea de a prezenta în cadrul conferințelor de specialitate diseminarea activității sub forma articolelor sau studiilor in psihologie clinică și </w:t>
            </w:r>
            <w:r w:rsidRPr="00990D56">
              <w:rPr>
                <w:rFonts w:ascii="Times New Roman" w:hAnsi="Times New Roman" w:cs="Times New Roman"/>
                <w:spacing w:val="-2"/>
                <w:sz w:val="24"/>
                <w:szCs w:val="24"/>
              </w:rPr>
              <w:lastRenderedPageBreak/>
              <w:t>psihoterapie cu respectarea eticii</w:t>
            </w:r>
          </w:p>
          <w:p w14:paraId="0DF84308" w14:textId="30D69682" w:rsidR="00707166" w:rsidRPr="00990D56" w:rsidRDefault="00707166" w:rsidP="007E268F">
            <w:pPr>
              <w:pStyle w:val="TableParagraph"/>
              <w:tabs>
                <w:tab w:val="left" w:pos="826"/>
              </w:tabs>
              <w:spacing w:line="226" w:lineRule="exact"/>
              <w:ind w:left="0"/>
              <w:rPr>
                <w:rFonts w:ascii="Times New Roman" w:hAnsi="Times New Roman" w:cs="Times New Roman"/>
                <w:spacing w:val="-2"/>
                <w:sz w:val="24"/>
                <w:szCs w:val="24"/>
              </w:rPr>
            </w:pPr>
          </w:p>
          <w:p w14:paraId="39196B4C" w14:textId="77777777" w:rsidR="007E268F" w:rsidRPr="00990D56" w:rsidRDefault="007E268F">
            <w:pPr>
              <w:ind w:left="-17"/>
              <w:jc w:val="cente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6091A102" w14:textId="77777777" w:rsidR="007E268F" w:rsidRPr="00990D56" w:rsidRDefault="007E268F" w:rsidP="007E268F">
            <w:pPr>
              <w:rPr>
                <w:rFonts w:ascii="Times New Roman" w:hAnsi="Times New Roman" w:cs="Times New Roman"/>
                <w:w w:val="105"/>
                <w:sz w:val="24"/>
                <w:szCs w:val="24"/>
              </w:rPr>
            </w:pPr>
            <w:r w:rsidRPr="00990D56">
              <w:rPr>
                <w:rFonts w:ascii="Times New Roman" w:hAnsi="Times New Roman" w:cs="Times New Roman"/>
                <w:w w:val="105"/>
                <w:sz w:val="24"/>
                <w:szCs w:val="24"/>
              </w:rPr>
              <w:lastRenderedPageBreak/>
              <w:t>Absolventul abordează cu responsabilitate și respectarea normelor etice pentru orice proiect de cercetare.</w:t>
            </w:r>
          </w:p>
          <w:p w14:paraId="1F360F0A" w14:textId="4DDAA391" w:rsidR="007E268F" w:rsidRPr="00990D56" w:rsidRDefault="007E268F" w:rsidP="007E268F">
            <w:pPr>
              <w:jc w:val="center"/>
              <w:rPr>
                <w:rFonts w:ascii="Times New Roman" w:eastAsia="Arial" w:hAnsi="Times New Roman" w:cs="Times New Roman"/>
                <w:sz w:val="24"/>
                <w:szCs w:val="24"/>
              </w:rPr>
            </w:pPr>
            <w:r w:rsidRPr="00990D56">
              <w:rPr>
                <w:rFonts w:ascii="Times New Roman" w:hAnsi="Times New Roman" w:cs="Times New Roman"/>
                <w:sz w:val="24"/>
                <w:szCs w:val="24"/>
              </w:rPr>
              <w:t>-</w:t>
            </w: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77EBB098" w14:textId="74DB34A4" w:rsidR="007E268F" w:rsidRPr="00E779AA" w:rsidRDefault="00707166">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49D80EE2" w:rsidR="00133446" w:rsidRPr="00E779AA" w:rsidRDefault="00133446"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E779AA">
              <w:rPr>
                <w:rFonts w:ascii="Times New Roman" w:hAnsi="Times New Roman" w:cs="Times New Roman"/>
                <w:sz w:val="24"/>
                <w:szCs w:val="24"/>
                <w:lang w:val="ro-RO" w:eastAsia="ro-RO"/>
              </w:rPr>
              <w:t xml:space="preserve">Operaţionalizarea conceptelor şi a noţiunilor fundamentale din domeniul </w:t>
            </w:r>
            <w:r w:rsidR="00707166">
              <w:rPr>
                <w:rFonts w:ascii="Times New Roman" w:hAnsi="Times New Roman" w:cs="Times New Roman"/>
                <w:sz w:val="24"/>
                <w:szCs w:val="24"/>
                <w:lang w:val="ro-RO" w:eastAsia="ro-RO"/>
              </w:rPr>
              <w:t xml:space="preserve">supervizării clinice, supervizării în pihoterapie </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417CA9BB" w14:textId="627AED66" w:rsidR="00707166" w:rsidRDefault="0070716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prezentarea formelor de supervizare în psihoterapie și a mijloacelor, tehnicilor de supervizare</w:t>
            </w:r>
          </w:p>
          <w:p w14:paraId="20F23D18" w14:textId="43F773B2" w:rsidR="00707166" w:rsidRDefault="0070716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prezentarea documentelor necesare realizării unei supervizări clinice</w:t>
            </w:r>
          </w:p>
          <w:p w14:paraId="071E39E0" w14:textId="52F8776A" w:rsidR="00707166" w:rsidRDefault="0070716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operaționalizarea proceselor paralele din psihoterapie și supervizare</w:t>
            </w:r>
          </w:p>
          <w:p w14:paraId="13EC72C8" w14:textId="6A9DF3E3" w:rsidR="00133446" w:rsidRPr="00E779AA" w:rsidRDefault="0070716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supervizarea unor cazuri clinice </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E779AA" w14:paraId="6007CE89" w14:textId="77777777" w:rsidTr="00184EF5">
        <w:trPr>
          <w:trHeight w:val="228"/>
        </w:trPr>
        <w:tc>
          <w:tcPr>
            <w:tcW w:w="2518"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268"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5429" w:type="dxa"/>
          </w:tcPr>
          <w:p w14:paraId="15470141"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2C78596B" w14:textId="77777777" w:rsidTr="00184EF5">
        <w:trPr>
          <w:trHeight w:val="826"/>
        </w:trPr>
        <w:tc>
          <w:tcPr>
            <w:tcW w:w="2518" w:type="dxa"/>
          </w:tcPr>
          <w:p w14:paraId="268B5941" w14:textId="42524CDA"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 Curs introductiv- </w:t>
            </w:r>
            <w:r w:rsidR="00707166">
              <w:rPr>
                <w:rFonts w:ascii="Times New Roman" w:hAnsi="Times New Roman" w:cs="Times New Roman"/>
                <w:sz w:val="24"/>
                <w:szCs w:val="24"/>
                <w:lang w:val="ro-RO"/>
              </w:rPr>
              <w:t>supervizarea clinică, supervizarea în psihoterapie</w:t>
            </w:r>
          </w:p>
          <w:p w14:paraId="4AEBD347" w14:textId="77777777" w:rsidR="00133446" w:rsidRPr="00E779AA" w:rsidRDefault="00133446" w:rsidP="00184EF5">
            <w:pPr>
              <w:rPr>
                <w:rFonts w:ascii="Times New Roman" w:hAnsi="Times New Roman" w:cs="Times New Roman"/>
                <w:sz w:val="24"/>
                <w:szCs w:val="24"/>
                <w:lang w:val="ro-RO"/>
              </w:rPr>
            </w:pPr>
          </w:p>
        </w:tc>
        <w:tc>
          <w:tcPr>
            <w:tcW w:w="2268" w:type="dxa"/>
          </w:tcPr>
          <w:p w14:paraId="54151B4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tc>
        <w:tc>
          <w:tcPr>
            <w:tcW w:w="5429" w:type="dxa"/>
            <w:vAlign w:val="center"/>
          </w:tcPr>
          <w:p w14:paraId="48C3DCB0"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Studenții vor fi familiarizați cu cerințele din Fișa disciplinei, obiectivele și conținutul cursului și le va fi prezentată modalitatea de evaluare pe parcurs și evaluarea sumativă.</w:t>
            </w:r>
          </w:p>
          <w:p w14:paraId="1CF635BD"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66549059" w14:textId="77777777" w:rsidTr="00184EF5">
        <w:trPr>
          <w:trHeight w:val="943"/>
        </w:trPr>
        <w:tc>
          <w:tcPr>
            <w:tcW w:w="2518" w:type="dxa"/>
          </w:tcPr>
          <w:p w14:paraId="6A032BAD" w14:textId="28681A75"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C2. </w:t>
            </w:r>
            <w:r w:rsidR="005735B7">
              <w:rPr>
                <w:rFonts w:ascii="Times New Roman" w:hAnsi="Times New Roman" w:cs="Times New Roman"/>
                <w:sz w:val="24"/>
                <w:szCs w:val="24"/>
                <w:lang w:val="ro-RO"/>
              </w:rPr>
              <w:t xml:space="preserve">Introducere în </w:t>
            </w:r>
            <w:r w:rsidR="00707166">
              <w:rPr>
                <w:rFonts w:ascii="Times New Roman" w:hAnsi="Times New Roman" w:cs="Times New Roman"/>
                <w:sz w:val="24"/>
                <w:szCs w:val="24"/>
                <w:lang w:val="ro-RO"/>
              </w:rPr>
              <w:t>supervizarea clinică, supervizarea</w:t>
            </w:r>
            <w:r w:rsidR="00EE4E42">
              <w:rPr>
                <w:rFonts w:ascii="Times New Roman" w:hAnsi="Times New Roman" w:cs="Times New Roman"/>
                <w:sz w:val="24"/>
                <w:szCs w:val="24"/>
                <w:lang w:val="ro-RO"/>
              </w:rPr>
              <w:t xml:space="preserve">:ansamblu de </w:t>
            </w:r>
            <w:r w:rsidR="00707166">
              <w:rPr>
                <w:rFonts w:ascii="Times New Roman" w:hAnsi="Times New Roman" w:cs="Times New Roman"/>
                <w:sz w:val="24"/>
                <w:szCs w:val="24"/>
                <w:lang w:val="ro-RO"/>
              </w:rPr>
              <w:t>competențe</w:t>
            </w:r>
            <w:r w:rsidR="00EE4E42">
              <w:rPr>
                <w:rFonts w:ascii="Times New Roman" w:hAnsi="Times New Roman" w:cs="Times New Roman"/>
                <w:sz w:val="24"/>
                <w:szCs w:val="24"/>
                <w:lang w:val="ro-RO"/>
              </w:rPr>
              <w:t xml:space="preserve"> și relație profesională</w:t>
            </w:r>
            <w:r w:rsidR="00707166">
              <w:rPr>
                <w:rFonts w:ascii="Times New Roman" w:hAnsi="Times New Roman" w:cs="Times New Roman"/>
                <w:sz w:val="24"/>
                <w:szCs w:val="24"/>
                <w:lang w:val="ro-RO"/>
              </w:rPr>
              <w:t>relație</w:t>
            </w:r>
          </w:p>
        </w:tc>
        <w:tc>
          <w:tcPr>
            <w:tcW w:w="2268" w:type="dxa"/>
          </w:tcPr>
          <w:p w14:paraId="16AF68C3"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C8F1F9E" w14:textId="0E47F14C" w:rsidR="00EE4E42" w:rsidRDefault="00133446" w:rsidP="00EE4E42">
            <w:pPr>
              <w:ind w:left="38"/>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xml:space="preserve">: </w:t>
            </w:r>
            <w:r w:rsidR="00EE4E42">
              <w:rPr>
                <w:rFonts w:ascii="Times New Roman" w:hAnsi="Times New Roman" w:cs="Times New Roman"/>
                <w:sz w:val="24"/>
                <w:szCs w:val="24"/>
                <w:lang w:val="ro-RO"/>
              </w:rPr>
              <w:t>Cădariu, I.E., Vîșcu, L.I., (2025). Supervizarea în psihoterapie. Ghid pentru dezvoltare profesională. București, Ed. Universul Academic, Ed Universitară,pp.7-32</w:t>
            </w:r>
          </w:p>
          <w:p w14:paraId="1B354995" w14:textId="61B90C66" w:rsidR="00133446" w:rsidRPr="00E779AA" w:rsidRDefault="00EE4E42" w:rsidP="00EE4E42">
            <w:pPr>
              <w:ind w:left="38"/>
              <w:rPr>
                <w:rFonts w:ascii="Times New Roman" w:hAnsi="Times New Roman" w:cs="Times New Roman"/>
                <w:sz w:val="24"/>
                <w:szCs w:val="24"/>
                <w:lang w:val="ro-RO"/>
              </w:rPr>
            </w:pPr>
            <w:r>
              <w:rPr>
                <w:rFonts w:ascii="Times New Roman" w:hAnsi="Times New Roman" w:cs="Times New Roman"/>
                <w:i/>
                <w:iCs/>
                <w:sz w:val="24"/>
                <w:szCs w:val="24"/>
                <w:lang w:val="ro-RO"/>
              </w:rPr>
              <w:t xml:space="preserve">2 </w:t>
            </w:r>
            <w:r w:rsidR="00133446" w:rsidRPr="00E779AA">
              <w:rPr>
                <w:rFonts w:ascii="Times New Roman" w:hAnsi="Times New Roman" w:cs="Times New Roman"/>
                <w:sz w:val="24"/>
                <w:szCs w:val="24"/>
                <w:lang w:val="ro-RO"/>
              </w:rPr>
              <w:t>ore</w:t>
            </w:r>
          </w:p>
        </w:tc>
      </w:tr>
      <w:tr w:rsidR="00133446" w:rsidRPr="00E779AA" w14:paraId="76E73B1A" w14:textId="77777777" w:rsidTr="00184EF5">
        <w:trPr>
          <w:trHeight w:val="283"/>
        </w:trPr>
        <w:tc>
          <w:tcPr>
            <w:tcW w:w="2518" w:type="dxa"/>
          </w:tcPr>
          <w:p w14:paraId="126B101C" w14:textId="2D504113"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00EE4E42">
              <w:rPr>
                <w:rFonts w:ascii="Times New Roman" w:hAnsi="Times New Roman" w:cs="Times New Roman"/>
                <w:sz w:val="24"/>
                <w:szCs w:val="24"/>
                <w:lang w:val="ro-RO"/>
              </w:rPr>
              <w:t>Eclectism și i</w:t>
            </w:r>
            <w:r w:rsidR="00EE4E42">
              <w:rPr>
                <w:rFonts w:ascii="Times New Roman" w:hAnsi="Times New Roman" w:cs="Times New Roman"/>
                <w:sz w:val="24"/>
                <w:szCs w:val="24"/>
              </w:rPr>
              <w:t>ntegrare în psihoterapie</w:t>
            </w:r>
          </w:p>
        </w:tc>
        <w:tc>
          <w:tcPr>
            <w:tcW w:w="2268" w:type="dxa"/>
          </w:tcPr>
          <w:p w14:paraId="3055BCC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A3D8B59" w14:textId="16326DB3" w:rsidR="00EE4E42" w:rsidRDefault="00133446" w:rsidP="00EE4E42">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sz w:val="24"/>
                <w:szCs w:val="24"/>
                <w:lang w:val="ro-RO"/>
              </w:rPr>
              <w:t xml:space="preserve"> </w:t>
            </w:r>
            <w:r w:rsidR="00EE4E42">
              <w:rPr>
                <w:rFonts w:ascii="Times New Roman" w:hAnsi="Times New Roman" w:cs="Times New Roman"/>
                <w:sz w:val="24"/>
                <w:szCs w:val="24"/>
                <w:lang w:val="ro-RO"/>
              </w:rPr>
              <w:t>Cădariu, I.E., Vîșcu, L.I., (2025). Supervizarea în psihoterapie. Ghid pentru dezvoltare profesională. București, Ed. Universul Academic, Ed Universitară,pp. 34-39</w:t>
            </w:r>
          </w:p>
          <w:p w14:paraId="413705D3" w14:textId="5FCEC3E1" w:rsidR="00133446" w:rsidRPr="00E779AA" w:rsidRDefault="00133446" w:rsidP="00EE4E42">
            <w:pPr>
              <w:widowControl w:val="0"/>
              <w:jc w:val="both"/>
              <w:rPr>
                <w:rFonts w:ascii="Times New Roman" w:hAnsi="Times New Roman" w:cs="Times New Roman"/>
                <w:sz w:val="24"/>
                <w:szCs w:val="24"/>
                <w:lang w:val="fr-FR"/>
              </w:rPr>
            </w:pPr>
            <w:r w:rsidRPr="00E779AA">
              <w:rPr>
                <w:rFonts w:ascii="Times New Roman" w:hAnsi="Times New Roman" w:cs="Times New Roman"/>
                <w:sz w:val="24"/>
                <w:szCs w:val="24"/>
                <w:lang w:val="ro-RO"/>
              </w:rPr>
              <w:t>2 ore</w:t>
            </w:r>
          </w:p>
        </w:tc>
      </w:tr>
      <w:tr w:rsidR="00133446" w:rsidRPr="00E779AA" w14:paraId="084726A3" w14:textId="77777777" w:rsidTr="00184EF5">
        <w:trPr>
          <w:trHeight w:val="283"/>
        </w:trPr>
        <w:tc>
          <w:tcPr>
            <w:tcW w:w="2518" w:type="dxa"/>
          </w:tcPr>
          <w:p w14:paraId="08E1DBF3" w14:textId="36524014"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C4 </w:t>
            </w:r>
            <w:r w:rsidR="00EE4E42">
              <w:rPr>
                <w:rFonts w:ascii="Times New Roman" w:hAnsi="Times New Roman" w:cs="Times New Roman"/>
                <w:sz w:val="24"/>
                <w:szCs w:val="24"/>
              </w:rPr>
              <w:t>Orientarea epistemică a psihoterapeutului</w:t>
            </w:r>
          </w:p>
        </w:tc>
        <w:tc>
          <w:tcPr>
            <w:tcW w:w="2268" w:type="dxa"/>
          </w:tcPr>
          <w:p w14:paraId="5BBFB3DF"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2438AB11" w14:textId="2B9B892A" w:rsidR="00EE4E42" w:rsidRDefault="00133446" w:rsidP="00EE4E42">
            <w:pPr>
              <w:widowControl w:val="0"/>
              <w:jc w:val="both"/>
              <w:rPr>
                <w:rFonts w:ascii="Times New Roman" w:hAnsi="Times New Roman" w:cs="Times New Roman"/>
                <w:i/>
                <w:iCs/>
                <w:sz w:val="24"/>
                <w:szCs w:val="24"/>
                <w:lang w:val="fr-FR"/>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00EE4E42">
              <w:rPr>
                <w:rFonts w:ascii="Times New Roman" w:hAnsi="Times New Roman" w:cs="Times New Roman"/>
                <w:sz w:val="24"/>
                <w:szCs w:val="24"/>
                <w:lang w:val="ro-RO"/>
              </w:rPr>
              <w:t>Cădariu, I.E., Vîșcu, L.I., (2025). Supervizarea în psihoterapie. Ghid pentru dezvoltare profesională. București, Ed. Universul Academic, Ed Universitară,pp.38-55</w:t>
            </w:r>
          </w:p>
          <w:p w14:paraId="76FDF905" w14:textId="35088DE7" w:rsidR="00133446" w:rsidRPr="00E779AA" w:rsidRDefault="00133446" w:rsidP="00EE4E42">
            <w:pPr>
              <w:widowControl w:val="0"/>
              <w:jc w:val="both"/>
              <w:rPr>
                <w:rFonts w:ascii="Times New Roman" w:hAnsi="Times New Roman" w:cs="Times New Roman"/>
                <w:i/>
                <w:iCs/>
                <w:sz w:val="24"/>
                <w:szCs w:val="24"/>
                <w:lang w:val="fr-FR"/>
              </w:rPr>
            </w:pPr>
            <w:r w:rsidRPr="00E779AA">
              <w:rPr>
                <w:rFonts w:ascii="Times New Roman" w:hAnsi="Times New Roman" w:cs="Times New Roman"/>
                <w:sz w:val="24"/>
                <w:szCs w:val="24"/>
                <w:lang w:val="ro-RO"/>
              </w:rPr>
              <w:t>2 ore</w:t>
            </w:r>
          </w:p>
        </w:tc>
      </w:tr>
      <w:tr w:rsidR="00133446" w:rsidRPr="00E779AA" w14:paraId="564A6AFC" w14:textId="77777777" w:rsidTr="00184EF5">
        <w:trPr>
          <w:trHeight w:val="992"/>
        </w:trPr>
        <w:tc>
          <w:tcPr>
            <w:tcW w:w="2518" w:type="dxa"/>
          </w:tcPr>
          <w:p w14:paraId="5AD053A9" w14:textId="2D32BF82"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C5. </w:t>
            </w:r>
            <w:r w:rsidR="0030176F">
              <w:rPr>
                <w:rFonts w:ascii="Times New Roman" w:hAnsi="Times New Roman" w:cs="Times New Roman"/>
                <w:sz w:val="24"/>
                <w:szCs w:val="24"/>
                <w:lang w:val="ro-RO"/>
              </w:rPr>
              <w:t>Contractul de supervizare</w:t>
            </w:r>
          </w:p>
        </w:tc>
        <w:tc>
          <w:tcPr>
            <w:tcW w:w="2268" w:type="dxa"/>
          </w:tcPr>
          <w:p w14:paraId="05266FA9"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24D034BE" w14:textId="7CB2F46A" w:rsidR="003123F3" w:rsidRDefault="00133446" w:rsidP="003123F3">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rPr>
              <w:t>,</w:t>
            </w:r>
            <w:r w:rsidR="00DD60B2" w:rsidRPr="00E779AA">
              <w:rPr>
                <w:rFonts w:ascii="Times New Roman" w:hAnsi="Times New Roman" w:cs="Times New Roman"/>
                <w:sz w:val="24"/>
                <w:szCs w:val="24"/>
                <w:lang w:val="ro-RO"/>
              </w:rPr>
              <w:t xml:space="preserve"> </w:t>
            </w:r>
            <w:r w:rsidR="0030176F">
              <w:rPr>
                <w:rFonts w:ascii="Times New Roman" w:hAnsi="Times New Roman" w:cs="Times New Roman"/>
                <w:sz w:val="24"/>
                <w:szCs w:val="24"/>
                <w:lang w:val="ro-RO"/>
              </w:rPr>
              <w:t>Cădariu, I.E., Vîșcu, L.I., (2025). Supervizarea în psihoterapie. Ghid pentru dezvoltare profesională. București, Ed. Universul Academic, Ed Universitară,pp 75-88</w:t>
            </w:r>
          </w:p>
          <w:p w14:paraId="5A8C5FF7" w14:textId="5F824CFB" w:rsidR="00133446" w:rsidRPr="00E779AA" w:rsidRDefault="00133446" w:rsidP="003123F3">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5FAB6BF9" w14:textId="77777777" w:rsidTr="00184EF5">
        <w:trPr>
          <w:trHeight w:val="992"/>
        </w:trPr>
        <w:tc>
          <w:tcPr>
            <w:tcW w:w="2518" w:type="dxa"/>
          </w:tcPr>
          <w:p w14:paraId="46AFA84F" w14:textId="36A9C577"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C6. </w:t>
            </w:r>
            <w:r w:rsidR="0030176F">
              <w:rPr>
                <w:rFonts w:ascii="Times New Roman" w:hAnsi="Times New Roman" w:cs="Times New Roman"/>
                <w:sz w:val="24"/>
                <w:szCs w:val="24"/>
                <w:lang w:val="ro-RO"/>
              </w:rPr>
              <w:t>Dosarul clientului</w:t>
            </w:r>
          </w:p>
        </w:tc>
        <w:tc>
          <w:tcPr>
            <w:tcW w:w="2268" w:type="dxa"/>
          </w:tcPr>
          <w:p w14:paraId="5BD8BAA3"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77CBAC75" w14:textId="0EC242AF" w:rsidR="003123F3" w:rsidRDefault="00133446" w:rsidP="003123F3">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w:t>
            </w:r>
            <w:r w:rsidR="0030176F">
              <w:rPr>
                <w:rFonts w:ascii="Times New Roman" w:hAnsi="Times New Roman" w:cs="Times New Roman"/>
                <w:i/>
                <w:iCs/>
                <w:sz w:val="24"/>
                <w:szCs w:val="24"/>
                <w:lang w:val="ro-RO"/>
              </w:rPr>
              <w:t xml:space="preserve"> citit, </w:t>
            </w:r>
            <w:r w:rsidRPr="00E779AA">
              <w:rPr>
                <w:rFonts w:ascii="Times New Roman" w:hAnsi="Times New Roman" w:cs="Times New Roman"/>
                <w:i/>
                <w:iCs/>
                <w:sz w:val="24"/>
                <w:szCs w:val="24"/>
                <w:lang w:val="ro-RO"/>
              </w:rPr>
              <w:t xml:space="preserve"> </w:t>
            </w:r>
            <w:r w:rsidR="0030176F">
              <w:rPr>
                <w:rFonts w:ascii="Times New Roman" w:hAnsi="Times New Roman" w:cs="Times New Roman"/>
                <w:sz w:val="24"/>
                <w:szCs w:val="24"/>
                <w:lang w:val="ro-RO"/>
              </w:rPr>
              <w:t>Cădariu, I.E., Vîșcu, L.I., (2025). Supervizarea în psihoterapie. Ghid pentru dezvoltare profesională. București, Ed. Universul Academic, Ed Universitară,pp.88-102</w:t>
            </w:r>
          </w:p>
          <w:p w14:paraId="4D84DA9D" w14:textId="51D67707" w:rsidR="0030176F" w:rsidRDefault="0030176F" w:rsidP="003123F3">
            <w:pPr>
              <w:widowControl w:val="0"/>
              <w:jc w:val="both"/>
              <w:rPr>
                <w:rFonts w:ascii="Times New Roman" w:hAnsi="Times New Roman" w:cs="Times New Roman"/>
                <w:sz w:val="24"/>
                <w:szCs w:val="24"/>
                <w:lang w:val="ro-RO"/>
              </w:rPr>
            </w:pPr>
            <w:r>
              <w:rPr>
                <w:rFonts w:ascii="Times New Roman" w:hAnsi="Times New Roman" w:cs="Times New Roman"/>
                <w:sz w:val="24"/>
                <w:szCs w:val="24"/>
                <w:lang w:val="ro-RO"/>
              </w:rPr>
              <w:t>Vîșcu,L.I., (2018) Supervizarea în psihoterapie. Instrumentele terapeutului supervizat.București, Ed.Universul Academic, pp.44-71</w:t>
            </w:r>
          </w:p>
          <w:p w14:paraId="63E4E829" w14:textId="0055D4A7" w:rsidR="00133446" w:rsidRPr="00E779AA" w:rsidRDefault="00133446" w:rsidP="003123F3">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1E412743" w14:textId="77777777" w:rsidTr="00184EF5">
        <w:trPr>
          <w:trHeight w:val="818"/>
        </w:trPr>
        <w:tc>
          <w:tcPr>
            <w:tcW w:w="2518" w:type="dxa"/>
          </w:tcPr>
          <w:p w14:paraId="6F7F7624" w14:textId="77BE6B03"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 xml:space="preserve">C7. </w:t>
            </w:r>
            <w:r w:rsidR="0030176F">
              <w:rPr>
                <w:rFonts w:ascii="Times New Roman" w:hAnsi="Times New Roman" w:cs="Times New Roman"/>
                <w:sz w:val="24"/>
                <w:szCs w:val="24"/>
                <w:lang w:val="ro-RO"/>
              </w:rPr>
              <w:t>Dificultățile debutului profesional pentru supervizorul începător</w:t>
            </w:r>
          </w:p>
        </w:tc>
        <w:tc>
          <w:tcPr>
            <w:tcW w:w="2268" w:type="dxa"/>
          </w:tcPr>
          <w:p w14:paraId="07E4320D"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1B58002" w14:textId="0CBB8B10" w:rsidR="0030176F" w:rsidRDefault="00133446" w:rsidP="0030176F">
            <w:pPr>
              <w:pStyle w:val="NormalWeb"/>
              <w:spacing w:before="0" w:beforeAutospacing="0" w:after="0" w:afterAutospacing="0"/>
              <w:jc w:val="both"/>
              <w:rPr>
                <w:lang w:val="ro-RO"/>
              </w:rPr>
            </w:pPr>
            <w:r w:rsidRPr="00E779AA">
              <w:rPr>
                <w:i/>
                <w:iCs/>
                <w:lang w:val="ro-RO"/>
              </w:rPr>
              <w:t>De citit:</w:t>
            </w:r>
            <w:r w:rsidR="00DD60B2" w:rsidRPr="00E779AA">
              <w:rPr>
                <w:lang w:val="ro-RO"/>
              </w:rPr>
              <w:t xml:space="preserve"> </w:t>
            </w:r>
            <w:r w:rsidR="0030176F">
              <w:rPr>
                <w:lang w:val="ro-RO"/>
              </w:rPr>
              <w:t>Cădariu, I.E., Vîșcu, L.I., (2025). Supervizarea în psihoterapie. Ghid pentru dezvoltare profesională. București, Ed. Universul Academic, Ed Universitară,pp.102-117</w:t>
            </w:r>
          </w:p>
          <w:p w14:paraId="1531456D" w14:textId="131B19B2" w:rsidR="00133446" w:rsidRPr="00E779AA" w:rsidRDefault="00133446" w:rsidP="0030176F">
            <w:pPr>
              <w:pStyle w:val="NormalWeb"/>
              <w:spacing w:before="0" w:beforeAutospacing="0" w:after="0" w:afterAutospacing="0"/>
              <w:jc w:val="both"/>
              <w:rPr>
                <w:lang w:val="ro-RO"/>
              </w:rPr>
            </w:pPr>
            <w:r w:rsidRPr="00E779AA">
              <w:rPr>
                <w:lang w:val="ro-RO"/>
              </w:rPr>
              <w:t>2 ore</w:t>
            </w:r>
          </w:p>
        </w:tc>
      </w:tr>
      <w:tr w:rsidR="00133446" w:rsidRPr="00E779AA" w14:paraId="00FF0C35" w14:textId="77777777" w:rsidTr="00184EF5">
        <w:trPr>
          <w:trHeight w:val="850"/>
        </w:trPr>
        <w:tc>
          <w:tcPr>
            <w:tcW w:w="2518" w:type="dxa"/>
          </w:tcPr>
          <w:p w14:paraId="448C05D0" w14:textId="75919E63"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sidR="005735B7">
              <w:rPr>
                <w:rFonts w:ascii="Times New Roman" w:hAnsi="Times New Roman" w:cs="Times New Roman"/>
                <w:sz w:val="24"/>
                <w:szCs w:val="24"/>
                <w:lang w:val="ro-RO"/>
              </w:rPr>
              <w:t>8</w:t>
            </w:r>
            <w:r w:rsidRPr="00E779AA">
              <w:rPr>
                <w:rFonts w:ascii="Times New Roman" w:hAnsi="Times New Roman" w:cs="Times New Roman"/>
                <w:sz w:val="24"/>
                <w:szCs w:val="24"/>
                <w:lang w:val="ro-RO"/>
              </w:rPr>
              <w:t xml:space="preserve"> </w:t>
            </w:r>
            <w:r w:rsidR="00511A93">
              <w:rPr>
                <w:rFonts w:ascii="Times New Roman" w:hAnsi="Times New Roman" w:cs="Times New Roman"/>
                <w:sz w:val="24"/>
                <w:szCs w:val="24"/>
              </w:rPr>
              <w:t>Supervizarea individuală</w:t>
            </w:r>
          </w:p>
        </w:tc>
        <w:tc>
          <w:tcPr>
            <w:tcW w:w="2268" w:type="dxa"/>
          </w:tcPr>
          <w:p w14:paraId="4AC7D98C"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65A83B21" w14:textId="604FCE5F" w:rsidR="00511A93" w:rsidRDefault="00133446" w:rsidP="00511A93">
            <w:pPr>
              <w:widowControl w:val="0"/>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xml:space="preserve"> </w:t>
            </w:r>
            <w:r w:rsidR="00511A93">
              <w:rPr>
                <w:rFonts w:ascii="Times New Roman" w:hAnsi="Times New Roman" w:cs="Times New Roman"/>
                <w:sz w:val="24"/>
                <w:szCs w:val="24"/>
                <w:lang w:val="ro-RO"/>
              </w:rPr>
              <w:t>Cădariu, I.E., Vîșcu, L.I., (2025). Supervizarea în psihoterapie. Ghid pentru dezvoltare profesională. București, Ed. Universul Academic, Ed Universitară,</w:t>
            </w:r>
            <w:r w:rsidR="00511A93">
              <w:rPr>
                <w:lang w:val="ro-RO"/>
              </w:rPr>
              <w:t>pp.139-147</w:t>
            </w:r>
          </w:p>
          <w:p w14:paraId="276C4E28" w14:textId="44AAC083" w:rsidR="00133446" w:rsidRPr="00E779AA" w:rsidRDefault="00133446" w:rsidP="00511A93">
            <w:pPr>
              <w:widowControl w:val="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r w:rsidRPr="00E779AA">
              <w:rPr>
                <w:rFonts w:ascii="Times New Roman" w:hAnsi="Times New Roman" w:cs="Times New Roman"/>
                <w:i/>
                <w:iCs/>
                <w:sz w:val="24"/>
                <w:szCs w:val="24"/>
                <w:lang w:val="ro-RO"/>
              </w:rPr>
              <w:t xml:space="preserve"> </w:t>
            </w:r>
          </w:p>
        </w:tc>
      </w:tr>
      <w:tr w:rsidR="00133446" w:rsidRPr="00E779AA" w14:paraId="216C681E" w14:textId="77777777" w:rsidTr="00184EF5">
        <w:trPr>
          <w:trHeight w:val="1028"/>
        </w:trPr>
        <w:tc>
          <w:tcPr>
            <w:tcW w:w="2518" w:type="dxa"/>
          </w:tcPr>
          <w:p w14:paraId="09E07A53" w14:textId="3823EB4B"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sidR="005735B7">
              <w:rPr>
                <w:rFonts w:ascii="Times New Roman" w:hAnsi="Times New Roman" w:cs="Times New Roman"/>
                <w:sz w:val="24"/>
                <w:szCs w:val="24"/>
                <w:lang w:val="ro-RO"/>
              </w:rPr>
              <w:t>9</w:t>
            </w:r>
            <w:r w:rsidRPr="00E779AA">
              <w:rPr>
                <w:rFonts w:ascii="Times New Roman" w:hAnsi="Times New Roman" w:cs="Times New Roman"/>
                <w:sz w:val="24"/>
                <w:szCs w:val="24"/>
                <w:lang w:val="ro-RO"/>
              </w:rPr>
              <w:t xml:space="preserve">. </w:t>
            </w:r>
            <w:r w:rsidR="00511A93">
              <w:rPr>
                <w:rFonts w:ascii="Times New Roman" w:hAnsi="Times New Roman" w:cs="Times New Roman"/>
                <w:sz w:val="24"/>
                <w:szCs w:val="24"/>
              </w:rPr>
              <w:t>Procesul reflexiv în supervizare</w:t>
            </w:r>
          </w:p>
        </w:tc>
        <w:tc>
          <w:tcPr>
            <w:tcW w:w="2268" w:type="dxa"/>
          </w:tcPr>
          <w:p w14:paraId="03C18A7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694CCB3" w14:textId="76FE90AC" w:rsidR="00511A93" w:rsidRDefault="00133446" w:rsidP="00511A93">
            <w:pPr>
              <w:pStyle w:val="NormalWeb"/>
              <w:spacing w:before="0" w:beforeAutospacing="0" w:after="0" w:afterAutospacing="0"/>
              <w:jc w:val="both"/>
              <w:rPr>
                <w:lang w:val="ro-RO"/>
              </w:rPr>
            </w:pPr>
            <w:r w:rsidRPr="00E779AA">
              <w:rPr>
                <w:i/>
                <w:iCs/>
                <w:lang w:val="ro-RO"/>
              </w:rPr>
              <w:t>De citit:</w:t>
            </w:r>
            <w:r w:rsidRPr="00E779AA">
              <w:rPr>
                <w:lang w:val="ro-RO"/>
              </w:rPr>
              <w:t xml:space="preserve"> </w:t>
            </w:r>
            <w:r w:rsidR="00511A93">
              <w:rPr>
                <w:lang w:val="ro-RO"/>
              </w:rPr>
              <w:t>Cădariu, I.E., Vîșcu, L.I., (2025). Supervizarea în psihoterapie. Ghid pentru dezvoltare profesională. București, Ed. Universul Academic, Ed Universitară,pp.147-153</w:t>
            </w:r>
          </w:p>
          <w:p w14:paraId="4527C2E3" w14:textId="7060A487" w:rsidR="00133446" w:rsidRPr="00E779AA" w:rsidRDefault="00133446" w:rsidP="00511A93">
            <w:pPr>
              <w:pStyle w:val="NormalWeb"/>
              <w:spacing w:before="0" w:beforeAutospacing="0" w:after="0" w:afterAutospacing="0"/>
              <w:jc w:val="both"/>
              <w:rPr>
                <w:i/>
                <w:iCs/>
                <w:lang w:val="ro-RO"/>
              </w:rPr>
            </w:pPr>
            <w:r w:rsidRPr="00E779AA">
              <w:rPr>
                <w:lang w:val="ro-RO"/>
              </w:rPr>
              <w:t>2 ore</w:t>
            </w:r>
          </w:p>
        </w:tc>
      </w:tr>
      <w:tr w:rsidR="00133446" w:rsidRPr="00E779AA" w14:paraId="5ED02279" w14:textId="77777777" w:rsidTr="00184EF5">
        <w:trPr>
          <w:trHeight w:val="1151"/>
        </w:trPr>
        <w:tc>
          <w:tcPr>
            <w:tcW w:w="2518" w:type="dxa"/>
          </w:tcPr>
          <w:p w14:paraId="56E2FEB8" w14:textId="38708560"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sidR="005735B7">
              <w:rPr>
                <w:rFonts w:ascii="Times New Roman" w:hAnsi="Times New Roman" w:cs="Times New Roman"/>
                <w:sz w:val="24"/>
                <w:szCs w:val="24"/>
                <w:lang w:val="ro-RO"/>
              </w:rPr>
              <w:t>10</w:t>
            </w:r>
            <w:r w:rsidRPr="00E779AA">
              <w:rPr>
                <w:rFonts w:ascii="Times New Roman" w:hAnsi="Times New Roman" w:cs="Times New Roman"/>
                <w:sz w:val="24"/>
                <w:szCs w:val="24"/>
                <w:lang w:val="ro-RO"/>
              </w:rPr>
              <w:t>.</w:t>
            </w:r>
            <w:r w:rsidR="00511A93">
              <w:rPr>
                <w:rFonts w:ascii="Times New Roman" w:hAnsi="Times New Roman" w:cs="Times New Roman"/>
                <w:sz w:val="24"/>
                <w:szCs w:val="24"/>
              </w:rPr>
              <w:t xml:space="preserve"> Procese paralele și izomorfism în supervizare </w:t>
            </w:r>
          </w:p>
        </w:tc>
        <w:tc>
          <w:tcPr>
            <w:tcW w:w="2268" w:type="dxa"/>
          </w:tcPr>
          <w:p w14:paraId="5D52BF0B"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2A3A184D" w14:textId="7D3B01E3" w:rsidR="003123F3" w:rsidRDefault="00133446" w:rsidP="003123F3">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00511A93">
              <w:rPr>
                <w:rFonts w:ascii="Times New Roman" w:hAnsi="Times New Roman" w:cs="Times New Roman"/>
                <w:sz w:val="24"/>
                <w:szCs w:val="24"/>
                <w:lang w:val="ro-RO"/>
              </w:rPr>
              <w:t>Vîșcu,L.I., (2018) Modelul integrativ strategic de supervizare. București, Ed. Universul Academic, pp.</w:t>
            </w:r>
            <w:r w:rsidR="00E95825">
              <w:rPr>
                <w:rFonts w:ascii="Times New Roman" w:hAnsi="Times New Roman" w:cs="Times New Roman"/>
                <w:sz w:val="24"/>
                <w:szCs w:val="24"/>
                <w:lang w:val="ro-RO"/>
              </w:rPr>
              <w:t>71-78</w:t>
            </w:r>
          </w:p>
          <w:p w14:paraId="78A14B3C" w14:textId="50D22DF6" w:rsidR="00133446" w:rsidRPr="00E779AA" w:rsidRDefault="00133446" w:rsidP="003123F3">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666D8979" w14:textId="77777777" w:rsidTr="00184EF5">
        <w:trPr>
          <w:trHeight w:val="1405"/>
        </w:trPr>
        <w:tc>
          <w:tcPr>
            <w:tcW w:w="2518" w:type="dxa"/>
          </w:tcPr>
          <w:p w14:paraId="0A01E474" w14:textId="11424FDE"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C1</w:t>
            </w:r>
            <w:r w:rsidR="005735B7">
              <w:rPr>
                <w:rFonts w:ascii="Times New Roman" w:hAnsi="Times New Roman" w:cs="Times New Roman"/>
                <w:sz w:val="24"/>
                <w:szCs w:val="24"/>
                <w:lang w:val="ro-RO"/>
              </w:rPr>
              <w:t>1</w:t>
            </w:r>
            <w:r w:rsidRPr="00E779AA">
              <w:rPr>
                <w:rFonts w:ascii="Times New Roman" w:hAnsi="Times New Roman" w:cs="Times New Roman"/>
                <w:sz w:val="24"/>
                <w:szCs w:val="24"/>
                <w:lang w:val="ro-RO"/>
              </w:rPr>
              <w:t xml:space="preserve">. </w:t>
            </w:r>
            <w:r w:rsidR="005735B7">
              <w:rPr>
                <w:rFonts w:ascii="Times New Roman" w:hAnsi="Times New Roman" w:cs="Times New Roman"/>
                <w:sz w:val="24"/>
                <w:szCs w:val="24"/>
              </w:rPr>
              <w:t>Modelul integrativ strategic</w:t>
            </w:r>
            <w:r w:rsidR="00E95825">
              <w:rPr>
                <w:rFonts w:ascii="Times New Roman" w:hAnsi="Times New Roman" w:cs="Times New Roman"/>
                <w:sz w:val="24"/>
                <w:szCs w:val="24"/>
              </w:rPr>
              <w:t xml:space="preserve"> de supervizare </w:t>
            </w:r>
          </w:p>
        </w:tc>
        <w:tc>
          <w:tcPr>
            <w:tcW w:w="2268" w:type="dxa"/>
          </w:tcPr>
          <w:p w14:paraId="05A5EEB7"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C86D09F" w14:textId="0D849512" w:rsidR="00E95825" w:rsidRDefault="00133446" w:rsidP="00E95825">
            <w:pPr>
              <w:jc w:val="both"/>
              <w:rPr>
                <w:rFonts w:ascii="Times New Roman" w:hAnsi="Times New Roman" w:cs="Times New Roman"/>
                <w:i/>
                <w:iCs/>
                <w:sz w:val="24"/>
                <w:szCs w:val="24"/>
                <w:lang w:val="fr-FR"/>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00E95825">
              <w:rPr>
                <w:rFonts w:ascii="Times New Roman" w:hAnsi="Times New Roman" w:cs="Times New Roman"/>
                <w:sz w:val="24"/>
                <w:szCs w:val="24"/>
                <w:lang w:val="ro-RO"/>
              </w:rPr>
              <w:t>Vîșcu,L.I., (2018) Modelul integrativ strategic de supervizare. București, Ed. Universul Academic, pp.29-37</w:t>
            </w:r>
          </w:p>
          <w:p w14:paraId="7028C07E" w14:textId="17E08CD0" w:rsidR="00133446" w:rsidRPr="00E779AA" w:rsidRDefault="00133446" w:rsidP="00E9582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3BE4BB0F" w14:textId="77777777" w:rsidTr="00184EF5">
        <w:trPr>
          <w:trHeight w:val="829"/>
        </w:trPr>
        <w:tc>
          <w:tcPr>
            <w:tcW w:w="2518" w:type="dxa"/>
          </w:tcPr>
          <w:p w14:paraId="121309EB" w14:textId="62033BBF"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C1</w:t>
            </w:r>
            <w:r w:rsidR="005735B7">
              <w:rPr>
                <w:rFonts w:ascii="Times New Roman" w:hAnsi="Times New Roman" w:cs="Times New Roman"/>
                <w:sz w:val="24"/>
                <w:szCs w:val="24"/>
                <w:lang w:val="ro-RO"/>
              </w:rPr>
              <w:t>2</w:t>
            </w:r>
            <w:r w:rsidRPr="00E779AA">
              <w:rPr>
                <w:rFonts w:ascii="Times New Roman" w:hAnsi="Times New Roman" w:cs="Times New Roman"/>
                <w:sz w:val="24"/>
                <w:szCs w:val="24"/>
                <w:lang w:val="ro-RO"/>
              </w:rPr>
              <w:t xml:space="preserve">. </w:t>
            </w:r>
            <w:r w:rsidR="00E95825">
              <w:rPr>
                <w:rFonts w:ascii="Times New Roman" w:hAnsi="Times New Roman" w:cs="Times New Roman"/>
                <w:sz w:val="24"/>
                <w:szCs w:val="24"/>
              </w:rPr>
              <w:t>Învățarea în supervizare</w:t>
            </w:r>
          </w:p>
        </w:tc>
        <w:tc>
          <w:tcPr>
            <w:tcW w:w="2268" w:type="dxa"/>
          </w:tcPr>
          <w:p w14:paraId="7F70432D" w14:textId="77777777" w:rsidR="00133446" w:rsidRPr="00E779AA" w:rsidRDefault="00133446" w:rsidP="00184EF5">
            <w:pPr>
              <w:jc w:val="center"/>
              <w:rPr>
                <w:rFonts w:ascii="Times New Roman" w:hAnsi="Times New Roman" w:cs="Times New Roman"/>
                <w:sz w:val="24"/>
                <w:szCs w:val="24"/>
                <w:lang w:val="ro-RO"/>
              </w:rPr>
            </w:pPr>
          </w:p>
          <w:p w14:paraId="10CE082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B1B0B0B" w14:textId="2959E19F"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 xml:space="preserve">De citit: </w:t>
            </w:r>
            <w:r w:rsidR="00E95825">
              <w:rPr>
                <w:rFonts w:ascii="Times New Roman" w:hAnsi="Times New Roman" w:cs="Times New Roman"/>
                <w:sz w:val="24"/>
                <w:szCs w:val="24"/>
                <w:lang w:val="ro-RO"/>
              </w:rPr>
              <w:t>Vîșcu,L.I., (2018) Modelul integrativ strategic de supervizare. București, Ed. Universul Academic, pp.31-57</w:t>
            </w:r>
          </w:p>
          <w:p w14:paraId="67838726" w14:textId="77777777" w:rsidR="00133446" w:rsidRPr="00E779AA" w:rsidRDefault="00133446" w:rsidP="00184EF5">
            <w:pPr>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E95825" w:rsidRPr="00E779AA" w14:paraId="51D97B02" w14:textId="77777777" w:rsidTr="00184EF5">
        <w:trPr>
          <w:trHeight w:val="829"/>
        </w:trPr>
        <w:tc>
          <w:tcPr>
            <w:tcW w:w="2518" w:type="dxa"/>
          </w:tcPr>
          <w:p w14:paraId="0B0AC404" w14:textId="6D77C640" w:rsidR="00E95825" w:rsidRPr="00E779AA" w:rsidRDefault="00E95825" w:rsidP="00E95825">
            <w:pPr>
              <w:rPr>
                <w:rFonts w:ascii="Times New Roman" w:hAnsi="Times New Roman" w:cs="Times New Roman"/>
                <w:sz w:val="24"/>
                <w:szCs w:val="24"/>
                <w:lang w:val="ro-RO"/>
              </w:rPr>
            </w:pPr>
            <w:r>
              <w:rPr>
                <w:rFonts w:ascii="Times New Roman" w:hAnsi="Times New Roman" w:cs="Times New Roman"/>
                <w:sz w:val="24"/>
                <w:szCs w:val="24"/>
                <w:lang w:val="ro-RO"/>
              </w:rPr>
              <w:t>C13. Instrumente de supervizare</w:t>
            </w:r>
          </w:p>
        </w:tc>
        <w:tc>
          <w:tcPr>
            <w:tcW w:w="2268" w:type="dxa"/>
          </w:tcPr>
          <w:p w14:paraId="297730D5" w14:textId="77777777" w:rsidR="00E95825" w:rsidRPr="00E779AA" w:rsidRDefault="00E95825" w:rsidP="00E95825">
            <w:pPr>
              <w:jc w:val="center"/>
              <w:rPr>
                <w:rFonts w:ascii="Times New Roman" w:hAnsi="Times New Roman" w:cs="Times New Roman"/>
                <w:sz w:val="24"/>
                <w:szCs w:val="24"/>
                <w:lang w:val="ro-RO"/>
              </w:rPr>
            </w:pPr>
          </w:p>
          <w:p w14:paraId="370E82E1" w14:textId="5C9911DA" w:rsidR="00E95825" w:rsidRPr="00E779AA" w:rsidRDefault="00E95825" w:rsidP="00E9582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774EB40E" w14:textId="4E91097E" w:rsidR="00E95825" w:rsidRDefault="00E95825" w:rsidP="00E95825">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 xml:space="preserve">De citit: </w:t>
            </w:r>
            <w:r>
              <w:rPr>
                <w:rFonts w:ascii="Times New Roman" w:hAnsi="Times New Roman" w:cs="Times New Roman"/>
                <w:sz w:val="24"/>
                <w:szCs w:val="24"/>
                <w:lang w:val="ro-RO"/>
              </w:rPr>
              <w:t>Vîșcu,L.I., (2018) Modelul integrativ strategic de supervizare. București, Ed. Universul Academic, pp.</w:t>
            </w:r>
            <w:r w:rsidR="00D160EF">
              <w:rPr>
                <w:rFonts w:ascii="Times New Roman" w:hAnsi="Times New Roman" w:cs="Times New Roman"/>
                <w:sz w:val="24"/>
                <w:szCs w:val="24"/>
                <w:lang w:val="ro-RO"/>
              </w:rPr>
              <w:t>113-139</w:t>
            </w:r>
          </w:p>
          <w:p w14:paraId="3DE76AB4" w14:textId="77777777" w:rsidR="00D160EF" w:rsidRPr="00D160EF" w:rsidRDefault="00D160EF" w:rsidP="00D160EF">
            <w:pPr>
              <w:shd w:val="clear" w:color="auto" w:fill="FFFFFF"/>
              <w:rPr>
                <w:rFonts w:ascii="Times New Roman" w:hAnsi="Times New Roman" w:cs="Times New Roman"/>
                <w:color w:val="1A0DAB"/>
                <w:sz w:val="24"/>
                <w:szCs w:val="24"/>
                <w:u w:val="single"/>
              </w:rPr>
            </w:pPr>
            <w:r w:rsidRPr="00D160EF">
              <w:rPr>
                <w:rFonts w:ascii="Times New Roman" w:hAnsi="Times New Roman" w:cs="Times New Roman"/>
                <w:color w:val="000000" w:themeColor="text1"/>
                <w:sz w:val="24"/>
                <w:szCs w:val="24"/>
                <w:lang w:eastAsia="ro-RO"/>
              </w:rPr>
              <w:t>Vîșcu, LI; Cădariu, IE.; Watkins,Ed,Jr (2023), Competency Based Training for Clinical Supervisors-1</w:t>
            </w:r>
            <w:r w:rsidRPr="00D160EF">
              <w:rPr>
                <w:rFonts w:ascii="Times New Roman" w:hAnsi="Times New Roman" w:cs="Times New Roman"/>
                <w:color w:val="000000" w:themeColor="text1"/>
                <w:sz w:val="24"/>
                <w:szCs w:val="24"/>
                <w:vertAlign w:val="superscript"/>
                <w:lang w:eastAsia="ro-RO"/>
              </w:rPr>
              <w:t>st</w:t>
            </w:r>
            <w:r w:rsidRPr="00D160EF">
              <w:rPr>
                <w:rFonts w:ascii="Times New Roman" w:hAnsi="Times New Roman" w:cs="Times New Roman"/>
                <w:color w:val="000000" w:themeColor="text1"/>
                <w:sz w:val="24"/>
                <w:szCs w:val="24"/>
                <w:lang w:eastAsia="ro-RO"/>
              </w:rPr>
              <w:t xml:space="preserve"> Edition, Elsevier, Academic Press, ISBN 978-0-443-19254-8</w:t>
            </w:r>
            <w:r>
              <w:rPr>
                <w:rFonts w:ascii="Times New Roman" w:hAnsi="Times New Roman" w:cs="Times New Roman"/>
                <w:color w:val="1A0DAB"/>
                <w:sz w:val="24"/>
                <w:szCs w:val="24"/>
                <w:u w:val="single"/>
              </w:rPr>
              <w:t>, pp.187-218</w:t>
            </w:r>
            <w:r>
              <w:rPr>
                <w:rFonts w:ascii="Times New Roman" w:hAnsi="Times New Roman" w:cs="Times New Roman"/>
                <w:color w:val="1A0DAB"/>
                <w:sz w:val="24"/>
                <w:szCs w:val="24"/>
                <w:u w:val="single"/>
              </w:rPr>
              <w:fldChar w:fldCharType="begin"/>
            </w:r>
            <w:r>
              <w:rPr>
                <w:rFonts w:ascii="Times New Roman" w:hAnsi="Times New Roman" w:cs="Times New Roman"/>
                <w:color w:val="1A0DAB"/>
                <w:sz w:val="24"/>
                <w:szCs w:val="24"/>
                <w:u w:val="single"/>
              </w:rPr>
              <w:instrText xml:space="preserve"> HYPERLINK "</w:instrText>
            </w:r>
          </w:p>
          <w:p w14:paraId="71F54AF6" w14:textId="77777777" w:rsidR="00D160EF" w:rsidRPr="00D160EF" w:rsidRDefault="00D160EF" w:rsidP="00D160EF">
            <w:pPr>
              <w:shd w:val="clear" w:color="auto" w:fill="FFFFFF"/>
              <w:rPr>
                <w:rFonts w:ascii="Times New Roman" w:hAnsi="Times New Roman" w:cs="Times New Roman"/>
                <w:color w:val="1A0DAB"/>
                <w:sz w:val="24"/>
                <w:szCs w:val="24"/>
                <w:u w:val="single"/>
              </w:rPr>
            </w:pPr>
            <w:r w:rsidRPr="00D160EF">
              <w:rPr>
                <w:rFonts w:ascii="Times New Roman" w:hAnsi="Times New Roman" w:cs="Times New Roman"/>
                <w:color w:val="1A0DAB"/>
                <w:sz w:val="24"/>
                <w:szCs w:val="24"/>
                <w:u w:val="single"/>
              </w:rPr>
              <w:instrText>https://shop.elsevier.com › viscu</w:instrText>
            </w:r>
          </w:p>
          <w:p w14:paraId="6A49BBD2" w14:textId="77777777" w:rsidR="00D160EF" w:rsidRPr="00BC7A19" w:rsidRDefault="00D160EF" w:rsidP="00D160EF">
            <w:pPr>
              <w:shd w:val="clear" w:color="auto" w:fill="FFFFFF"/>
              <w:rPr>
                <w:rStyle w:val="Hyperlink"/>
                <w:rFonts w:ascii="Times New Roman" w:hAnsi="Times New Roman" w:cs="Times New Roman"/>
                <w:sz w:val="24"/>
                <w:szCs w:val="24"/>
              </w:rPr>
            </w:pPr>
            <w:r>
              <w:rPr>
                <w:rFonts w:ascii="Times New Roman" w:hAnsi="Times New Roman" w:cs="Times New Roman"/>
                <w:color w:val="1A0DAB"/>
                <w:sz w:val="24"/>
                <w:szCs w:val="24"/>
                <w:u w:val="single"/>
              </w:rPr>
              <w:instrText xml:space="preserve">" </w:instrText>
            </w:r>
            <w:r>
              <w:rPr>
                <w:rFonts w:ascii="Times New Roman" w:hAnsi="Times New Roman" w:cs="Times New Roman"/>
                <w:color w:val="1A0DAB"/>
                <w:sz w:val="24"/>
                <w:szCs w:val="24"/>
                <w:u w:val="single"/>
              </w:rPr>
              <w:fldChar w:fldCharType="separate"/>
            </w:r>
          </w:p>
          <w:p w14:paraId="29B75C41" w14:textId="77777777" w:rsidR="00D160EF" w:rsidRPr="00BC7A19" w:rsidRDefault="00D160EF" w:rsidP="00D160EF">
            <w:pPr>
              <w:shd w:val="clear" w:color="auto" w:fill="FFFFFF"/>
              <w:rPr>
                <w:rStyle w:val="Hyperlink"/>
                <w:rFonts w:ascii="Times New Roman" w:hAnsi="Times New Roman" w:cs="Times New Roman"/>
                <w:sz w:val="24"/>
                <w:szCs w:val="24"/>
              </w:rPr>
            </w:pPr>
            <w:r w:rsidRPr="00BC7A19">
              <w:rPr>
                <w:rStyle w:val="Hyperlink"/>
                <w:rFonts w:ascii="Times New Roman" w:hAnsi="Times New Roman" w:cs="Times New Roman"/>
                <w:sz w:val="24"/>
                <w:szCs w:val="24"/>
              </w:rPr>
              <w:t>https://shop.elsevier.com › viscu</w:t>
            </w:r>
          </w:p>
          <w:p w14:paraId="2D260ACE" w14:textId="7A5AF1D7" w:rsidR="00D160EF" w:rsidRPr="00D160EF" w:rsidRDefault="00D160EF" w:rsidP="00D160EF">
            <w:pPr>
              <w:jc w:val="both"/>
              <w:rPr>
                <w:rFonts w:ascii="Times New Roman" w:hAnsi="Times New Roman" w:cs="Times New Roman"/>
                <w:sz w:val="24"/>
                <w:szCs w:val="24"/>
                <w:lang w:val="ro-RO"/>
              </w:rPr>
            </w:pPr>
            <w:r>
              <w:rPr>
                <w:rFonts w:ascii="Times New Roman" w:hAnsi="Times New Roman" w:cs="Times New Roman"/>
                <w:color w:val="1A0DAB"/>
                <w:sz w:val="24"/>
                <w:szCs w:val="24"/>
                <w:u w:val="single"/>
              </w:rPr>
              <w:fldChar w:fldCharType="end"/>
            </w:r>
            <w:r w:rsidRPr="00D160EF">
              <w:rPr>
                <w:rFonts w:ascii="Times New Roman" w:hAnsi="Times New Roman" w:cs="Times New Roman"/>
                <w:color w:val="1A0DAB"/>
                <w:sz w:val="24"/>
                <w:szCs w:val="24"/>
                <w:u w:val="single"/>
              </w:rPr>
              <w:t>https://search.worldcat.org/title/1393301092</w:t>
            </w:r>
          </w:p>
          <w:p w14:paraId="42BFC446" w14:textId="215E7174" w:rsidR="00E95825" w:rsidRPr="00E779AA" w:rsidRDefault="00E95825" w:rsidP="00E95825">
            <w:pPr>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E95825" w:rsidRPr="00E779AA" w14:paraId="4545A0F5" w14:textId="77777777" w:rsidTr="00184EF5">
        <w:trPr>
          <w:trHeight w:val="829"/>
        </w:trPr>
        <w:tc>
          <w:tcPr>
            <w:tcW w:w="2518" w:type="dxa"/>
          </w:tcPr>
          <w:p w14:paraId="5EC13608" w14:textId="34E0A1B9" w:rsidR="00E95825" w:rsidRPr="00E779AA" w:rsidRDefault="00E95825" w:rsidP="00E95825">
            <w:pPr>
              <w:rPr>
                <w:rFonts w:ascii="Times New Roman" w:hAnsi="Times New Roman" w:cs="Times New Roman"/>
                <w:sz w:val="24"/>
                <w:szCs w:val="24"/>
                <w:lang w:val="ro-RO"/>
              </w:rPr>
            </w:pPr>
            <w:r>
              <w:rPr>
                <w:rFonts w:ascii="Times New Roman" w:hAnsi="Times New Roman" w:cs="Times New Roman"/>
                <w:sz w:val="24"/>
                <w:szCs w:val="24"/>
                <w:lang w:val="ro-RO"/>
              </w:rPr>
              <w:t>C14.</w:t>
            </w:r>
            <w:r w:rsidR="00D160EF">
              <w:rPr>
                <w:rFonts w:ascii="Times New Roman" w:hAnsi="Times New Roman" w:cs="Times New Roman"/>
                <w:sz w:val="24"/>
                <w:szCs w:val="24"/>
                <w:lang w:val="ro-RO"/>
              </w:rPr>
              <w:t xml:space="preserve"> Supervizarea ca spațiu al libertății creatoare</w:t>
            </w:r>
          </w:p>
        </w:tc>
        <w:tc>
          <w:tcPr>
            <w:tcW w:w="2268" w:type="dxa"/>
          </w:tcPr>
          <w:p w14:paraId="3542B90F" w14:textId="7FB0E2E6" w:rsidR="00E95825" w:rsidRPr="00E779AA" w:rsidRDefault="00D160EF" w:rsidP="00E9582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5BC23A5B" w14:textId="77F540DD" w:rsidR="00E95825" w:rsidRPr="00E779AA" w:rsidRDefault="00D160EF" w:rsidP="00E95825">
            <w:pPr>
              <w:jc w:val="both"/>
              <w:rPr>
                <w:rFonts w:ascii="Times New Roman" w:hAnsi="Times New Roman" w:cs="Times New Roman"/>
                <w:i/>
                <w:iCs/>
                <w:sz w:val="24"/>
                <w:szCs w:val="24"/>
                <w:lang w:val="ro-RO"/>
              </w:rPr>
            </w:pPr>
            <w:r w:rsidRPr="00D160EF">
              <w:rPr>
                <w:rFonts w:ascii="Times New Roman" w:hAnsi="Times New Roman" w:cs="Times New Roman"/>
                <w:i/>
                <w:iCs/>
                <w:sz w:val="24"/>
                <w:szCs w:val="24"/>
                <w:lang w:val="ro-RO"/>
              </w:rPr>
              <w:t>De citit</w:t>
            </w:r>
            <w:r>
              <w:rPr>
                <w:rFonts w:ascii="Times New Roman" w:hAnsi="Times New Roman" w:cs="Times New Roman"/>
                <w:sz w:val="24"/>
                <w:szCs w:val="24"/>
                <w:lang w:val="ro-RO"/>
              </w:rPr>
              <w:t xml:space="preserve">: Cădariu, I.E., Vîșcu, L.I., (2025). Supervizarea în psihoterapie. Ghid pentru dezvoltare profesională. București, Ed. Universul Academic, Ed </w:t>
            </w:r>
            <w:r w:rsidRPr="00D160EF">
              <w:rPr>
                <w:rFonts w:ascii="Times New Roman" w:hAnsi="Times New Roman" w:cs="Times New Roman"/>
                <w:sz w:val="24"/>
                <w:szCs w:val="24"/>
                <w:lang w:val="ro-RO"/>
              </w:rPr>
              <w:t>Universitară,</w:t>
            </w:r>
            <w:r w:rsidRPr="00D160EF">
              <w:rPr>
                <w:rFonts w:ascii="Times New Roman" w:hAnsi="Times New Roman" w:cs="Times New Roman"/>
                <w:lang w:val="ro-RO"/>
              </w:rPr>
              <w:t>pp.153-161</w:t>
            </w:r>
          </w:p>
        </w:tc>
      </w:tr>
    </w:tbl>
    <w:p w14:paraId="53983DDF" w14:textId="77777777" w:rsidR="00133446" w:rsidRPr="00E779AA" w:rsidRDefault="00133446" w:rsidP="00133446">
      <w:pPr>
        <w:rPr>
          <w:rFonts w:ascii="Times New Roman" w:hAnsi="Times New Roman" w:cs="Times New Roman"/>
          <w:b/>
          <w:sz w:val="24"/>
          <w:szCs w:val="24"/>
          <w:lang w:val="ro-RO"/>
        </w:rPr>
      </w:pPr>
    </w:p>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10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6394"/>
      </w:tblGrid>
      <w:tr w:rsidR="00133446" w:rsidRPr="00E779AA" w14:paraId="276C7A59" w14:textId="77777777" w:rsidTr="00184EF5">
        <w:tc>
          <w:tcPr>
            <w:tcW w:w="2518" w:type="dxa"/>
          </w:tcPr>
          <w:p w14:paraId="6263245A"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8.2. Seminar/laborator</w:t>
            </w:r>
          </w:p>
        </w:tc>
        <w:tc>
          <w:tcPr>
            <w:tcW w:w="1843"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6394"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46A95690" w14:textId="77777777" w:rsidTr="00184EF5">
        <w:tc>
          <w:tcPr>
            <w:tcW w:w="2518" w:type="dxa"/>
          </w:tcPr>
          <w:p w14:paraId="079E7A4F"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S1. Seminar introductiv</w:t>
            </w:r>
          </w:p>
          <w:p w14:paraId="65C6D13C" w14:textId="77777777" w:rsidR="00133446" w:rsidRPr="00E779AA" w:rsidRDefault="00133446" w:rsidP="00184EF5">
            <w:pPr>
              <w:rPr>
                <w:rFonts w:ascii="Times New Roman" w:hAnsi="Times New Roman" w:cs="Times New Roman"/>
                <w:b/>
                <w:sz w:val="24"/>
                <w:szCs w:val="24"/>
                <w:lang w:val="ro-RO"/>
              </w:rPr>
            </w:pPr>
          </w:p>
        </w:tc>
        <w:tc>
          <w:tcPr>
            <w:tcW w:w="1843" w:type="dxa"/>
          </w:tcPr>
          <w:p w14:paraId="1755CEE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tc>
        <w:tc>
          <w:tcPr>
            <w:tcW w:w="6394" w:type="dxa"/>
            <w:vAlign w:val="center"/>
          </w:tcPr>
          <w:p w14:paraId="51EF412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Se va discuta cu studenții despre temele care vor fi abordate și modalitatea de evaluare de la seminar.</w:t>
            </w:r>
          </w:p>
          <w:p w14:paraId="62A3F2E0" w14:textId="5E9BFEFE" w:rsidR="00133446" w:rsidRPr="00E779AA" w:rsidRDefault="00F4778B"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2</w:t>
            </w:r>
            <w:r w:rsidR="00133446" w:rsidRPr="00E779AA">
              <w:rPr>
                <w:rFonts w:ascii="Times New Roman" w:hAnsi="Times New Roman" w:cs="Times New Roman"/>
                <w:sz w:val="24"/>
                <w:szCs w:val="24"/>
                <w:lang w:val="ro-RO"/>
              </w:rPr>
              <w:t xml:space="preserve"> or</w:t>
            </w:r>
            <w:r w:rsidRPr="00E779AA">
              <w:rPr>
                <w:rFonts w:ascii="Times New Roman" w:hAnsi="Times New Roman" w:cs="Times New Roman"/>
                <w:sz w:val="24"/>
                <w:szCs w:val="24"/>
                <w:lang w:val="ro-RO"/>
              </w:rPr>
              <w:t>e</w:t>
            </w:r>
          </w:p>
        </w:tc>
      </w:tr>
      <w:tr w:rsidR="00133446" w:rsidRPr="00E779AA" w14:paraId="18BA4C89" w14:textId="77777777" w:rsidTr="00184EF5">
        <w:tc>
          <w:tcPr>
            <w:tcW w:w="2518" w:type="dxa"/>
          </w:tcPr>
          <w:p w14:paraId="696AAE52" w14:textId="0524389B"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S2. </w:t>
            </w:r>
            <w:r w:rsidR="00EE4E42">
              <w:rPr>
                <w:rFonts w:ascii="Times New Roman" w:hAnsi="Times New Roman" w:cs="Times New Roman"/>
                <w:sz w:val="24"/>
                <w:szCs w:val="24"/>
                <w:lang w:val="ro-RO"/>
              </w:rPr>
              <w:t>Schema competențelor în supervizare</w:t>
            </w:r>
          </w:p>
        </w:tc>
        <w:tc>
          <w:tcPr>
            <w:tcW w:w="1843" w:type="dxa"/>
          </w:tcPr>
          <w:p w14:paraId="3CAE821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DC18154"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5386BCA3" w14:textId="2D21E65B" w:rsidR="00EE4E42" w:rsidRDefault="00133446" w:rsidP="00EE4E42">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00EE4E42" w:rsidRPr="00E779AA">
              <w:rPr>
                <w:rFonts w:ascii="Times New Roman" w:hAnsi="Times New Roman" w:cs="Times New Roman"/>
                <w:sz w:val="24"/>
                <w:szCs w:val="24"/>
                <w:lang w:val="ro-RO"/>
              </w:rPr>
              <w:t xml:space="preserve">: </w:t>
            </w:r>
            <w:r w:rsidR="00EE4E42">
              <w:rPr>
                <w:rFonts w:ascii="Times New Roman" w:hAnsi="Times New Roman" w:cs="Times New Roman"/>
                <w:sz w:val="24"/>
                <w:szCs w:val="24"/>
                <w:lang w:val="ro-RO"/>
              </w:rPr>
              <w:t>Cădariu, I.E., Vîșcu, L.I., (2025). Supervizarea în psihoterapie. Ghid pentru dezvoltare profesională. București, Ed. Universul Academic, Ed Universitară,pp.11</w:t>
            </w:r>
          </w:p>
          <w:p w14:paraId="68A18D65" w14:textId="5DA6653D" w:rsidR="00133446" w:rsidRPr="00E779AA" w:rsidRDefault="00F4778B" w:rsidP="00EE4E42">
            <w:pPr>
              <w:spacing w:before="60" w:after="60"/>
              <w:ind w:left="180" w:hanging="18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2</w:t>
            </w:r>
            <w:r w:rsidR="00133446" w:rsidRPr="00E779AA">
              <w:rPr>
                <w:rFonts w:ascii="Times New Roman" w:hAnsi="Times New Roman" w:cs="Times New Roman"/>
                <w:sz w:val="24"/>
                <w:szCs w:val="24"/>
                <w:lang w:val="ro-RO"/>
              </w:rPr>
              <w:t xml:space="preserve"> or</w:t>
            </w:r>
            <w:r w:rsidRPr="00E779AA">
              <w:rPr>
                <w:rFonts w:ascii="Times New Roman" w:hAnsi="Times New Roman" w:cs="Times New Roman"/>
                <w:sz w:val="24"/>
                <w:szCs w:val="24"/>
                <w:lang w:val="ro-RO"/>
              </w:rPr>
              <w:t>e</w:t>
            </w:r>
          </w:p>
        </w:tc>
      </w:tr>
      <w:tr w:rsidR="00133446" w:rsidRPr="00E779AA" w14:paraId="6787E8F4" w14:textId="77777777" w:rsidTr="00184EF5">
        <w:tc>
          <w:tcPr>
            <w:tcW w:w="2518" w:type="dxa"/>
          </w:tcPr>
          <w:p w14:paraId="3E16EC60" w14:textId="1A8EA2D9"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 xml:space="preserve">S.3. </w:t>
            </w:r>
            <w:r w:rsidR="00EE4E42">
              <w:rPr>
                <w:rFonts w:ascii="Times New Roman" w:hAnsi="Times New Roman" w:cs="Times New Roman"/>
                <w:sz w:val="24"/>
                <w:szCs w:val="24"/>
                <w:lang w:val="ro-RO"/>
              </w:rPr>
              <w:t xml:space="preserve">Integrarea în psihoterapie, factorii comuni, asimilarea </w:t>
            </w:r>
          </w:p>
        </w:tc>
        <w:tc>
          <w:tcPr>
            <w:tcW w:w="1843" w:type="dxa"/>
          </w:tcPr>
          <w:p w14:paraId="1076F918"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3F3EB582"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63C60102" w14:textId="4AE7C354" w:rsidR="00133446" w:rsidRPr="00E779AA" w:rsidRDefault="00133446" w:rsidP="00184EF5">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00EE4E42">
              <w:rPr>
                <w:rFonts w:ascii="Times New Roman" w:hAnsi="Times New Roman" w:cs="Times New Roman"/>
                <w:sz w:val="24"/>
                <w:szCs w:val="24"/>
                <w:lang w:val="ro-RO"/>
              </w:rPr>
              <w:t>Cădariu, I.E., Vîșcu, L.I., (2025). Supervizarea în psihoterapie. Ghid pentru dezvoltare profesională. București, Ed. Universul Academic, Ed Universitară,pp.35-37</w:t>
            </w:r>
          </w:p>
          <w:p w14:paraId="3E21A030" w14:textId="77777777" w:rsidR="00133446" w:rsidRPr="00E779AA" w:rsidRDefault="00133446" w:rsidP="00184EF5">
            <w:pPr>
              <w:jc w:val="both"/>
              <w:rPr>
                <w:rFonts w:ascii="Times New Roman" w:hAnsi="Times New Roman" w:cs="Times New Roman"/>
                <w:sz w:val="24"/>
                <w:szCs w:val="24"/>
              </w:rPr>
            </w:pPr>
          </w:p>
          <w:p w14:paraId="2B0B31F2" w14:textId="7EBDBE89"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098FC816" w14:textId="77777777" w:rsidTr="00184EF5">
        <w:tc>
          <w:tcPr>
            <w:tcW w:w="2518" w:type="dxa"/>
          </w:tcPr>
          <w:p w14:paraId="6400C2E3" w14:textId="16E54FAD"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S.4 </w:t>
            </w:r>
            <w:r w:rsidR="00EE4E42">
              <w:rPr>
                <w:rFonts w:ascii="Times New Roman" w:hAnsi="Times New Roman" w:cs="Times New Roman"/>
                <w:sz w:val="24"/>
                <w:szCs w:val="24"/>
                <w:lang w:val="ro-RO"/>
              </w:rPr>
              <w:t>Prezentarea unui studiu referitor la importanța orientării epistemice a psihoterapeutului</w:t>
            </w:r>
          </w:p>
        </w:tc>
        <w:tc>
          <w:tcPr>
            <w:tcW w:w="1843" w:type="dxa"/>
          </w:tcPr>
          <w:p w14:paraId="0C416E09"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45271481"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21D2706F" w14:textId="0620C00D" w:rsidR="00EE4E42" w:rsidRDefault="003123F3" w:rsidP="00EE4E42">
            <w:pPr>
              <w:rPr>
                <w:rFonts w:ascii="Times New Roman" w:hAnsi="Times New Roman" w:cs="Times New Roman"/>
                <w:sz w:val="24"/>
                <w:szCs w:val="24"/>
              </w:rPr>
            </w:pPr>
            <w:r>
              <w:rPr>
                <w:rFonts w:ascii="Times New Roman" w:hAnsi="Times New Roman" w:cs="Times New Roman"/>
                <w:sz w:val="24"/>
                <w:szCs w:val="24"/>
              </w:rPr>
              <w:t xml:space="preserve">Bibliografie: </w:t>
            </w:r>
            <w:r w:rsidR="00EE4E42">
              <w:rPr>
                <w:rFonts w:ascii="Times New Roman" w:hAnsi="Times New Roman" w:cs="Times New Roman"/>
                <w:sz w:val="24"/>
                <w:szCs w:val="24"/>
                <w:lang w:val="ro-RO"/>
              </w:rPr>
              <w:t>Cădariu, I.E., Vîșcu, L.I., (2025). Supervizarea în psihoterapie. Ghid pentru dezvoltare profesională. București, Ed. Universul Academic, Ed Universitară,pp. 55-6</w:t>
            </w:r>
            <w:r w:rsidR="0030176F">
              <w:rPr>
                <w:rFonts w:ascii="Times New Roman" w:hAnsi="Times New Roman" w:cs="Times New Roman"/>
                <w:sz w:val="24"/>
                <w:szCs w:val="24"/>
                <w:lang w:val="ro-RO"/>
              </w:rPr>
              <w:t>9</w:t>
            </w:r>
          </w:p>
          <w:p w14:paraId="6F28C162" w14:textId="69EC1AF1" w:rsidR="00133446" w:rsidRPr="00E779AA" w:rsidRDefault="00F4778B" w:rsidP="00EE4E42">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7C588CC1" w14:textId="77777777" w:rsidTr="00184EF5">
        <w:tc>
          <w:tcPr>
            <w:tcW w:w="2518" w:type="dxa"/>
          </w:tcPr>
          <w:p w14:paraId="6BFBB4A7" w14:textId="6DACA595"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S.5 </w:t>
            </w:r>
            <w:r w:rsidR="0030176F">
              <w:rPr>
                <w:rFonts w:ascii="Times New Roman" w:hAnsi="Times New Roman" w:cs="Times New Roman"/>
                <w:sz w:val="24"/>
                <w:szCs w:val="24"/>
                <w:lang w:val="ro-RO"/>
              </w:rPr>
              <w:t>Contractul de supervizare și consimțământul informat</w:t>
            </w:r>
          </w:p>
        </w:tc>
        <w:tc>
          <w:tcPr>
            <w:tcW w:w="1843" w:type="dxa"/>
          </w:tcPr>
          <w:p w14:paraId="324E6181"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3FF6F01" w14:textId="77777777" w:rsidR="00133446" w:rsidRPr="00E779AA" w:rsidRDefault="00133446" w:rsidP="00184EF5">
            <w:pPr>
              <w:rPr>
                <w:rFonts w:ascii="Times New Roman" w:hAnsi="Times New Roman" w:cs="Times New Roman"/>
                <w:sz w:val="24"/>
                <w:szCs w:val="24"/>
                <w:lang w:val="ro-RO"/>
              </w:rPr>
            </w:pPr>
          </w:p>
          <w:p w14:paraId="7952245E"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511DACEE" w14:textId="43533678" w:rsidR="0022217F" w:rsidRDefault="00133446" w:rsidP="0022217F">
            <w:pPr>
              <w:spacing w:before="60" w:after="60"/>
              <w:ind w:left="180" w:hanging="180"/>
              <w:jc w:val="both"/>
              <w:rPr>
                <w:rFonts w:ascii="Times New Roman" w:hAnsi="Times New Roman" w:cs="Times New Roman"/>
                <w:sz w:val="24"/>
                <w:szCs w:val="24"/>
              </w:rPr>
            </w:pPr>
            <w:r w:rsidRPr="00E779AA">
              <w:rPr>
                <w:rFonts w:ascii="Times New Roman" w:hAnsi="Times New Roman" w:cs="Times New Roman"/>
                <w:sz w:val="24"/>
                <w:szCs w:val="24"/>
                <w:lang w:val="ro-RO"/>
              </w:rPr>
              <w:t>Bibliografie:</w:t>
            </w:r>
            <w:r w:rsidR="003123F3">
              <w:rPr>
                <w:rFonts w:ascii="Times New Roman" w:hAnsi="Times New Roman" w:cs="Times New Roman"/>
                <w:sz w:val="24"/>
                <w:szCs w:val="24"/>
              </w:rPr>
              <w:t xml:space="preserve">, </w:t>
            </w:r>
            <w:r w:rsidR="0030176F">
              <w:rPr>
                <w:rFonts w:ascii="Times New Roman" w:hAnsi="Times New Roman" w:cs="Times New Roman"/>
                <w:sz w:val="24"/>
                <w:szCs w:val="24"/>
                <w:lang w:val="ro-RO"/>
              </w:rPr>
              <w:t>Cădariu, I.E., Vîșcu, L.I., (2025). Supervizarea în psihoterapie. Ghid pentru dezvoltare profesională. București, Ed. Universul Academic, Ed Universitară</w:t>
            </w:r>
            <w:r w:rsidR="0030176F">
              <w:rPr>
                <w:rFonts w:ascii="Times New Roman" w:hAnsi="Times New Roman" w:cs="Times New Roman"/>
                <w:sz w:val="24"/>
                <w:szCs w:val="24"/>
              </w:rPr>
              <w:t xml:space="preserve"> </w:t>
            </w:r>
            <w:r w:rsidR="003123F3">
              <w:rPr>
                <w:rFonts w:ascii="Times New Roman" w:hAnsi="Times New Roman" w:cs="Times New Roman"/>
                <w:sz w:val="24"/>
                <w:szCs w:val="24"/>
              </w:rPr>
              <w:t>pp.</w:t>
            </w:r>
            <w:r w:rsidR="0030176F">
              <w:rPr>
                <w:rFonts w:ascii="Times New Roman" w:hAnsi="Times New Roman" w:cs="Times New Roman"/>
                <w:sz w:val="24"/>
                <w:szCs w:val="24"/>
              </w:rPr>
              <w:t>75-88</w:t>
            </w:r>
          </w:p>
          <w:p w14:paraId="3CC8BF1D" w14:textId="4E77484E" w:rsidR="00133446" w:rsidRPr="00E779AA" w:rsidRDefault="00F4778B" w:rsidP="003123F3">
            <w:pPr>
              <w:spacing w:before="60" w:after="60"/>
              <w:ind w:left="180" w:hanging="18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0A497A67" w14:textId="77777777" w:rsidTr="00184EF5">
        <w:tc>
          <w:tcPr>
            <w:tcW w:w="2518" w:type="dxa"/>
          </w:tcPr>
          <w:p w14:paraId="26A823E6" w14:textId="7BE9D652" w:rsidR="00133446" w:rsidRPr="00E779AA" w:rsidRDefault="00133446" w:rsidP="0022217F">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S.6 </w:t>
            </w:r>
            <w:r w:rsidR="0030176F">
              <w:rPr>
                <w:rFonts w:ascii="Times New Roman" w:hAnsi="Times New Roman" w:cs="Times New Roman"/>
                <w:sz w:val="24"/>
                <w:szCs w:val="24"/>
                <w:lang w:val="ro-RO"/>
              </w:rPr>
              <w:t xml:space="preserve">Dosarul terapeutului supervizat </w:t>
            </w:r>
          </w:p>
        </w:tc>
        <w:tc>
          <w:tcPr>
            <w:tcW w:w="1843" w:type="dxa"/>
          </w:tcPr>
          <w:p w14:paraId="1B75FF1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8C86C67"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4BB89F90" w14:textId="4BD01993" w:rsidR="0030176F" w:rsidRDefault="0022217F" w:rsidP="0030176F">
            <w:pPr>
              <w:jc w:val="both"/>
              <w:rPr>
                <w:rFonts w:ascii="Times New Roman" w:hAnsi="Times New Roman" w:cs="Times New Roman"/>
                <w:sz w:val="24"/>
                <w:szCs w:val="24"/>
              </w:rPr>
            </w:pPr>
            <w:r>
              <w:rPr>
                <w:rFonts w:ascii="Times New Roman" w:hAnsi="Times New Roman" w:cs="Times New Roman"/>
                <w:sz w:val="24"/>
                <w:szCs w:val="24"/>
              </w:rPr>
              <w:t xml:space="preserve">Bibliografie: </w:t>
            </w:r>
            <w:r w:rsidR="0030176F">
              <w:rPr>
                <w:rFonts w:ascii="Times New Roman" w:hAnsi="Times New Roman" w:cs="Times New Roman"/>
                <w:sz w:val="24"/>
                <w:szCs w:val="24"/>
                <w:lang w:val="ro-RO"/>
              </w:rPr>
              <w:t>Vîșcu,L.I., (2018) Supervizarea în psihoterapie. Instrumentele terapeutului supervizat.București, Ed.Universul Academic,pp.11-44</w:t>
            </w:r>
          </w:p>
          <w:p w14:paraId="2452746F" w14:textId="28B891A8" w:rsidR="00133446" w:rsidRPr="00E779AA" w:rsidRDefault="00F4778B" w:rsidP="0030176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5C1D7E80" w14:textId="77777777" w:rsidTr="00184EF5">
        <w:tc>
          <w:tcPr>
            <w:tcW w:w="2518" w:type="dxa"/>
          </w:tcPr>
          <w:p w14:paraId="3FE97E1C" w14:textId="6998B8B9"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S.7 </w:t>
            </w:r>
            <w:r w:rsidR="0030176F">
              <w:rPr>
                <w:rFonts w:ascii="Times New Roman" w:hAnsi="Times New Roman" w:cs="Times New Roman"/>
                <w:sz w:val="24"/>
                <w:szCs w:val="24"/>
                <w:lang w:val="ro-RO"/>
              </w:rPr>
              <w:t>Dialogul în supervizare</w:t>
            </w:r>
          </w:p>
        </w:tc>
        <w:tc>
          <w:tcPr>
            <w:tcW w:w="1843" w:type="dxa"/>
          </w:tcPr>
          <w:p w14:paraId="7B97D6F4"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B1E463B"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1E7F342A" w14:textId="0C2C84E4" w:rsidR="0022217F" w:rsidRDefault="0022217F" w:rsidP="0022217F">
            <w:pPr>
              <w:jc w:val="both"/>
              <w:rPr>
                <w:rFonts w:ascii="Times New Roman" w:hAnsi="Times New Roman" w:cs="Times New Roman"/>
                <w:sz w:val="24"/>
                <w:szCs w:val="24"/>
                <w:lang w:val="ro-RO"/>
              </w:rPr>
            </w:pPr>
            <w:r>
              <w:rPr>
                <w:rFonts w:ascii="Times New Roman" w:hAnsi="Times New Roman" w:cs="Times New Roman"/>
                <w:sz w:val="24"/>
                <w:szCs w:val="24"/>
              </w:rPr>
              <w:t xml:space="preserve">Bibliografie: </w:t>
            </w:r>
            <w:r w:rsidR="0030176F">
              <w:rPr>
                <w:rFonts w:ascii="Times New Roman" w:hAnsi="Times New Roman" w:cs="Times New Roman"/>
                <w:sz w:val="24"/>
                <w:szCs w:val="24"/>
                <w:lang w:val="ro-RO"/>
              </w:rPr>
              <w:t>Cădariu, I.E., Vîșcu, L.I., (2025). Supervizarea în psihoterapie. Ghid pentru dezvoltare profesională. București, Ed. Universul Academic, Ed Universitară</w:t>
            </w:r>
            <w:r w:rsidR="00511A93">
              <w:rPr>
                <w:rFonts w:ascii="Times New Roman" w:hAnsi="Times New Roman" w:cs="Times New Roman"/>
                <w:sz w:val="24"/>
                <w:szCs w:val="24"/>
                <w:lang w:val="ro-RO"/>
              </w:rPr>
              <w:t>,pp.113-119</w:t>
            </w:r>
          </w:p>
          <w:p w14:paraId="3172DC6E" w14:textId="77777777" w:rsidR="0022217F" w:rsidRDefault="0022217F" w:rsidP="00184EF5">
            <w:pPr>
              <w:jc w:val="both"/>
              <w:rPr>
                <w:rFonts w:ascii="Times New Roman" w:hAnsi="Times New Roman" w:cs="Times New Roman"/>
                <w:sz w:val="24"/>
                <w:szCs w:val="24"/>
                <w:lang w:val="ro-RO"/>
              </w:rPr>
            </w:pPr>
          </w:p>
          <w:p w14:paraId="725C5B0A" w14:textId="349E215E" w:rsidR="00133446" w:rsidRPr="00E779AA" w:rsidRDefault="00F4778B"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59C68FE5" w14:textId="77777777" w:rsidTr="00184EF5">
        <w:tc>
          <w:tcPr>
            <w:tcW w:w="2518" w:type="dxa"/>
          </w:tcPr>
          <w:p w14:paraId="728AD5AE" w14:textId="7B76B828"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S.8 </w:t>
            </w:r>
            <w:r w:rsidR="00511A93">
              <w:rPr>
                <w:rFonts w:ascii="Times New Roman" w:hAnsi="Times New Roman" w:cs="Times New Roman"/>
                <w:sz w:val="24"/>
                <w:szCs w:val="24"/>
                <w:lang w:val="ro-RO"/>
              </w:rPr>
              <w:t>Evocarea procesului interpersonal (IPR)</w:t>
            </w:r>
          </w:p>
          <w:p w14:paraId="5334649A" w14:textId="77777777" w:rsidR="00133446" w:rsidRPr="00E779AA" w:rsidRDefault="00133446" w:rsidP="00184EF5">
            <w:pPr>
              <w:rPr>
                <w:rFonts w:ascii="Times New Roman" w:hAnsi="Times New Roman" w:cs="Times New Roman"/>
                <w:sz w:val="24"/>
                <w:szCs w:val="24"/>
                <w:lang w:val="ro-RO"/>
              </w:rPr>
            </w:pPr>
          </w:p>
          <w:p w14:paraId="1C045378" w14:textId="77777777" w:rsidR="00133446" w:rsidRPr="00E779AA" w:rsidRDefault="00133446" w:rsidP="00184EF5">
            <w:pPr>
              <w:rPr>
                <w:rFonts w:ascii="Times New Roman" w:hAnsi="Times New Roman" w:cs="Times New Roman"/>
                <w:sz w:val="24"/>
                <w:szCs w:val="24"/>
                <w:lang w:val="ro-RO"/>
              </w:rPr>
            </w:pPr>
          </w:p>
        </w:tc>
        <w:tc>
          <w:tcPr>
            <w:tcW w:w="1843" w:type="dxa"/>
          </w:tcPr>
          <w:p w14:paraId="6D02EF2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249E36E4"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1D42058C" w14:textId="469294AC" w:rsidR="00511A93" w:rsidRDefault="0022217F" w:rsidP="00511A93">
            <w:pPr>
              <w:widowControl w:val="0"/>
              <w:jc w:val="both"/>
              <w:rPr>
                <w:rFonts w:ascii="Times New Roman" w:hAnsi="Times New Roman" w:cs="Times New Roman"/>
                <w:sz w:val="24"/>
                <w:szCs w:val="24"/>
              </w:rPr>
            </w:pPr>
            <w:r>
              <w:rPr>
                <w:rFonts w:ascii="Times New Roman" w:hAnsi="Times New Roman" w:cs="Times New Roman"/>
                <w:sz w:val="24"/>
                <w:szCs w:val="24"/>
              </w:rPr>
              <w:t xml:space="preserve">Bibliografie: </w:t>
            </w:r>
            <w:r w:rsidR="00511A93">
              <w:rPr>
                <w:rFonts w:ascii="Times New Roman" w:hAnsi="Times New Roman" w:cs="Times New Roman"/>
                <w:sz w:val="24"/>
                <w:szCs w:val="24"/>
                <w:lang w:val="ro-RO"/>
              </w:rPr>
              <w:t>Cădariu, I.E., Vîșcu, L.I., (2025). Supervizarea în psihoterapie. Ghid pentru dezvoltare profesională. București, Ed. Universul Academic, Ed Universitară,pp.145-146</w:t>
            </w:r>
          </w:p>
          <w:p w14:paraId="482F4DC0" w14:textId="2150365B" w:rsidR="00133446" w:rsidRPr="00E779AA" w:rsidRDefault="00F4778B" w:rsidP="00511A93">
            <w:pPr>
              <w:widowControl w:val="0"/>
              <w:jc w:val="both"/>
              <w:rPr>
                <w:rFonts w:ascii="Times New Roman" w:hAnsi="Times New Roman"/>
                <w:sz w:val="24"/>
                <w:szCs w:val="24"/>
                <w:lang w:val="ro-RO"/>
              </w:rPr>
            </w:pPr>
            <w:r w:rsidRPr="00E779AA">
              <w:rPr>
                <w:rFonts w:ascii="Times New Roman" w:hAnsi="Times New Roman"/>
                <w:sz w:val="24"/>
                <w:szCs w:val="24"/>
                <w:lang w:val="ro-RO"/>
              </w:rPr>
              <w:t>2 ore</w:t>
            </w:r>
          </w:p>
        </w:tc>
      </w:tr>
      <w:tr w:rsidR="00133446" w:rsidRPr="00E779AA" w14:paraId="401702D7" w14:textId="77777777" w:rsidTr="00184EF5">
        <w:tc>
          <w:tcPr>
            <w:tcW w:w="2518" w:type="dxa"/>
          </w:tcPr>
          <w:p w14:paraId="1824D708" w14:textId="369839FA" w:rsidR="00133446" w:rsidRPr="00E779AA" w:rsidRDefault="00133446" w:rsidP="0022217F">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S.9 </w:t>
            </w:r>
            <w:r w:rsidR="00511A93">
              <w:rPr>
                <w:rFonts w:ascii="Times New Roman" w:hAnsi="Times New Roman" w:cs="Times New Roman"/>
                <w:sz w:val="24"/>
                <w:szCs w:val="24"/>
                <w:lang w:val="ro-RO"/>
              </w:rPr>
              <w:t>Reflectarea asupra relației de supervizare. Studiu de caz</w:t>
            </w:r>
          </w:p>
        </w:tc>
        <w:tc>
          <w:tcPr>
            <w:tcW w:w="1843" w:type="dxa"/>
          </w:tcPr>
          <w:p w14:paraId="585A0C2C"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191CBA7"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281D1109" w14:textId="5C2E785E" w:rsidR="00511A93" w:rsidRDefault="00133446" w:rsidP="00511A93">
            <w:pPr>
              <w:widowControl w:val="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00511A93">
              <w:rPr>
                <w:rFonts w:ascii="Times New Roman" w:hAnsi="Times New Roman" w:cs="Times New Roman"/>
                <w:sz w:val="24"/>
                <w:szCs w:val="24"/>
                <w:lang w:val="ro-RO"/>
              </w:rPr>
              <w:t>Cădariu, I.E., Vîșcu, L.I., (2025). Supervizarea în psihoterapie. Ghid pentru dezvoltare profesională. București, Ed. Universul Academic, Ed Universitară,pp 149-150</w:t>
            </w:r>
          </w:p>
          <w:p w14:paraId="77B6EFB6" w14:textId="14AF675D" w:rsidR="00133446" w:rsidRPr="00E779AA" w:rsidRDefault="00F4778B" w:rsidP="00511A93">
            <w:pPr>
              <w:widowControl w:val="0"/>
              <w:jc w:val="both"/>
              <w:rPr>
                <w:rFonts w:ascii="Times New Roman" w:hAnsi="Times New Roman" w:cs="Times New Roman"/>
                <w:sz w:val="24"/>
                <w:szCs w:val="24"/>
              </w:rPr>
            </w:pPr>
            <w:r w:rsidRPr="00E779AA">
              <w:rPr>
                <w:rFonts w:ascii="Times New Roman" w:hAnsi="Times New Roman" w:cs="Times New Roman"/>
                <w:sz w:val="24"/>
                <w:szCs w:val="24"/>
                <w:lang w:val="ro-RO"/>
              </w:rPr>
              <w:t>2 ore</w:t>
            </w:r>
          </w:p>
        </w:tc>
      </w:tr>
      <w:tr w:rsidR="00133446" w:rsidRPr="00E779AA" w14:paraId="2C9C9FB7" w14:textId="77777777" w:rsidTr="00184EF5">
        <w:tc>
          <w:tcPr>
            <w:tcW w:w="2518" w:type="dxa"/>
          </w:tcPr>
          <w:p w14:paraId="4DD4D755" w14:textId="6C64E553"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S.10 </w:t>
            </w:r>
            <w:r w:rsidR="00E95825">
              <w:rPr>
                <w:rFonts w:ascii="Times New Roman" w:hAnsi="Times New Roman" w:cs="Times New Roman"/>
                <w:sz w:val="24"/>
                <w:szCs w:val="24"/>
                <w:lang w:val="ro-RO"/>
              </w:rPr>
              <w:t>Graficul dezvoltării profesionale al psihoterapeutului</w:t>
            </w:r>
          </w:p>
        </w:tc>
        <w:tc>
          <w:tcPr>
            <w:tcW w:w="1843" w:type="dxa"/>
          </w:tcPr>
          <w:p w14:paraId="7955C0ED"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69D73743" w14:textId="77777777" w:rsidR="00133446" w:rsidRPr="00E779AA" w:rsidRDefault="00133446" w:rsidP="00184EF5">
            <w:pPr>
              <w:rPr>
                <w:rFonts w:ascii="Times New Roman" w:hAnsi="Times New Roman" w:cs="Times New Roman"/>
                <w:b/>
                <w:sz w:val="24"/>
                <w:szCs w:val="24"/>
                <w:lang w:val="ro-RO"/>
              </w:rPr>
            </w:pPr>
          </w:p>
        </w:tc>
        <w:tc>
          <w:tcPr>
            <w:tcW w:w="6394" w:type="dxa"/>
            <w:vAlign w:val="center"/>
          </w:tcPr>
          <w:p w14:paraId="006FE63A" w14:textId="00F667BC"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sidR="00E95825">
              <w:rPr>
                <w:rFonts w:ascii="Times New Roman" w:hAnsi="Times New Roman" w:cs="Times New Roman"/>
                <w:sz w:val="24"/>
                <w:szCs w:val="24"/>
                <w:lang w:val="ro-RO"/>
              </w:rPr>
              <w:t>Vîșcu,L.I., (2018) Modelul integrativ strategic de supervizare. București, Ed. Universul Academic, pp.19-24</w:t>
            </w:r>
          </w:p>
          <w:p w14:paraId="5FDFED39" w14:textId="3C38D6EF"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 </w:t>
            </w:r>
            <w:r w:rsidR="00F4778B" w:rsidRPr="00E779AA">
              <w:rPr>
                <w:rFonts w:ascii="Times New Roman" w:hAnsi="Times New Roman" w:cs="Times New Roman"/>
                <w:sz w:val="24"/>
                <w:szCs w:val="24"/>
                <w:lang w:val="ro-RO"/>
              </w:rPr>
              <w:t>2 ore</w:t>
            </w:r>
          </w:p>
        </w:tc>
      </w:tr>
      <w:tr w:rsidR="00133446" w:rsidRPr="00E779AA" w14:paraId="42D78A75" w14:textId="77777777" w:rsidTr="00184EF5">
        <w:tc>
          <w:tcPr>
            <w:tcW w:w="2518" w:type="dxa"/>
          </w:tcPr>
          <w:p w14:paraId="0FA80607" w14:textId="061E7801"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S.11 </w:t>
            </w:r>
            <w:r w:rsidR="00E95825">
              <w:rPr>
                <w:rFonts w:ascii="Times New Roman" w:hAnsi="Times New Roman" w:cs="Times New Roman"/>
                <w:sz w:val="24"/>
                <w:szCs w:val="24"/>
                <w:lang w:val="ro-RO"/>
              </w:rPr>
              <w:t>Modele de supervizare de generația I,II</w:t>
            </w:r>
          </w:p>
        </w:tc>
        <w:tc>
          <w:tcPr>
            <w:tcW w:w="1843" w:type="dxa"/>
          </w:tcPr>
          <w:p w14:paraId="3BFBE62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49B93511"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4C30F8DD" w14:textId="44D40AA6" w:rsidR="00E95825" w:rsidRDefault="00133446" w:rsidP="00E95825">
            <w:pPr>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00E95825">
              <w:rPr>
                <w:rFonts w:ascii="Times New Roman" w:hAnsi="Times New Roman" w:cs="Times New Roman"/>
                <w:sz w:val="24"/>
                <w:szCs w:val="24"/>
                <w:lang w:val="ro-RO"/>
              </w:rPr>
              <w:t>Vîșcu,L.I., (2018) Modelul integrativ strategic de supervizare. București, Ed. Universul Academic,pp.24-29</w:t>
            </w:r>
          </w:p>
          <w:p w14:paraId="78ED4E08" w14:textId="2930B232" w:rsidR="00133446" w:rsidRPr="00E779AA" w:rsidRDefault="00F4778B" w:rsidP="00E9582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E95825" w:rsidRPr="00E779AA" w14:paraId="7B1FC53F" w14:textId="77777777" w:rsidTr="00184EF5">
        <w:tc>
          <w:tcPr>
            <w:tcW w:w="2518" w:type="dxa"/>
          </w:tcPr>
          <w:p w14:paraId="37F216D7" w14:textId="20EAD9A1" w:rsidR="00E95825" w:rsidRPr="00E779AA" w:rsidRDefault="00E95825" w:rsidP="00184EF5">
            <w:pPr>
              <w:rPr>
                <w:rFonts w:ascii="Times New Roman" w:hAnsi="Times New Roman" w:cs="Times New Roman"/>
                <w:sz w:val="24"/>
                <w:szCs w:val="24"/>
                <w:lang w:val="ro-RO"/>
              </w:rPr>
            </w:pPr>
            <w:r>
              <w:rPr>
                <w:rFonts w:ascii="Times New Roman" w:hAnsi="Times New Roman" w:cs="Times New Roman"/>
                <w:sz w:val="24"/>
                <w:szCs w:val="24"/>
                <w:lang w:val="ro-RO"/>
              </w:rPr>
              <w:t>S.12 Modele constructiviste ale învățării în supervizare</w:t>
            </w:r>
          </w:p>
        </w:tc>
        <w:tc>
          <w:tcPr>
            <w:tcW w:w="1843" w:type="dxa"/>
          </w:tcPr>
          <w:p w14:paraId="534B2467" w14:textId="77777777" w:rsidR="00E95825" w:rsidRPr="00E779AA" w:rsidRDefault="00E95825" w:rsidP="00E9582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5D62FE8F" w14:textId="77777777" w:rsidR="00E95825" w:rsidRPr="00E779AA" w:rsidRDefault="00E95825" w:rsidP="00184EF5">
            <w:pPr>
              <w:rPr>
                <w:rFonts w:ascii="Times New Roman" w:hAnsi="Times New Roman" w:cs="Times New Roman"/>
                <w:sz w:val="24"/>
                <w:szCs w:val="24"/>
                <w:lang w:val="ro-RO"/>
              </w:rPr>
            </w:pPr>
          </w:p>
        </w:tc>
        <w:tc>
          <w:tcPr>
            <w:tcW w:w="6394" w:type="dxa"/>
            <w:vAlign w:val="center"/>
          </w:tcPr>
          <w:p w14:paraId="39CCA697" w14:textId="1B54F52C" w:rsidR="00E95825" w:rsidRPr="00E779AA" w:rsidRDefault="00E95825" w:rsidP="00E9582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Pr>
                <w:rFonts w:ascii="Times New Roman" w:hAnsi="Times New Roman" w:cs="Times New Roman"/>
                <w:sz w:val="24"/>
                <w:szCs w:val="24"/>
                <w:lang w:val="ro-RO"/>
              </w:rPr>
              <w:t>Vîșcu,L.I., (2018) Modelul integrativ strategic de supervizare. București, Ed. Universul Academic,pp.41-57</w:t>
            </w:r>
          </w:p>
        </w:tc>
      </w:tr>
      <w:tr w:rsidR="00E95825" w:rsidRPr="00E779AA" w14:paraId="20A97F8C" w14:textId="77777777" w:rsidTr="00184EF5">
        <w:tc>
          <w:tcPr>
            <w:tcW w:w="2518" w:type="dxa"/>
          </w:tcPr>
          <w:p w14:paraId="5D60130B" w14:textId="2431FD9E" w:rsidR="00E95825" w:rsidRPr="00E779AA" w:rsidRDefault="00E95825" w:rsidP="00184EF5">
            <w:pPr>
              <w:rPr>
                <w:rFonts w:ascii="Times New Roman" w:hAnsi="Times New Roman" w:cs="Times New Roman"/>
                <w:sz w:val="24"/>
                <w:szCs w:val="24"/>
                <w:lang w:val="ro-RO"/>
              </w:rPr>
            </w:pPr>
            <w:r>
              <w:rPr>
                <w:rFonts w:ascii="Times New Roman" w:hAnsi="Times New Roman" w:cs="Times New Roman"/>
                <w:sz w:val="24"/>
                <w:szCs w:val="24"/>
                <w:lang w:val="ro-RO"/>
              </w:rPr>
              <w:t>S.13 Dezvoltarea terapeutului în stagiul de supervizare</w:t>
            </w:r>
          </w:p>
        </w:tc>
        <w:tc>
          <w:tcPr>
            <w:tcW w:w="1843" w:type="dxa"/>
          </w:tcPr>
          <w:p w14:paraId="6ADF3B98" w14:textId="77777777" w:rsidR="00E95825" w:rsidRPr="00E779AA" w:rsidRDefault="00E95825" w:rsidP="00E9582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49C77419" w14:textId="77777777" w:rsidR="00E95825" w:rsidRPr="00E779AA" w:rsidRDefault="00E95825" w:rsidP="00184EF5">
            <w:pPr>
              <w:rPr>
                <w:rFonts w:ascii="Times New Roman" w:hAnsi="Times New Roman" w:cs="Times New Roman"/>
                <w:sz w:val="24"/>
                <w:szCs w:val="24"/>
                <w:lang w:val="ro-RO"/>
              </w:rPr>
            </w:pPr>
          </w:p>
        </w:tc>
        <w:tc>
          <w:tcPr>
            <w:tcW w:w="6394" w:type="dxa"/>
            <w:vAlign w:val="center"/>
          </w:tcPr>
          <w:p w14:paraId="03BDBA87" w14:textId="2D8214D0" w:rsidR="00E95825" w:rsidRPr="00E779AA" w:rsidRDefault="00E95825" w:rsidP="00E95825">
            <w:pPr>
              <w:jc w:val="both"/>
              <w:rPr>
                <w:rFonts w:ascii="Times New Roman" w:hAnsi="Times New Roman" w:cs="Times New Roman"/>
                <w:sz w:val="24"/>
                <w:szCs w:val="24"/>
                <w:lang w:val="ro-RO"/>
              </w:rPr>
            </w:pPr>
            <w:r>
              <w:rPr>
                <w:rFonts w:ascii="Times New Roman" w:hAnsi="Times New Roman" w:cs="Times New Roman"/>
                <w:sz w:val="24"/>
                <w:szCs w:val="24"/>
              </w:rPr>
              <w:t xml:space="preserve">Bibliografie: </w:t>
            </w:r>
            <w:r>
              <w:rPr>
                <w:rFonts w:ascii="Times New Roman" w:hAnsi="Times New Roman" w:cs="Times New Roman"/>
                <w:sz w:val="24"/>
                <w:szCs w:val="24"/>
                <w:lang w:val="ro-RO"/>
              </w:rPr>
              <w:t>Cădariu, I.E., Vîșcu, L.I., (2025). Supervizarea în psihoterapie. Ghid pentru dezvoltare profesională. București, Ed. Universul Academic, Ed Universitară,pp. 161-173</w:t>
            </w:r>
          </w:p>
        </w:tc>
      </w:tr>
      <w:tr w:rsidR="005D2555" w:rsidRPr="00E779AA" w14:paraId="5D03760D" w14:textId="77777777" w:rsidTr="00184EF5">
        <w:tc>
          <w:tcPr>
            <w:tcW w:w="2518" w:type="dxa"/>
          </w:tcPr>
          <w:p w14:paraId="3EA04285" w14:textId="017445BA" w:rsidR="005D2555" w:rsidRPr="00E779AA" w:rsidRDefault="005D2555"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S.1</w:t>
            </w:r>
            <w:r w:rsidR="00E95825">
              <w:rPr>
                <w:rFonts w:ascii="Times New Roman" w:hAnsi="Times New Roman" w:cs="Times New Roman"/>
                <w:sz w:val="24"/>
                <w:szCs w:val="24"/>
                <w:lang w:val="ro-RO"/>
              </w:rPr>
              <w:t>4</w:t>
            </w:r>
            <w:r w:rsidRPr="00E779AA">
              <w:rPr>
                <w:rFonts w:ascii="Times New Roman" w:hAnsi="Times New Roman" w:cs="Times New Roman"/>
                <w:sz w:val="24"/>
                <w:szCs w:val="24"/>
                <w:lang w:val="ro-RO"/>
              </w:rPr>
              <w:t xml:space="preserve">. </w:t>
            </w:r>
            <w:r w:rsidR="0022217F">
              <w:rPr>
                <w:rFonts w:ascii="Times New Roman" w:hAnsi="Times New Roman" w:cs="Times New Roman"/>
                <w:sz w:val="24"/>
                <w:szCs w:val="24"/>
                <w:lang w:val="ro-RO"/>
              </w:rPr>
              <w:t>Seminar recapitulativ</w:t>
            </w:r>
          </w:p>
        </w:tc>
        <w:tc>
          <w:tcPr>
            <w:tcW w:w="1843" w:type="dxa"/>
          </w:tcPr>
          <w:p w14:paraId="632672DD" w14:textId="77777777" w:rsidR="0022217F" w:rsidRPr="00E779AA" w:rsidRDefault="0022217F" w:rsidP="0022217F">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2524AF20" w14:textId="1DBA16C3" w:rsidR="005D2555" w:rsidRPr="00E779AA" w:rsidRDefault="005D2555" w:rsidP="00184EF5">
            <w:pPr>
              <w:rPr>
                <w:rFonts w:ascii="Times New Roman" w:hAnsi="Times New Roman" w:cs="Times New Roman"/>
                <w:sz w:val="24"/>
                <w:szCs w:val="24"/>
                <w:lang w:val="ro-RO"/>
              </w:rPr>
            </w:pPr>
          </w:p>
        </w:tc>
        <w:tc>
          <w:tcPr>
            <w:tcW w:w="6394" w:type="dxa"/>
            <w:vAlign w:val="center"/>
          </w:tcPr>
          <w:p w14:paraId="0B5F2B0E" w14:textId="07965493" w:rsidR="005D2555" w:rsidRPr="00E779AA" w:rsidRDefault="005D2555"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bl>
    <w:p w14:paraId="3CC7C7CE" w14:textId="1681A922" w:rsidR="00133446" w:rsidRDefault="00133446" w:rsidP="00133446">
      <w:pPr>
        <w:rPr>
          <w:rFonts w:ascii="Times New Roman" w:hAnsi="Times New Roman" w:cs="Times New Roman"/>
          <w:sz w:val="24"/>
          <w:szCs w:val="24"/>
        </w:rPr>
      </w:pPr>
    </w:p>
    <w:p w14:paraId="074229CA" w14:textId="1049D2D9" w:rsidR="00990D56" w:rsidRDefault="00990D56" w:rsidP="00133446">
      <w:pPr>
        <w:rPr>
          <w:rFonts w:ascii="Times New Roman" w:hAnsi="Times New Roman" w:cs="Times New Roman"/>
          <w:sz w:val="24"/>
          <w:szCs w:val="24"/>
        </w:rPr>
      </w:pPr>
    </w:p>
    <w:p w14:paraId="7B2A859A" w14:textId="77777777" w:rsidR="00990D56" w:rsidRPr="00E779AA" w:rsidRDefault="00990D5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lastRenderedPageBreak/>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990D56" w:rsidRPr="00E779AA" w14:paraId="69D4A452" w14:textId="77777777" w:rsidTr="00E779AA">
        <w:tc>
          <w:tcPr>
            <w:tcW w:w="3053" w:type="dxa"/>
            <w:vMerge w:val="restart"/>
          </w:tcPr>
          <w:p w14:paraId="71750F53" w14:textId="406C421B" w:rsidR="00990D56" w:rsidRPr="00E779AA" w:rsidRDefault="00990D56"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5E420B20" w:rsidR="00990D56" w:rsidRPr="00E779AA" w:rsidRDefault="00990D56" w:rsidP="00F4778B">
            <w:pPr>
              <w:rPr>
                <w:rFonts w:ascii="Times New Roman" w:hAnsi="Times New Roman" w:cs="Times New Roman"/>
                <w:sz w:val="24"/>
                <w:szCs w:val="24"/>
              </w:rPr>
            </w:pPr>
            <w:r>
              <w:rPr>
                <w:rFonts w:ascii="Times New Roman" w:hAnsi="Times New Roman" w:cs="Times New Roman"/>
                <w:sz w:val="24"/>
                <w:szCs w:val="24"/>
                <w:lang w:val="ro-RO"/>
              </w:rPr>
              <w:t>Cădariu, I.E., Vîșcu, L.I., (2025). Supervizarea în psihoterapie. Ghid pentru dezvoltare profesională. București, Ed. Universul Academic, Ed Universitară</w:t>
            </w:r>
          </w:p>
        </w:tc>
      </w:tr>
      <w:tr w:rsidR="00990D56" w:rsidRPr="00E779AA" w14:paraId="12235C53" w14:textId="77777777" w:rsidTr="00E779AA">
        <w:tc>
          <w:tcPr>
            <w:tcW w:w="3053" w:type="dxa"/>
            <w:vMerge/>
          </w:tcPr>
          <w:p w14:paraId="01F4FDA0" w14:textId="77777777" w:rsidR="00990D56" w:rsidRPr="00E779AA" w:rsidRDefault="00990D56" w:rsidP="00F4778B">
            <w:pPr>
              <w:rPr>
                <w:rFonts w:ascii="Times New Roman" w:hAnsi="Times New Roman" w:cs="Times New Roman"/>
                <w:sz w:val="24"/>
                <w:szCs w:val="24"/>
              </w:rPr>
            </w:pPr>
          </w:p>
        </w:tc>
        <w:tc>
          <w:tcPr>
            <w:tcW w:w="6576" w:type="dxa"/>
          </w:tcPr>
          <w:p w14:paraId="2EB2884A" w14:textId="1180FA17" w:rsidR="00990D56" w:rsidRPr="00990D56" w:rsidRDefault="00990D56" w:rsidP="00F4778B">
            <w:pPr>
              <w:rPr>
                <w:rFonts w:ascii="Times New Roman" w:hAnsi="Times New Roman" w:cs="Times New Roman"/>
                <w:sz w:val="24"/>
                <w:szCs w:val="24"/>
                <w:lang w:val="ro-RO"/>
              </w:rPr>
            </w:pPr>
            <w:r w:rsidRPr="00990D56">
              <w:rPr>
                <w:rFonts w:ascii="Times New Roman" w:hAnsi="Times New Roman" w:cs="Times New Roman"/>
                <w:sz w:val="24"/>
                <w:szCs w:val="24"/>
                <w:lang w:val="ro-RO"/>
              </w:rPr>
              <w:t>Vîșcu,L.I., (2018) Modelul integrativ strategic de supervizare. București, Ed. Universul Academic</w:t>
            </w:r>
          </w:p>
        </w:tc>
      </w:tr>
      <w:tr w:rsidR="00990D56" w:rsidRPr="00E779AA" w14:paraId="116A28A9" w14:textId="77777777" w:rsidTr="00E779AA">
        <w:tc>
          <w:tcPr>
            <w:tcW w:w="3053" w:type="dxa"/>
            <w:vMerge/>
          </w:tcPr>
          <w:p w14:paraId="1DB0D0BB" w14:textId="77777777" w:rsidR="00990D56" w:rsidRPr="00E779AA" w:rsidRDefault="00990D56" w:rsidP="00F4778B">
            <w:pPr>
              <w:rPr>
                <w:rFonts w:ascii="Times New Roman" w:hAnsi="Times New Roman" w:cs="Times New Roman"/>
                <w:sz w:val="24"/>
                <w:szCs w:val="24"/>
              </w:rPr>
            </w:pPr>
          </w:p>
        </w:tc>
        <w:tc>
          <w:tcPr>
            <w:tcW w:w="6576" w:type="dxa"/>
          </w:tcPr>
          <w:p w14:paraId="234461D7" w14:textId="396524E6" w:rsidR="00990D56" w:rsidRPr="00990D56" w:rsidRDefault="00990D56" w:rsidP="00F4778B">
            <w:pPr>
              <w:rPr>
                <w:rFonts w:ascii="Times New Roman" w:hAnsi="Times New Roman" w:cs="Times New Roman"/>
                <w:sz w:val="24"/>
                <w:szCs w:val="24"/>
              </w:rPr>
            </w:pPr>
            <w:r w:rsidRPr="00990D56">
              <w:rPr>
                <w:rFonts w:ascii="Times New Roman" w:hAnsi="Times New Roman" w:cs="Times New Roman"/>
                <w:sz w:val="24"/>
                <w:szCs w:val="24"/>
                <w:lang w:val="ro-RO"/>
              </w:rPr>
              <w:t>Vîșcu,L.I., (2018) Supervizarea în psihoterapie. Instrumentele terapeutului supervizat.București, Ed.Universul Academic</w:t>
            </w:r>
          </w:p>
        </w:tc>
      </w:tr>
      <w:tr w:rsidR="00990D56" w:rsidRPr="00E779AA" w14:paraId="0F0FBEB7" w14:textId="77777777" w:rsidTr="00E779AA">
        <w:tc>
          <w:tcPr>
            <w:tcW w:w="3053" w:type="dxa"/>
            <w:vMerge/>
          </w:tcPr>
          <w:p w14:paraId="30A68DAC" w14:textId="77777777" w:rsidR="00990D56" w:rsidRPr="00E779AA" w:rsidRDefault="00990D56" w:rsidP="00F4778B">
            <w:pPr>
              <w:rPr>
                <w:rFonts w:ascii="Times New Roman" w:hAnsi="Times New Roman" w:cs="Times New Roman"/>
                <w:sz w:val="24"/>
                <w:szCs w:val="24"/>
              </w:rPr>
            </w:pPr>
          </w:p>
        </w:tc>
        <w:tc>
          <w:tcPr>
            <w:tcW w:w="6576" w:type="dxa"/>
          </w:tcPr>
          <w:p w14:paraId="4AE5EF20" w14:textId="77777777" w:rsidR="00990D56" w:rsidRPr="00990D56" w:rsidRDefault="00990D56" w:rsidP="00D160EF">
            <w:pPr>
              <w:jc w:val="both"/>
              <w:rPr>
                <w:rFonts w:ascii="Times New Roman" w:hAnsi="Times New Roman" w:cs="Times New Roman"/>
                <w:color w:val="000000"/>
                <w:sz w:val="24"/>
                <w:szCs w:val="24"/>
              </w:rPr>
            </w:pPr>
            <w:r w:rsidRPr="00990D56">
              <w:rPr>
                <w:rFonts w:ascii="Times New Roman" w:hAnsi="Times New Roman" w:cs="Times New Roman"/>
                <w:color w:val="000000"/>
                <w:sz w:val="24"/>
                <w:szCs w:val="24"/>
              </w:rPr>
              <w:t>Watkins Jr, C. E., Cădariu, I. E., &amp; Vîşcu, L. I. (2024). “Let Us Begin Well Together”: A Preparation-Positivity-Purpose Checklist for Helping Beginning Supervisors Optimize the Start of Supervision. Journal of Contemporary Psychotherapy, 1-10.</w:t>
            </w:r>
          </w:p>
          <w:p w14:paraId="72138A85" w14:textId="77777777" w:rsidR="00990D56" w:rsidRPr="00990D56" w:rsidRDefault="00990D56" w:rsidP="00D160EF">
            <w:pPr>
              <w:pStyle w:val="Heading3"/>
              <w:shd w:val="clear" w:color="auto" w:fill="FFFFFF"/>
              <w:spacing w:before="0" w:after="0"/>
              <w:jc w:val="both"/>
              <w:rPr>
                <w:rFonts w:ascii="Times New Roman" w:hAnsi="Times New Roman" w:cs="Times New Roman"/>
                <w:b w:val="0"/>
                <w:bCs/>
                <w:color w:val="000000"/>
                <w:sz w:val="24"/>
                <w:szCs w:val="24"/>
              </w:rPr>
            </w:pPr>
            <w:r w:rsidRPr="00990D56">
              <w:rPr>
                <w:rFonts w:ascii="Times New Roman" w:hAnsi="Times New Roman" w:cs="Times New Roman"/>
                <w:b w:val="0"/>
                <w:color w:val="000000"/>
                <w:sz w:val="24"/>
                <w:szCs w:val="24"/>
              </w:rPr>
              <w:t>DOI</w:t>
            </w:r>
            <w:r w:rsidRPr="00990D56">
              <w:rPr>
                <w:rFonts w:ascii="Times New Roman" w:hAnsi="Times New Roman" w:cs="Times New Roman"/>
                <w:b w:val="0"/>
                <w:color w:val="000000"/>
                <w:sz w:val="24"/>
                <w:szCs w:val="24"/>
                <w:lang w:val="en-US"/>
              </w:rPr>
              <w:t xml:space="preserve"> </w:t>
            </w:r>
            <w:r w:rsidRPr="00990D56">
              <w:rPr>
                <w:rStyle w:val="value"/>
                <w:rFonts w:ascii="Times New Roman" w:hAnsi="Times New Roman" w:cs="Times New Roman"/>
                <w:b w:val="0"/>
                <w:color w:val="000000"/>
                <w:sz w:val="24"/>
                <w:szCs w:val="24"/>
                <w:shd w:val="clear" w:color="auto" w:fill="FFFFFF"/>
              </w:rPr>
              <w:t>10.1007/s10879-024-09631-z</w:t>
            </w:r>
          </w:p>
          <w:p w14:paraId="0095D4C2" w14:textId="72B5FFBB" w:rsidR="00990D56" w:rsidRPr="00990D56" w:rsidRDefault="00990D56" w:rsidP="00D160EF">
            <w:pPr>
              <w:rPr>
                <w:rFonts w:ascii="Times New Roman" w:hAnsi="Times New Roman" w:cs="Times New Roman"/>
                <w:sz w:val="24"/>
                <w:szCs w:val="24"/>
              </w:rPr>
            </w:pPr>
            <w:r w:rsidRPr="00990D56">
              <w:rPr>
                <w:rFonts w:ascii="Times New Roman" w:hAnsi="Times New Roman" w:cs="Times New Roman"/>
                <w:color w:val="4F81BD" w:themeColor="accent1"/>
                <w:sz w:val="24"/>
                <w:szCs w:val="24"/>
              </w:rPr>
              <w:t>WOS:001242124500001</w:t>
            </w:r>
          </w:p>
        </w:tc>
      </w:tr>
      <w:tr w:rsidR="00990D56" w:rsidRPr="00E779AA" w14:paraId="3D0C2D12" w14:textId="77777777" w:rsidTr="00E779AA">
        <w:tc>
          <w:tcPr>
            <w:tcW w:w="3053" w:type="dxa"/>
            <w:vMerge/>
          </w:tcPr>
          <w:p w14:paraId="590CA692" w14:textId="77777777" w:rsidR="00990D56" w:rsidRPr="00E779AA" w:rsidRDefault="00990D56" w:rsidP="00F4778B">
            <w:pPr>
              <w:rPr>
                <w:rFonts w:ascii="Times New Roman" w:hAnsi="Times New Roman" w:cs="Times New Roman"/>
                <w:sz w:val="24"/>
                <w:szCs w:val="24"/>
              </w:rPr>
            </w:pPr>
          </w:p>
        </w:tc>
        <w:tc>
          <w:tcPr>
            <w:tcW w:w="6576" w:type="dxa"/>
          </w:tcPr>
          <w:p w14:paraId="1E705958" w14:textId="77777777" w:rsidR="00990D56" w:rsidRPr="00990D56" w:rsidRDefault="00990D56" w:rsidP="00D160EF">
            <w:pPr>
              <w:jc w:val="both"/>
              <w:rPr>
                <w:rFonts w:ascii="Times New Roman" w:hAnsi="Times New Roman" w:cs="Times New Roman"/>
                <w:color w:val="000000"/>
                <w:sz w:val="24"/>
                <w:szCs w:val="24"/>
              </w:rPr>
            </w:pPr>
            <w:r w:rsidRPr="00990D56">
              <w:rPr>
                <w:rFonts w:ascii="Times New Roman" w:hAnsi="Times New Roman" w:cs="Times New Roman"/>
                <w:color w:val="000000"/>
                <w:sz w:val="24"/>
                <w:szCs w:val="24"/>
                <w:lang w:val="ro-RO"/>
              </w:rPr>
              <w:t>2.</w:t>
            </w:r>
            <w:r w:rsidRPr="00990D56">
              <w:rPr>
                <w:rFonts w:ascii="Times New Roman" w:hAnsi="Times New Roman" w:cs="Times New Roman"/>
                <w:color w:val="000000"/>
                <w:sz w:val="24"/>
                <w:szCs w:val="24"/>
              </w:rPr>
              <w:t>Watkins Jr, C. E., Cădariu, I. E., Vîşcu, L. I., Viliūnienė, R., Psychotherapy Supervision: An Invitational, Clarifying, Educational, Empowering and Transparent (ICEE-T) Written Agreement, American Journal of Psychotherapy 77 (4), pp.195-199</w:t>
            </w:r>
          </w:p>
          <w:p w14:paraId="62A8D082" w14:textId="2474633E" w:rsidR="00990D56" w:rsidRPr="00990D56" w:rsidRDefault="00990D56" w:rsidP="00990D56">
            <w:pPr>
              <w:rPr>
                <w:rFonts w:ascii="Times New Roman" w:hAnsi="Times New Roman" w:cs="Times New Roman"/>
                <w:color w:val="000000"/>
                <w:sz w:val="24"/>
                <w:szCs w:val="24"/>
                <w:shd w:val="clear" w:color="auto" w:fill="FFFFFF"/>
              </w:rPr>
            </w:pPr>
            <w:r w:rsidRPr="00990D56">
              <w:rPr>
                <w:rFonts w:ascii="Times New Roman" w:hAnsi="Times New Roman" w:cs="Times New Roman"/>
                <w:color w:val="000000"/>
                <w:sz w:val="24"/>
                <w:szCs w:val="24"/>
              </w:rPr>
              <w:t xml:space="preserve">DOI </w:t>
            </w:r>
            <w:r w:rsidRPr="00990D56">
              <w:rPr>
                <w:rFonts w:ascii="Times New Roman" w:hAnsi="Times New Roman" w:cs="Times New Roman"/>
                <w:color w:val="000000"/>
                <w:sz w:val="24"/>
                <w:szCs w:val="24"/>
                <w:shd w:val="clear" w:color="auto" w:fill="FFFFFF"/>
              </w:rPr>
              <w:t>10.1176/appi.psychotherapy.20230048</w:t>
            </w:r>
          </w:p>
          <w:p w14:paraId="555F1DEF" w14:textId="201007CF" w:rsidR="00990D56" w:rsidRPr="00990D56" w:rsidRDefault="00990D56" w:rsidP="00990D56">
            <w:pPr>
              <w:rPr>
                <w:rFonts w:ascii="Times New Roman" w:hAnsi="Times New Roman" w:cs="Times New Roman"/>
                <w:color w:val="4F81BD" w:themeColor="accent1"/>
                <w:sz w:val="24"/>
                <w:szCs w:val="24"/>
              </w:rPr>
            </w:pPr>
            <w:r w:rsidRPr="00990D56">
              <w:rPr>
                <w:rFonts w:ascii="Times New Roman" w:hAnsi="Times New Roman" w:cs="Times New Roman"/>
                <w:color w:val="4F81BD" w:themeColor="accent1"/>
                <w:sz w:val="24"/>
                <w:szCs w:val="24"/>
              </w:rPr>
              <w:t>WOS:001410647300009</w:t>
            </w:r>
          </w:p>
        </w:tc>
      </w:tr>
      <w:tr w:rsidR="00990D56" w:rsidRPr="00E779AA" w14:paraId="3BFDA1B2" w14:textId="77777777" w:rsidTr="00E779AA">
        <w:tc>
          <w:tcPr>
            <w:tcW w:w="3053" w:type="dxa"/>
            <w:vMerge w:val="restart"/>
          </w:tcPr>
          <w:p w14:paraId="7AA97C13" w14:textId="77777777" w:rsidR="00990D56" w:rsidRPr="00E779AA" w:rsidRDefault="00990D56" w:rsidP="00D160EF">
            <w:pPr>
              <w:rPr>
                <w:rFonts w:ascii="Times New Roman" w:hAnsi="Times New Roman" w:cs="Times New Roman"/>
                <w:sz w:val="24"/>
                <w:szCs w:val="24"/>
              </w:rPr>
            </w:pPr>
          </w:p>
        </w:tc>
        <w:tc>
          <w:tcPr>
            <w:tcW w:w="6576" w:type="dxa"/>
          </w:tcPr>
          <w:p w14:paraId="5F69759D" w14:textId="77777777" w:rsidR="00990D56" w:rsidRPr="00990D56" w:rsidRDefault="00990D56" w:rsidP="00D160EF">
            <w:pPr>
              <w:jc w:val="both"/>
              <w:rPr>
                <w:rFonts w:ascii="Times New Roman" w:hAnsi="Times New Roman" w:cs="Times New Roman"/>
                <w:color w:val="000000"/>
                <w:sz w:val="24"/>
                <w:szCs w:val="24"/>
              </w:rPr>
            </w:pPr>
            <w:r w:rsidRPr="00990D56">
              <w:rPr>
                <w:rFonts w:ascii="Times New Roman" w:hAnsi="Times New Roman" w:cs="Times New Roman"/>
                <w:color w:val="000000"/>
                <w:sz w:val="24"/>
                <w:szCs w:val="24"/>
                <w:lang w:val="ro-RO"/>
              </w:rPr>
              <w:t>3</w:t>
            </w:r>
            <w:r w:rsidRPr="00990D56">
              <w:rPr>
                <w:rFonts w:ascii="Times New Roman" w:hAnsi="Times New Roman" w:cs="Times New Roman"/>
                <w:color w:val="000000"/>
                <w:sz w:val="24"/>
                <w:szCs w:val="24"/>
              </w:rPr>
              <w:t>.Watkins Jr, C. E., Ellis, M. V., Viliūnienė, R., Cădariu, I. E., Vîşcu, L. I., &amp; Callahan, J. L. (2024). A written supervision agreement for psychoanalytic supervision?. Psychoanalytic Psychotherapy, 1-16.</w:t>
            </w:r>
          </w:p>
          <w:p w14:paraId="6BD1FB33" w14:textId="77777777" w:rsidR="00990D56" w:rsidRPr="00990D56" w:rsidRDefault="00990D56" w:rsidP="00D160EF">
            <w:pPr>
              <w:jc w:val="both"/>
              <w:rPr>
                <w:rFonts w:ascii="Times New Roman" w:hAnsi="Times New Roman" w:cs="Times New Roman"/>
                <w:color w:val="4F81BD" w:themeColor="accent1"/>
                <w:sz w:val="24"/>
                <w:szCs w:val="24"/>
              </w:rPr>
            </w:pPr>
            <w:r w:rsidRPr="00990D56">
              <w:rPr>
                <w:rFonts w:ascii="Times New Roman" w:hAnsi="Times New Roman" w:cs="Times New Roman"/>
                <w:color w:val="4F81BD" w:themeColor="accent1"/>
                <w:sz w:val="24"/>
                <w:szCs w:val="24"/>
              </w:rPr>
              <w:t>WOS:001299336200001</w:t>
            </w:r>
          </w:p>
          <w:p w14:paraId="5309DA04" w14:textId="719EB455" w:rsidR="00990D56" w:rsidRPr="00990D56" w:rsidRDefault="00990D56" w:rsidP="00D160EF">
            <w:pPr>
              <w:jc w:val="both"/>
              <w:rPr>
                <w:rFonts w:ascii="Times New Roman" w:hAnsi="Times New Roman" w:cs="Times New Roman"/>
                <w:color w:val="000000"/>
                <w:sz w:val="24"/>
                <w:szCs w:val="24"/>
              </w:rPr>
            </w:pPr>
            <w:r w:rsidRPr="00990D56">
              <w:rPr>
                <w:rFonts w:ascii="Times New Roman" w:hAnsi="Times New Roman" w:cs="Times New Roman"/>
                <w:color w:val="000000"/>
                <w:sz w:val="24"/>
                <w:szCs w:val="24"/>
              </w:rPr>
              <w:t>DOI</w:t>
            </w:r>
            <w:r w:rsidRPr="00990D56">
              <w:rPr>
                <w:rFonts w:ascii="Times New Roman" w:hAnsi="Times New Roman" w:cs="Times New Roman"/>
                <w:color w:val="000000"/>
                <w:sz w:val="24"/>
                <w:szCs w:val="24"/>
                <w:lang w:val="en-US"/>
              </w:rPr>
              <w:t xml:space="preserve">:  </w:t>
            </w:r>
            <w:r w:rsidRPr="00990D56">
              <w:rPr>
                <w:rStyle w:val="value"/>
                <w:rFonts w:ascii="Times New Roman" w:hAnsi="Times New Roman" w:cs="Times New Roman"/>
                <w:color w:val="000000"/>
                <w:sz w:val="24"/>
                <w:szCs w:val="24"/>
                <w:shd w:val="clear" w:color="auto" w:fill="FFFFFF"/>
              </w:rPr>
              <w:t>10.1080/02668734.2024.2386657</w:t>
            </w:r>
          </w:p>
        </w:tc>
      </w:tr>
      <w:tr w:rsidR="00990D56" w:rsidRPr="00E779AA" w14:paraId="7D5E83ED" w14:textId="77777777" w:rsidTr="00E779AA">
        <w:tc>
          <w:tcPr>
            <w:tcW w:w="3053" w:type="dxa"/>
            <w:vMerge/>
          </w:tcPr>
          <w:p w14:paraId="4DC60455" w14:textId="77777777" w:rsidR="00990D56" w:rsidRPr="00E779AA" w:rsidRDefault="00990D56" w:rsidP="00D160EF">
            <w:pPr>
              <w:rPr>
                <w:rFonts w:ascii="Times New Roman" w:hAnsi="Times New Roman" w:cs="Times New Roman"/>
                <w:sz w:val="24"/>
                <w:szCs w:val="24"/>
              </w:rPr>
            </w:pPr>
          </w:p>
        </w:tc>
        <w:tc>
          <w:tcPr>
            <w:tcW w:w="6576" w:type="dxa"/>
          </w:tcPr>
          <w:p w14:paraId="707914CA" w14:textId="77777777" w:rsidR="00990D56" w:rsidRPr="00990D56" w:rsidRDefault="00990D56" w:rsidP="00D160EF">
            <w:pPr>
              <w:jc w:val="both"/>
              <w:rPr>
                <w:rFonts w:ascii="Times New Roman" w:hAnsi="Times New Roman" w:cs="Times New Roman"/>
                <w:color w:val="000000"/>
                <w:sz w:val="24"/>
                <w:szCs w:val="24"/>
                <w:lang w:eastAsia="ro-RO"/>
              </w:rPr>
            </w:pPr>
            <w:r w:rsidRPr="00990D56">
              <w:rPr>
                <w:rFonts w:ascii="Times New Roman" w:hAnsi="Times New Roman" w:cs="Times New Roman"/>
                <w:color w:val="000000"/>
                <w:sz w:val="24"/>
                <w:szCs w:val="24"/>
                <w:lang w:val="ro-RO" w:eastAsia="ro-RO"/>
              </w:rPr>
              <w:t>4</w:t>
            </w:r>
            <w:r w:rsidRPr="00990D56">
              <w:rPr>
                <w:rFonts w:ascii="Times New Roman" w:hAnsi="Times New Roman" w:cs="Times New Roman"/>
                <w:color w:val="000000"/>
                <w:sz w:val="24"/>
                <w:szCs w:val="24"/>
                <w:lang w:eastAsia="ro-RO"/>
              </w:rPr>
              <w:t>. Edward Watkins Jr, C., Vîşcu, L. I., Cădariu, I. E., &amp; Žvelc, M. (2022). Problematic self-efficacy inferences in beginning psychotherapy supervisees: Identification and management. Journal of Contemporary Psychotherapy, 52(2), 109-116.</w:t>
            </w:r>
          </w:p>
          <w:p w14:paraId="701F8995" w14:textId="77777777" w:rsidR="00990D56" w:rsidRPr="00990D56" w:rsidRDefault="00990D56" w:rsidP="00D160EF">
            <w:pPr>
              <w:jc w:val="both"/>
              <w:rPr>
                <w:rFonts w:ascii="Times New Roman" w:hAnsi="Times New Roman" w:cs="Times New Roman"/>
                <w:color w:val="4F81BD" w:themeColor="accent1"/>
                <w:sz w:val="24"/>
                <w:szCs w:val="24"/>
              </w:rPr>
            </w:pPr>
            <w:r w:rsidRPr="00990D56">
              <w:rPr>
                <w:rFonts w:ascii="Times New Roman" w:hAnsi="Times New Roman" w:cs="Times New Roman"/>
                <w:color w:val="4F81BD" w:themeColor="accent1"/>
                <w:sz w:val="24"/>
                <w:szCs w:val="24"/>
                <w:lang w:eastAsia="ro-RO"/>
              </w:rPr>
              <w:t xml:space="preserve">WOS:000705797400001  </w:t>
            </w:r>
          </w:p>
          <w:p w14:paraId="40A10C37" w14:textId="04EE113E" w:rsidR="00990D56" w:rsidRPr="00990D56" w:rsidRDefault="00990D56" w:rsidP="00D160EF">
            <w:pPr>
              <w:jc w:val="both"/>
              <w:rPr>
                <w:rFonts w:ascii="Times New Roman" w:hAnsi="Times New Roman" w:cs="Times New Roman"/>
                <w:color w:val="000000"/>
                <w:sz w:val="24"/>
                <w:szCs w:val="24"/>
              </w:rPr>
            </w:pPr>
            <w:r w:rsidRPr="00990D56">
              <w:rPr>
                <w:rFonts w:ascii="Times New Roman" w:hAnsi="Times New Roman" w:cs="Times New Roman"/>
                <w:color w:val="000000"/>
                <w:sz w:val="24"/>
                <w:szCs w:val="24"/>
                <w:lang w:eastAsia="ro-RO"/>
              </w:rPr>
              <w:t xml:space="preserve"> </w:t>
            </w:r>
            <w:r w:rsidRPr="00990D56">
              <w:rPr>
                <w:rFonts w:ascii="Times New Roman" w:hAnsi="Times New Roman" w:cs="Times New Roman"/>
                <w:sz w:val="24"/>
                <w:szCs w:val="24"/>
              </w:rPr>
              <w:t xml:space="preserve">DOI: </w:t>
            </w:r>
            <w:r w:rsidRPr="00990D56">
              <w:rPr>
                <w:rFonts w:ascii="Times New Roman" w:hAnsi="Times New Roman" w:cs="Times New Roman"/>
                <w:sz w:val="24"/>
                <w:szCs w:val="24"/>
                <w:lang w:eastAsia="ro-RO"/>
              </w:rPr>
              <w:t>10.1007/s10879-021-09525-4</w:t>
            </w:r>
            <w:r w:rsidRPr="00990D56">
              <w:rPr>
                <w:rFonts w:ascii="Times New Roman" w:hAnsi="Times New Roman" w:cs="Times New Roman"/>
                <w:color w:val="000000"/>
                <w:sz w:val="24"/>
                <w:szCs w:val="24"/>
                <w:lang w:eastAsia="ro-RO"/>
              </w:rPr>
              <w:t xml:space="preserve"> </w:t>
            </w:r>
          </w:p>
        </w:tc>
      </w:tr>
      <w:tr w:rsidR="00990D56" w:rsidRPr="00E779AA" w14:paraId="26C5E782" w14:textId="77777777" w:rsidTr="00E779AA">
        <w:tc>
          <w:tcPr>
            <w:tcW w:w="3053" w:type="dxa"/>
            <w:vMerge/>
          </w:tcPr>
          <w:p w14:paraId="26B1CA2B" w14:textId="77777777" w:rsidR="00990D56" w:rsidRPr="00E779AA" w:rsidRDefault="00990D56" w:rsidP="00F4778B">
            <w:pPr>
              <w:rPr>
                <w:rFonts w:ascii="Times New Roman" w:hAnsi="Times New Roman" w:cs="Times New Roman"/>
                <w:sz w:val="24"/>
                <w:szCs w:val="24"/>
              </w:rPr>
            </w:pPr>
          </w:p>
        </w:tc>
        <w:tc>
          <w:tcPr>
            <w:tcW w:w="6576" w:type="dxa"/>
          </w:tcPr>
          <w:p w14:paraId="0FCB9F75" w14:textId="77777777" w:rsidR="00990D56" w:rsidRPr="00990D56" w:rsidRDefault="00990D56" w:rsidP="00990D56">
            <w:pPr>
              <w:pStyle w:val="Heading2"/>
              <w:shd w:val="clear" w:color="auto" w:fill="FFFFFF"/>
              <w:contextualSpacing/>
              <w:jc w:val="both"/>
              <w:rPr>
                <w:rStyle w:val="value"/>
                <w:rFonts w:ascii="Times New Roman" w:hAnsi="Times New Roman" w:cs="Times New Roman"/>
                <w:b w:val="0"/>
                <w:bCs/>
                <w:sz w:val="24"/>
                <w:szCs w:val="24"/>
              </w:rPr>
            </w:pPr>
            <w:r w:rsidRPr="00990D56">
              <w:rPr>
                <w:rFonts w:ascii="Times New Roman" w:hAnsi="Times New Roman" w:cs="Times New Roman"/>
                <w:sz w:val="24"/>
                <w:szCs w:val="24"/>
              </w:rPr>
              <w:t>.</w:t>
            </w:r>
            <w:hyperlink r:id="rId9" w:history="1">
              <w:r w:rsidRPr="00990D56">
                <w:rPr>
                  <w:rStyle w:val="ng-star-inserted"/>
                  <w:rFonts w:ascii="Times New Roman" w:hAnsi="Times New Roman" w:cs="Times New Roman"/>
                  <w:b w:val="0"/>
                  <w:bCs/>
                  <w:sz w:val="24"/>
                  <w:szCs w:val="24"/>
                  <w:lang w:val="en"/>
                </w:rPr>
                <w:t>Watkins, CE</w:t>
              </w:r>
            </w:hyperlink>
            <w:r w:rsidRPr="00990D56">
              <w:rPr>
                <w:rStyle w:val="ng-star-inserted"/>
                <w:rFonts w:ascii="Times New Roman" w:hAnsi="Times New Roman" w:cs="Times New Roman"/>
                <w:b w:val="0"/>
                <w:bCs/>
                <w:sz w:val="24"/>
                <w:szCs w:val="24"/>
              </w:rPr>
              <w:t> ; </w:t>
            </w:r>
            <w:hyperlink r:id="rId10" w:history="1">
              <w:r w:rsidRPr="00990D56">
                <w:rPr>
                  <w:rStyle w:val="ng-star-inserted"/>
                  <w:rFonts w:ascii="Times New Roman" w:hAnsi="Times New Roman" w:cs="Times New Roman"/>
                  <w:b w:val="0"/>
                  <w:bCs/>
                  <w:sz w:val="24"/>
                  <w:szCs w:val="24"/>
                  <w:lang w:val="en"/>
                </w:rPr>
                <w:t>Callahan, JL</w:t>
              </w:r>
            </w:hyperlink>
            <w:r w:rsidRPr="00990D56">
              <w:rPr>
                <w:rStyle w:val="ng-star-inserted"/>
                <w:rFonts w:ascii="Times New Roman" w:hAnsi="Times New Roman" w:cs="Times New Roman"/>
                <w:b w:val="0"/>
                <w:bCs/>
                <w:sz w:val="24"/>
                <w:szCs w:val="24"/>
              </w:rPr>
              <w:t> </w:t>
            </w:r>
            <w:r w:rsidRPr="00990D56">
              <w:rPr>
                <w:rStyle w:val="value"/>
                <w:rFonts w:ascii="Times New Roman" w:hAnsi="Times New Roman" w:cs="Times New Roman"/>
                <w:b w:val="0"/>
                <w:bCs/>
                <w:sz w:val="24"/>
                <w:szCs w:val="24"/>
              </w:rPr>
              <w:t>;</w:t>
            </w:r>
            <w:r w:rsidRPr="00990D56">
              <w:rPr>
                <w:rStyle w:val="ng-star-inserted"/>
                <w:rFonts w:ascii="Times New Roman" w:hAnsi="Times New Roman" w:cs="Times New Roman"/>
                <w:b w:val="0"/>
                <w:bCs/>
                <w:sz w:val="24"/>
                <w:szCs w:val="24"/>
              </w:rPr>
              <w:t> </w:t>
            </w:r>
            <w:hyperlink r:id="rId11" w:history="1">
              <w:r w:rsidRPr="00990D56">
                <w:rPr>
                  <w:rStyle w:val="ng-star-inserted"/>
                  <w:rFonts w:ascii="Times New Roman" w:hAnsi="Times New Roman" w:cs="Times New Roman"/>
                  <w:b w:val="0"/>
                  <w:bCs/>
                  <w:sz w:val="24"/>
                  <w:szCs w:val="24"/>
                  <w:lang w:val="en"/>
                </w:rPr>
                <w:t>Viscu, LI</w:t>
              </w:r>
            </w:hyperlink>
            <w:r w:rsidRPr="00990D56">
              <w:rPr>
                <w:rStyle w:val="ng-star-inserted"/>
                <w:rFonts w:ascii="Times New Roman" w:hAnsi="Times New Roman" w:cs="Times New Roman"/>
                <w:b w:val="0"/>
                <w:bCs/>
                <w:sz w:val="24"/>
                <w:szCs w:val="24"/>
              </w:rPr>
              <w:t> </w:t>
            </w:r>
            <w:r w:rsidRPr="00990D56">
              <w:rPr>
                <w:rFonts w:ascii="Times New Roman" w:hAnsi="Times New Roman" w:cs="Times New Roman"/>
                <w:b w:val="0"/>
                <w:bCs/>
                <w:sz w:val="24"/>
                <w:szCs w:val="24"/>
              </w:rPr>
              <w:t xml:space="preserve"> </w:t>
            </w:r>
            <w:r w:rsidRPr="00990D56">
              <w:rPr>
                <w:rFonts w:ascii="Times New Roman" w:hAnsi="Times New Roman" w:cs="Times New Roman"/>
                <w:b w:val="0"/>
                <w:bCs/>
                <w:sz w:val="24"/>
                <w:szCs w:val="24"/>
                <w:lang w:val="en"/>
              </w:rPr>
              <w:t xml:space="preserve">The Common Process of Supervision Process: The Supervision Session Pyramid as a Teaching Tool in the Beginning Supervision Seminar, </w:t>
            </w:r>
            <w:r w:rsidRPr="00990D56">
              <w:rPr>
                <w:rFonts w:ascii="Times New Roman" w:hAnsi="Times New Roman" w:cs="Times New Roman"/>
                <w:b w:val="0"/>
                <w:bCs/>
                <w:i/>
                <w:iCs/>
                <w:sz w:val="24"/>
                <w:szCs w:val="24"/>
                <w:lang w:val="en"/>
              </w:rPr>
              <w:t>Journal of Contemporary Psychotherap</w:t>
            </w:r>
            <w:r w:rsidRPr="00990D56">
              <w:rPr>
                <w:rFonts w:ascii="Times New Roman" w:hAnsi="Times New Roman" w:cs="Times New Roman"/>
                <w:b w:val="0"/>
                <w:bCs/>
                <w:sz w:val="24"/>
                <w:szCs w:val="24"/>
                <w:lang w:val="en"/>
              </w:rPr>
              <w:t xml:space="preserve">y,2020, </w:t>
            </w:r>
            <w:r w:rsidRPr="00990D56">
              <w:rPr>
                <w:rFonts w:ascii="Times New Roman" w:hAnsi="Times New Roman" w:cs="Times New Roman"/>
                <w:b w:val="0"/>
                <w:bCs/>
                <w:sz w:val="24"/>
                <w:szCs w:val="24"/>
              </w:rPr>
              <w:t xml:space="preserve">Volume </w:t>
            </w:r>
            <w:r w:rsidRPr="00990D56">
              <w:rPr>
                <w:rStyle w:val="value"/>
                <w:rFonts w:ascii="Times New Roman" w:hAnsi="Times New Roman" w:cs="Times New Roman"/>
                <w:b w:val="0"/>
                <w:bCs/>
                <w:sz w:val="24"/>
                <w:szCs w:val="24"/>
              </w:rPr>
              <w:t xml:space="preserve">50, </w:t>
            </w:r>
            <w:r w:rsidRPr="00990D56">
              <w:rPr>
                <w:rFonts w:ascii="Times New Roman" w:hAnsi="Times New Roman" w:cs="Times New Roman"/>
                <w:b w:val="0"/>
                <w:bCs/>
                <w:sz w:val="24"/>
                <w:szCs w:val="24"/>
              </w:rPr>
              <w:t xml:space="preserve">Issue </w:t>
            </w:r>
            <w:r w:rsidRPr="00990D56">
              <w:rPr>
                <w:rStyle w:val="value"/>
                <w:rFonts w:ascii="Times New Roman" w:hAnsi="Times New Roman" w:cs="Times New Roman"/>
                <w:b w:val="0"/>
                <w:bCs/>
                <w:sz w:val="24"/>
                <w:szCs w:val="24"/>
              </w:rPr>
              <w:t>1,</w:t>
            </w:r>
            <w:r w:rsidRPr="00990D56">
              <w:rPr>
                <w:rFonts w:ascii="Times New Roman" w:hAnsi="Times New Roman" w:cs="Times New Roman"/>
                <w:b w:val="0"/>
                <w:bCs/>
                <w:sz w:val="24"/>
                <w:szCs w:val="24"/>
              </w:rPr>
              <w:t>Page,</w:t>
            </w:r>
            <w:r w:rsidRPr="00990D56">
              <w:rPr>
                <w:rStyle w:val="value"/>
                <w:rFonts w:ascii="Times New Roman" w:hAnsi="Times New Roman" w:cs="Times New Roman"/>
                <w:b w:val="0"/>
                <w:bCs/>
                <w:sz w:val="24"/>
                <w:szCs w:val="24"/>
              </w:rPr>
              <w:t>15-20</w:t>
            </w:r>
          </w:p>
          <w:p w14:paraId="11B0F83D" w14:textId="77777777" w:rsidR="00990D56" w:rsidRPr="00990D56" w:rsidRDefault="00990D56" w:rsidP="00990D56">
            <w:pPr>
              <w:pStyle w:val="Heading2"/>
              <w:shd w:val="clear" w:color="auto" w:fill="FFFFFF"/>
              <w:contextualSpacing/>
              <w:jc w:val="both"/>
              <w:rPr>
                <w:rFonts w:ascii="Times New Roman" w:hAnsi="Times New Roman" w:cs="Times New Roman"/>
                <w:b w:val="0"/>
                <w:bCs/>
                <w:sz w:val="24"/>
                <w:szCs w:val="24"/>
              </w:rPr>
            </w:pPr>
            <w:r w:rsidRPr="00990D56">
              <w:rPr>
                <w:rFonts w:ascii="Times New Roman" w:hAnsi="Times New Roman" w:cs="Times New Roman"/>
                <w:b w:val="0"/>
                <w:bCs/>
                <w:sz w:val="24"/>
                <w:szCs w:val="24"/>
              </w:rPr>
              <w:t>DOI,</w:t>
            </w:r>
            <w:r w:rsidRPr="00990D56">
              <w:rPr>
                <w:rStyle w:val="value"/>
                <w:rFonts w:ascii="Times New Roman" w:hAnsi="Times New Roman" w:cs="Times New Roman"/>
                <w:b w:val="0"/>
                <w:bCs/>
                <w:sz w:val="24"/>
                <w:szCs w:val="24"/>
              </w:rPr>
              <w:t>10.1007/s10879-019-09436-5,SPRINGER, WEB, SCOPUS</w:t>
            </w:r>
          </w:p>
          <w:p w14:paraId="0DA5A55F" w14:textId="4D30007F" w:rsidR="00990D56" w:rsidRPr="00990D56" w:rsidRDefault="00990D56" w:rsidP="00990D56">
            <w:pPr>
              <w:jc w:val="both"/>
              <w:rPr>
                <w:rFonts w:ascii="Times New Roman" w:hAnsi="Times New Roman" w:cs="Times New Roman"/>
                <w:color w:val="000000"/>
                <w:sz w:val="24"/>
                <w:szCs w:val="24"/>
              </w:rPr>
            </w:pPr>
            <w:r w:rsidRPr="00990D56">
              <w:rPr>
                <w:rFonts w:ascii="Times New Roman" w:hAnsi="Times New Roman" w:cs="Times New Roman"/>
                <w:bCs/>
                <w:color w:val="4F81BD" w:themeColor="accent1"/>
                <w:sz w:val="24"/>
                <w:szCs w:val="24"/>
              </w:rPr>
              <w:t>WOS:000511530800002</w:t>
            </w:r>
          </w:p>
        </w:tc>
      </w:tr>
      <w:tr w:rsidR="0089017D" w:rsidRPr="00E779AA" w14:paraId="09E80D71" w14:textId="77777777" w:rsidTr="00E779AA">
        <w:tc>
          <w:tcPr>
            <w:tcW w:w="3053" w:type="dxa"/>
            <w:vMerge w:val="restart"/>
          </w:tcPr>
          <w:p w14:paraId="4EDBE6AB" w14:textId="25C05A59" w:rsidR="0089017D" w:rsidRPr="00E779AA" w:rsidRDefault="0089017D"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198EE285" w:rsidR="0089017D" w:rsidRPr="00990D56" w:rsidRDefault="00D160EF" w:rsidP="00F4778B">
            <w:pPr>
              <w:rPr>
                <w:rFonts w:ascii="Times New Roman" w:hAnsi="Times New Roman" w:cs="Times New Roman"/>
                <w:sz w:val="24"/>
                <w:szCs w:val="24"/>
              </w:rPr>
            </w:pPr>
            <w:r w:rsidRPr="00990D56">
              <w:rPr>
                <w:rFonts w:ascii="Times New Roman" w:hAnsi="Times New Roman" w:cs="Times New Roman"/>
                <w:sz w:val="24"/>
                <w:szCs w:val="24"/>
              </w:rPr>
              <w:t>Cădariu I.E., Vîșcu, L.I., (2025) Repere etice în psihoterapie și asistența socială. Provocări contemporane, București, Ed. Universitară</w:t>
            </w:r>
          </w:p>
        </w:tc>
      </w:tr>
      <w:tr w:rsidR="0089017D" w:rsidRPr="00E779AA" w14:paraId="7FCD972E" w14:textId="77777777" w:rsidTr="00E779AA">
        <w:tc>
          <w:tcPr>
            <w:tcW w:w="3053" w:type="dxa"/>
            <w:vMerge/>
          </w:tcPr>
          <w:p w14:paraId="26585F6D" w14:textId="77777777" w:rsidR="0089017D" w:rsidRPr="00E779AA" w:rsidRDefault="0089017D" w:rsidP="00F4778B">
            <w:pPr>
              <w:rPr>
                <w:rFonts w:ascii="Times New Roman" w:hAnsi="Times New Roman" w:cs="Times New Roman"/>
                <w:sz w:val="24"/>
                <w:szCs w:val="24"/>
              </w:rPr>
            </w:pPr>
          </w:p>
        </w:tc>
        <w:tc>
          <w:tcPr>
            <w:tcW w:w="6576" w:type="dxa"/>
          </w:tcPr>
          <w:p w14:paraId="2464928F" w14:textId="77777777" w:rsidR="00D160EF" w:rsidRPr="00990D56" w:rsidRDefault="00D160EF" w:rsidP="00D160EF">
            <w:pPr>
              <w:shd w:val="clear" w:color="auto" w:fill="FFFFFF"/>
              <w:rPr>
                <w:rFonts w:ascii="Times New Roman" w:hAnsi="Times New Roman" w:cs="Times New Roman"/>
                <w:color w:val="1A0DAB"/>
                <w:sz w:val="24"/>
                <w:szCs w:val="24"/>
                <w:u w:val="single"/>
              </w:rPr>
            </w:pPr>
            <w:r w:rsidRPr="00990D56">
              <w:rPr>
                <w:rFonts w:ascii="Times New Roman" w:hAnsi="Times New Roman" w:cs="Times New Roman"/>
                <w:color w:val="000000" w:themeColor="text1"/>
                <w:sz w:val="24"/>
                <w:szCs w:val="24"/>
                <w:lang w:eastAsia="ro-RO"/>
              </w:rPr>
              <w:t>Vîșcu, LI; Cădariu, IE.; Watkins,Ed,Jr (2023), Competency Based Training for Clinical Supervisors-1</w:t>
            </w:r>
            <w:r w:rsidRPr="00990D56">
              <w:rPr>
                <w:rFonts w:ascii="Times New Roman" w:hAnsi="Times New Roman" w:cs="Times New Roman"/>
                <w:color w:val="000000" w:themeColor="text1"/>
                <w:sz w:val="24"/>
                <w:szCs w:val="24"/>
                <w:vertAlign w:val="superscript"/>
                <w:lang w:eastAsia="ro-RO"/>
              </w:rPr>
              <w:t>st</w:t>
            </w:r>
            <w:r w:rsidRPr="00990D56">
              <w:rPr>
                <w:rFonts w:ascii="Times New Roman" w:hAnsi="Times New Roman" w:cs="Times New Roman"/>
                <w:color w:val="000000" w:themeColor="text1"/>
                <w:sz w:val="24"/>
                <w:szCs w:val="24"/>
                <w:lang w:eastAsia="ro-RO"/>
              </w:rPr>
              <w:t xml:space="preserve"> Edition, Elsevier, Academic Press, ISBN 978-0-443-19254-8</w:t>
            </w:r>
            <w:r w:rsidRPr="00990D56">
              <w:rPr>
                <w:rFonts w:ascii="Times New Roman" w:hAnsi="Times New Roman" w:cs="Times New Roman"/>
                <w:color w:val="1A0DAB"/>
                <w:sz w:val="24"/>
                <w:szCs w:val="24"/>
                <w:u w:val="single"/>
              </w:rPr>
              <w:t>, pp.187-218</w:t>
            </w:r>
            <w:r w:rsidRPr="00990D56">
              <w:rPr>
                <w:rFonts w:ascii="Times New Roman" w:hAnsi="Times New Roman" w:cs="Times New Roman"/>
                <w:color w:val="1A0DAB"/>
                <w:sz w:val="24"/>
                <w:szCs w:val="24"/>
                <w:u w:val="single"/>
              </w:rPr>
              <w:fldChar w:fldCharType="begin"/>
            </w:r>
            <w:r w:rsidRPr="00990D56">
              <w:rPr>
                <w:rFonts w:ascii="Times New Roman" w:hAnsi="Times New Roman" w:cs="Times New Roman"/>
                <w:color w:val="1A0DAB"/>
                <w:sz w:val="24"/>
                <w:szCs w:val="24"/>
                <w:u w:val="single"/>
              </w:rPr>
              <w:instrText xml:space="preserve"> HYPERLINK "</w:instrText>
            </w:r>
          </w:p>
          <w:p w14:paraId="41573DB5" w14:textId="77777777" w:rsidR="00D160EF" w:rsidRPr="00990D56" w:rsidRDefault="00D160EF" w:rsidP="00D160EF">
            <w:pPr>
              <w:shd w:val="clear" w:color="auto" w:fill="FFFFFF"/>
              <w:rPr>
                <w:rFonts w:ascii="Times New Roman" w:hAnsi="Times New Roman" w:cs="Times New Roman"/>
                <w:color w:val="1A0DAB"/>
                <w:sz w:val="24"/>
                <w:szCs w:val="24"/>
                <w:u w:val="single"/>
              </w:rPr>
            </w:pPr>
            <w:r w:rsidRPr="00990D56">
              <w:rPr>
                <w:rFonts w:ascii="Times New Roman" w:hAnsi="Times New Roman" w:cs="Times New Roman"/>
                <w:color w:val="1A0DAB"/>
                <w:sz w:val="24"/>
                <w:szCs w:val="24"/>
                <w:u w:val="single"/>
              </w:rPr>
              <w:instrText>https://shop.elsevier.com › viscu</w:instrText>
            </w:r>
          </w:p>
          <w:p w14:paraId="4AE726B7" w14:textId="77777777" w:rsidR="00D160EF" w:rsidRPr="00990D56" w:rsidRDefault="00D160EF" w:rsidP="00D160EF">
            <w:pPr>
              <w:shd w:val="clear" w:color="auto" w:fill="FFFFFF"/>
              <w:rPr>
                <w:rStyle w:val="Hyperlink"/>
                <w:rFonts w:ascii="Times New Roman" w:hAnsi="Times New Roman" w:cs="Times New Roman"/>
                <w:sz w:val="24"/>
                <w:szCs w:val="24"/>
              </w:rPr>
            </w:pPr>
            <w:r w:rsidRPr="00990D56">
              <w:rPr>
                <w:rFonts w:ascii="Times New Roman" w:hAnsi="Times New Roman" w:cs="Times New Roman"/>
                <w:color w:val="1A0DAB"/>
                <w:sz w:val="24"/>
                <w:szCs w:val="24"/>
                <w:u w:val="single"/>
              </w:rPr>
              <w:instrText xml:space="preserve">" </w:instrText>
            </w:r>
            <w:r w:rsidRPr="00990D56">
              <w:rPr>
                <w:rFonts w:ascii="Times New Roman" w:hAnsi="Times New Roman" w:cs="Times New Roman"/>
                <w:color w:val="1A0DAB"/>
                <w:sz w:val="24"/>
                <w:szCs w:val="24"/>
                <w:u w:val="single"/>
              </w:rPr>
              <w:fldChar w:fldCharType="separate"/>
            </w:r>
          </w:p>
          <w:p w14:paraId="20C50BC8" w14:textId="77777777" w:rsidR="00D160EF" w:rsidRPr="00990D56" w:rsidRDefault="00D160EF" w:rsidP="00D160EF">
            <w:pPr>
              <w:shd w:val="clear" w:color="auto" w:fill="FFFFFF"/>
              <w:rPr>
                <w:rStyle w:val="Hyperlink"/>
                <w:rFonts w:ascii="Times New Roman" w:hAnsi="Times New Roman" w:cs="Times New Roman"/>
                <w:sz w:val="24"/>
                <w:szCs w:val="24"/>
              </w:rPr>
            </w:pPr>
            <w:r w:rsidRPr="00990D56">
              <w:rPr>
                <w:rStyle w:val="Hyperlink"/>
                <w:rFonts w:ascii="Times New Roman" w:hAnsi="Times New Roman" w:cs="Times New Roman"/>
                <w:sz w:val="24"/>
                <w:szCs w:val="24"/>
              </w:rPr>
              <w:t>https://shop.elsevier.com › viscu</w:t>
            </w:r>
          </w:p>
          <w:p w14:paraId="4261AE34" w14:textId="77777777" w:rsidR="00D160EF" w:rsidRPr="00990D56" w:rsidRDefault="00D160EF" w:rsidP="00D160EF">
            <w:pPr>
              <w:jc w:val="both"/>
              <w:rPr>
                <w:rFonts w:ascii="Times New Roman" w:hAnsi="Times New Roman" w:cs="Times New Roman"/>
                <w:sz w:val="24"/>
                <w:szCs w:val="24"/>
                <w:lang w:val="ro-RO"/>
              </w:rPr>
            </w:pPr>
            <w:r w:rsidRPr="00990D56">
              <w:rPr>
                <w:rFonts w:ascii="Times New Roman" w:hAnsi="Times New Roman" w:cs="Times New Roman"/>
                <w:color w:val="1A0DAB"/>
                <w:sz w:val="24"/>
                <w:szCs w:val="24"/>
                <w:u w:val="single"/>
              </w:rPr>
              <w:fldChar w:fldCharType="end"/>
            </w:r>
            <w:r w:rsidRPr="00990D56">
              <w:rPr>
                <w:rFonts w:ascii="Times New Roman" w:hAnsi="Times New Roman" w:cs="Times New Roman"/>
                <w:color w:val="1A0DAB"/>
                <w:sz w:val="24"/>
                <w:szCs w:val="24"/>
                <w:u w:val="single"/>
              </w:rPr>
              <w:t>https://search.worldcat.org/title/1393301092</w:t>
            </w:r>
          </w:p>
          <w:p w14:paraId="275194FE" w14:textId="25BA3B46" w:rsidR="0089017D" w:rsidRPr="00990D56" w:rsidRDefault="00D160EF" w:rsidP="00F4778B">
            <w:pPr>
              <w:rPr>
                <w:rFonts w:ascii="Times New Roman" w:hAnsi="Times New Roman" w:cs="Times New Roman"/>
                <w:sz w:val="24"/>
                <w:szCs w:val="24"/>
              </w:rPr>
            </w:pPr>
            <w:r w:rsidRPr="00990D56">
              <w:rPr>
                <w:rFonts w:ascii="Times New Roman" w:hAnsi="Times New Roman" w:cs="Times New Roman"/>
                <w:color w:val="000000"/>
                <w:sz w:val="24"/>
                <w:szCs w:val="24"/>
              </w:rPr>
              <w:t xml:space="preserve">Vîşcu Loredana-Ileana &amp; Watkins Clifton Edward Jr (2021). </w:t>
            </w:r>
            <w:r w:rsidRPr="00990D56">
              <w:rPr>
                <w:rFonts w:ascii="Times New Roman" w:hAnsi="Times New Roman" w:cs="Times New Roman"/>
                <w:i/>
                <w:color w:val="000000"/>
                <w:sz w:val="24"/>
                <w:szCs w:val="24"/>
              </w:rPr>
              <w:t>A Guide to Clinical Supervision: The Supervision Pyramid</w:t>
            </w:r>
            <w:r w:rsidRPr="00990D56">
              <w:rPr>
                <w:rFonts w:ascii="Times New Roman" w:hAnsi="Times New Roman" w:cs="Times New Roman"/>
                <w:color w:val="000000"/>
                <w:sz w:val="24"/>
                <w:szCs w:val="24"/>
              </w:rPr>
              <w:t xml:space="preserve">, </w:t>
            </w:r>
            <w:r w:rsidRPr="00990D56">
              <w:rPr>
                <w:rFonts w:ascii="Times New Roman" w:hAnsi="Times New Roman" w:cs="Times New Roman"/>
                <w:color w:val="000000"/>
                <w:sz w:val="24"/>
                <w:szCs w:val="24"/>
              </w:rPr>
              <w:lastRenderedPageBreak/>
              <w:t>Elsevier,  Academic Press, ISBN-10: 0128217170, ISBN-13: 978-0128217177,</w:t>
            </w:r>
          </w:p>
        </w:tc>
      </w:tr>
      <w:tr w:rsidR="0089017D" w:rsidRPr="00E779AA" w14:paraId="33221C22" w14:textId="77777777" w:rsidTr="00E779AA">
        <w:tc>
          <w:tcPr>
            <w:tcW w:w="3053" w:type="dxa"/>
            <w:vMerge/>
          </w:tcPr>
          <w:p w14:paraId="4BB3F05A" w14:textId="77777777" w:rsidR="0089017D" w:rsidRPr="00E779AA" w:rsidRDefault="0089017D" w:rsidP="00F4778B">
            <w:pPr>
              <w:rPr>
                <w:rFonts w:ascii="Times New Roman" w:hAnsi="Times New Roman" w:cs="Times New Roman"/>
                <w:sz w:val="24"/>
                <w:szCs w:val="24"/>
              </w:rPr>
            </w:pPr>
          </w:p>
        </w:tc>
        <w:tc>
          <w:tcPr>
            <w:tcW w:w="6576" w:type="dxa"/>
          </w:tcPr>
          <w:p w14:paraId="65EF71F5" w14:textId="77777777" w:rsidR="00990D56" w:rsidRPr="00990D56" w:rsidRDefault="00990D56" w:rsidP="00990D56">
            <w:pPr>
              <w:pStyle w:val="Heading2"/>
              <w:shd w:val="clear" w:color="auto" w:fill="FFFFFF"/>
              <w:contextualSpacing/>
              <w:jc w:val="both"/>
              <w:rPr>
                <w:rFonts w:ascii="Times New Roman" w:hAnsi="Times New Roman" w:cs="Times New Roman"/>
                <w:b w:val="0"/>
                <w:sz w:val="24"/>
                <w:szCs w:val="24"/>
              </w:rPr>
            </w:pPr>
            <w:r w:rsidRPr="00990D56">
              <w:rPr>
                <w:rFonts w:ascii="Times New Roman" w:hAnsi="Times New Roman" w:cs="Times New Roman"/>
                <w:b w:val="0"/>
                <w:sz w:val="24"/>
                <w:szCs w:val="24"/>
              </w:rPr>
              <w:t>Watkins Jr, C. E., Vîşcu, L. I., &amp; Cadariu, I. E. (2021). Psychotherapy supervision research: On roadblocks, remedies, and recommendations. European Journal of Psychotherapy &amp; Counselling, 23(1), 8-25.</w:t>
            </w:r>
          </w:p>
          <w:p w14:paraId="2DF3C40F" w14:textId="77777777" w:rsidR="00990D56" w:rsidRPr="00990D56" w:rsidRDefault="00990D56" w:rsidP="00990D56">
            <w:pPr>
              <w:pStyle w:val="Heading2"/>
              <w:shd w:val="clear" w:color="auto" w:fill="FFFFFF"/>
              <w:contextualSpacing/>
              <w:jc w:val="both"/>
              <w:rPr>
                <w:rStyle w:val="value"/>
                <w:rFonts w:ascii="Times New Roman" w:hAnsi="Times New Roman" w:cs="Times New Roman"/>
                <w:b w:val="0"/>
                <w:sz w:val="24"/>
                <w:szCs w:val="24"/>
              </w:rPr>
            </w:pPr>
            <w:r w:rsidRPr="00990D56">
              <w:rPr>
                <w:rFonts w:ascii="Times New Roman" w:hAnsi="Times New Roman" w:cs="Times New Roman"/>
                <w:b w:val="0"/>
                <w:sz w:val="24"/>
                <w:szCs w:val="24"/>
              </w:rPr>
              <w:t xml:space="preserve">DOI </w:t>
            </w:r>
            <w:r w:rsidRPr="00990D56">
              <w:rPr>
                <w:rStyle w:val="value"/>
                <w:rFonts w:ascii="Times New Roman" w:hAnsi="Times New Roman" w:cs="Times New Roman"/>
                <w:b w:val="0"/>
                <w:sz w:val="24"/>
                <w:szCs w:val="24"/>
              </w:rPr>
              <w:t>10.1080/13642537.2021.1881139, WEB, PsycINFO, SCOPUS,</w:t>
            </w:r>
          </w:p>
          <w:p w14:paraId="51187A8C" w14:textId="7BB5372E" w:rsidR="0089017D" w:rsidRPr="00990D56" w:rsidRDefault="00990D56" w:rsidP="00990D56">
            <w:pPr>
              <w:rPr>
                <w:rFonts w:ascii="Times New Roman" w:hAnsi="Times New Roman" w:cs="Times New Roman"/>
                <w:sz w:val="24"/>
                <w:szCs w:val="24"/>
                <w:lang w:val="ro-RO"/>
              </w:rPr>
            </w:pPr>
            <w:r w:rsidRPr="00990D56">
              <w:rPr>
                <w:rFonts w:ascii="Times New Roman" w:hAnsi="Times New Roman" w:cs="Times New Roman"/>
                <w:sz w:val="24"/>
                <w:szCs w:val="24"/>
              </w:rPr>
              <w:t>WOS:000617902200001</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2667B55E"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Conţinutul cursurilor și seminariilor a fost conceput ţinând cont de specificul bibliografiei ştiinţifice actuale de specialitate din domeniul Psiho</w:t>
            </w:r>
            <w:r w:rsidR="005D2555" w:rsidRPr="00E779AA">
              <w:rPr>
                <w:rFonts w:ascii="Times New Roman" w:hAnsi="Times New Roman" w:cs="Times New Roman"/>
                <w:sz w:val="24"/>
                <w:szCs w:val="24"/>
              </w:rPr>
              <w:t>terapiei existențiale</w:t>
            </w:r>
            <w:r w:rsidRPr="00E779AA">
              <w:rPr>
                <w:rFonts w:ascii="Times New Roman" w:hAnsi="Times New Roman" w:cs="Times New Roman"/>
                <w:sz w:val="24"/>
                <w:szCs w:val="24"/>
              </w:rPr>
              <w:t xml:space="preserve"> la nivel naţional şi internaţional, ca şi a solicitărilor specifice ale Colegiului Psihologilor din România.</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2D1D70" w14:paraId="44A90176" w14:textId="77777777">
        <w:tc>
          <w:tcPr>
            <w:tcW w:w="1347" w:type="dxa"/>
            <w:tcMar>
              <w:left w:w="57" w:type="dxa"/>
              <w:right w:w="57" w:type="dxa"/>
            </w:tcMar>
            <w:vAlign w:val="center"/>
          </w:tcPr>
          <w:p w14:paraId="772A71F8" w14:textId="77777777" w:rsidR="00E016AD" w:rsidRPr="002D1D70" w:rsidRDefault="00D0774B">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2D1D70" w:rsidRDefault="00D0774B">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2D1D70" w:rsidRDefault="00D0774B">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2D1D70" w:rsidRDefault="00D0774B">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11.3 Pondere din nota finală</w:t>
            </w:r>
          </w:p>
        </w:tc>
        <w:tc>
          <w:tcPr>
            <w:tcW w:w="797" w:type="dxa"/>
          </w:tcPr>
          <w:p w14:paraId="1D96FE5D" w14:textId="77777777" w:rsidR="00E016AD" w:rsidRPr="002D1D70" w:rsidRDefault="00D0774B">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Obs.</w:t>
            </w:r>
            <w:r w:rsidRPr="002D1D70">
              <w:rPr>
                <w:rFonts w:ascii="Times New Roman" w:eastAsia="Helvetica Neue" w:hAnsi="Times New Roman" w:cs="Times New Roman"/>
                <w:sz w:val="24"/>
                <w:szCs w:val="24"/>
                <w:vertAlign w:val="superscript"/>
              </w:rPr>
              <w:footnoteReference w:id="19"/>
            </w:r>
          </w:p>
        </w:tc>
      </w:tr>
      <w:tr w:rsidR="004D2733" w:rsidRPr="002D1D70" w14:paraId="1A37C7A2" w14:textId="77777777" w:rsidTr="00172066">
        <w:trPr>
          <w:trHeight w:val="283"/>
        </w:trPr>
        <w:tc>
          <w:tcPr>
            <w:tcW w:w="1347" w:type="dxa"/>
            <w:vMerge w:val="restart"/>
            <w:tcMar>
              <w:left w:w="57" w:type="dxa"/>
              <w:right w:w="57" w:type="dxa"/>
            </w:tcMar>
            <w:vAlign w:val="center"/>
          </w:tcPr>
          <w:p w14:paraId="22A9F73E" w14:textId="4EA30267" w:rsidR="005B5C54" w:rsidRPr="002D1D70" w:rsidRDefault="005B5C54" w:rsidP="005B5C54">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2D1D70" w:rsidRDefault="005B5C54" w:rsidP="005B5C54">
            <w:pPr>
              <w:numPr>
                <w:ilvl w:val="0"/>
                <w:numId w:val="3"/>
              </w:numPr>
              <w:ind w:left="171" w:hanging="179"/>
              <w:jc w:val="both"/>
              <w:rPr>
                <w:rFonts w:ascii="Times New Roman" w:hAnsi="Times New Roman" w:cs="Times New Roman"/>
                <w:sz w:val="24"/>
                <w:szCs w:val="24"/>
              </w:rPr>
            </w:pPr>
            <w:r w:rsidRPr="002D1D70">
              <w:rPr>
                <w:rFonts w:ascii="Times New Roman" w:hAnsi="Times New Roman" w:cs="Times New Roman"/>
                <w:sz w:val="24"/>
                <w:szCs w:val="24"/>
              </w:rPr>
              <w:t>Cunoștințe teoretice însușite (cantitatea, corectitudinea, acuratețea)</w:t>
            </w:r>
          </w:p>
          <w:p w14:paraId="6D7EC429" w14:textId="1D73E75C" w:rsidR="005B5C54" w:rsidRPr="002D1D70"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2D1D70" w:rsidRDefault="005B5C54" w:rsidP="005B5C54">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Teste pe parcurs</w:t>
            </w:r>
            <w:r w:rsidRPr="002D1D70">
              <w:rPr>
                <w:rFonts w:ascii="Times New Roman" w:eastAsia="Helvetica Neue" w:hAnsi="Times New Roman" w:cs="Times New Roman"/>
                <w:sz w:val="24"/>
                <w:szCs w:val="24"/>
                <w:vertAlign w:val="superscript"/>
              </w:rPr>
              <w:footnoteReference w:id="20"/>
            </w:r>
            <w:r w:rsidRPr="002D1D70">
              <w:rPr>
                <w:rFonts w:ascii="Times New Roman" w:eastAsia="Helvetica Neue" w:hAnsi="Times New Roman" w:cs="Times New Roman"/>
                <w:sz w:val="24"/>
                <w:szCs w:val="24"/>
              </w:rPr>
              <w:t>:</w:t>
            </w:r>
          </w:p>
          <w:p w14:paraId="12E46FA9" w14:textId="77777777" w:rsidR="005B5C54" w:rsidRPr="002D1D70"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2D1D70" w:rsidRDefault="005B5C54" w:rsidP="005B5C54">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2D1D70" w:rsidRDefault="005D2555" w:rsidP="005B5C54">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70</w:t>
            </w:r>
            <w:r w:rsidR="005B5C54" w:rsidRPr="002D1D70">
              <w:rPr>
                <w:rFonts w:ascii="Times New Roman" w:eastAsia="Helvetica Neue" w:hAnsi="Times New Roman" w:cs="Times New Roman"/>
                <w:sz w:val="24"/>
                <w:szCs w:val="24"/>
              </w:rPr>
              <w:t>% (minim 5)</w:t>
            </w:r>
          </w:p>
        </w:tc>
        <w:tc>
          <w:tcPr>
            <w:tcW w:w="797" w:type="dxa"/>
            <w:vMerge w:val="restart"/>
          </w:tcPr>
          <w:p w14:paraId="305A7B45" w14:textId="77777777" w:rsidR="005B5C54" w:rsidRPr="002D1D70" w:rsidRDefault="005B5C54" w:rsidP="005B5C54">
            <w:pPr>
              <w:jc w:val="center"/>
              <w:rPr>
                <w:rFonts w:ascii="Times New Roman" w:eastAsia="Helvetica Neue" w:hAnsi="Times New Roman" w:cs="Times New Roman"/>
                <w:sz w:val="24"/>
                <w:szCs w:val="24"/>
              </w:rPr>
            </w:pPr>
          </w:p>
        </w:tc>
      </w:tr>
      <w:tr w:rsidR="004D2733" w:rsidRPr="002D1D70" w14:paraId="5AC7485A" w14:textId="77777777" w:rsidTr="00172066">
        <w:trPr>
          <w:trHeight w:val="283"/>
        </w:trPr>
        <w:tc>
          <w:tcPr>
            <w:tcW w:w="1347" w:type="dxa"/>
            <w:vMerge/>
            <w:tcMar>
              <w:left w:w="57" w:type="dxa"/>
              <w:right w:w="57" w:type="dxa"/>
            </w:tcMar>
            <w:vAlign w:val="center"/>
          </w:tcPr>
          <w:p w14:paraId="68F242DA"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2D1D70" w:rsidRDefault="005B5C54" w:rsidP="005B5C54">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2D1D70" w:rsidRDefault="005B5C54" w:rsidP="005B5C54">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2D1D70" w14:paraId="604160B4" w14:textId="77777777" w:rsidTr="005B5C54">
        <w:trPr>
          <w:trHeight w:val="327"/>
        </w:trPr>
        <w:tc>
          <w:tcPr>
            <w:tcW w:w="1347" w:type="dxa"/>
            <w:vMerge/>
            <w:tcMar>
              <w:left w:w="57" w:type="dxa"/>
              <w:right w:w="57" w:type="dxa"/>
            </w:tcMar>
            <w:vAlign w:val="center"/>
          </w:tcPr>
          <w:p w14:paraId="2A2F7ED6"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2D1D70" w:rsidRDefault="005B5C54" w:rsidP="005B5C54">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Alte activități</w:t>
            </w:r>
            <w:r w:rsidRPr="002D1D70">
              <w:rPr>
                <w:rFonts w:ascii="Times New Roman" w:eastAsia="Helvetica Neue" w:hAnsi="Times New Roman" w:cs="Times New Roman"/>
                <w:sz w:val="24"/>
                <w:szCs w:val="24"/>
                <w:vertAlign w:val="superscript"/>
              </w:rPr>
              <w:footnoteReference w:id="21"/>
            </w:r>
            <w:r w:rsidRPr="002D1D70">
              <w:rPr>
                <w:rFonts w:ascii="Times New Roman" w:eastAsia="Helvetica Neue" w:hAnsi="Times New Roman" w:cs="Times New Roman"/>
                <w:sz w:val="24"/>
                <w:szCs w:val="24"/>
              </w:rPr>
              <w:t>:</w:t>
            </w:r>
          </w:p>
        </w:tc>
        <w:tc>
          <w:tcPr>
            <w:tcW w:w="1220" w:type="dxa"/>
            <w:vAlign w:val="center"/>
          </w:tcPr>
          <w:p w14:paraId="3529F8E5" w14:textId="77777777" w:rsidR="005B5C54" w:rsidRPr="002D1D70" w:rsidRDefault="005B5C54" w:rsidP="005B5C54">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2D1D70" w14:paraId="7E596959" w14:textId="77777777" w:rsidTr="00172066">
        <w:trPr>
          <w:trHeight w:val="284"/>
        </w:trPr>
        <w:tc>
          <w:tcPr>
            <w:tcW w:w="1347" w:type="dxa"/>
            <w:vMerge/>
            <w:tcMar>
              <w:left w:w="57" w:type="dxa"/>
              <w:right w:w="57" w:type="dxa"/>
            </w:tcMar>
            <w:vAlign w:val="center"/>
          </w:tcPr>
          <w:p w14:paraId="4727CAAF"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2D1D70" w:rsidRDefault="004D2733" w:rsidP="005B5C54">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2D1D70" w:rsidRDefault="005D2555" w:rsidP="005B5C54">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70%</w:t>
            </w:r>
            <w:r w:rsidR="005B5C54" w:rsidRPr="002D1D70">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2D1D70"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2D1D70" w14:paraId="4ED36EA9" w14:textId="77777777" w:rsidTr="00792080">
        <w:tc>
          <w:tcPr>
            <w:tcW w:w="1347" w:type="dxa"/>
            <w:tcMar>
              <w:left w:w="57" w:type="dxa"/>
              <w:right w:w="57" w:type="dxa"/>
            </w:tcMar>
            <w:vAlign w:val="center"/>
          </w:tcPr>
          <w:p w14:paraId="472B832D" w14:textId="77777777" w:rsidR="004D2733" w:rsidRPr="002D1D70" w:rsidRDefault="004D2733" w:rsidP="004D2733">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2D1D70" w:rsidRDefault="004D2733" w:rsidP="004D2733">
            <w:pPr>
              <w:numPr>
                <w:ilvl w:val="0"/>
                <w:numId w:val="3"/>
              </w:numPr>
              <w:ind w:left="171" w:hanging="179"/>
              <w:jc w:val="both"/>
              <w:rPr>
                <w:rFonts w:ascii="Times New Roman" w:hAnsi="Times New Roman" w:cs="Times New Roman"/>
                <w:sz w:val="24"/>
                <w:szCs w:val="24"/>
              </w:rPr>
            </w:pPr>
            <w:r w:rsidRPr="002D1D70">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018385BA" w:rsidR="004D2733" w:rsidRPr="002D1D70" w:rsidRDefault="002D1D70" w:rsidP="004D2733">
            <w:pPr>
              <w:rPr>
                <w:rFonts w:ascii="Times New Roman" w:eastAsia="Helvetica Neue" w:hAnsi="Times New Roman" w:cs="Times New Roman"/>
                <w:sz w:val="24"/>
                <w:szCs w:val="24"/>
              </w:rPr>
            </w:pPr>
            <w:r w:rsidRPr="002D1D70">
              <w:rPr>
                <w:rFonts w:ascii="Times New Roman" w:hAnsi="Times New Roman" w:cs="Times New Roman"/>
                <w:sz w:val="24"/>
                <w:szCs w:val="24"/>
              </w:rPr>
              <w:t>Realizarea unei lucrări teoretice individuale, pe o temă relevantă domeniului supervizării în psihoterapie. Cerințele detaliate și baremul de evaluare vor fi puse la dispoziția studenților pe platforma Google Classroom.</w:t>
            </w:r>
          </w:p>
        </w:tc>
        <w:tc>
          <w:tcPr>
            <w:tcW w:w="1662" w:type="dxa"/>
            <w:tcMar>
              <w:left w:w="57" w:type="dxa"/>
              <w:right w:w="57" w:type="dxa"/>
            </w:tcMar>
          </w:tcPr>
          <w:p w14:paraId="2F230BDA" w14:textId="025632E8" w:rsidR="004D2733" w:rsidRPr="002D1D70" w:rsidRDefault="004D2733" w:rsidP="004D2733">
            <w:pPr>
              <w:jc w:val="center"/>
              <w:rPr>
                <w:rFonts w:ascii="Times New Roman" w:eastAsia="Helvetica Neue" w:hAnsi="Times New Roman" w:cs="Times New Roman"/>
                <w:sz w:val="24"/>
                <w:szCs w:val="24"/>
              </w:rPr>
            </w:pPr>
            <w:r w:rsidRPr="002D1D70">
              <w:rPr>
                <w:rFonts w:ascii="Times New Roman" w:hAnsi="Times New Roman" w:cs="Times New Roman"/>
                <w:sz w:val="24"/>
                <w:szCs w:val="24"/>
              </w:rPr>
              <w:t>3</w:t>
            </w:r>
            <w:r w:rsidR="005D2555" w:rsidRPr="002D1D70">
              <w:rPr>
                <w:rFonts w:ascii="Times New Roman" w:hAnsi="Times New Roman" w:cs="Times New Roman"/>
                <w:sz w:val="24"/>
                <w:szCs w:val="24"/>
              </w:rPr>
              <w:t>0</w:t>
            </w:r>
            <w:r w:rsidRPr="002D1D70">
              <w:rPr>
                <w:rFonts w:ascii="Times New Roman" w:hAnsi="Times New Roman" w:cs="Times New Roman"/>
                <w:sz w:val="24"/>
                <w:szCs w:val="24"/>
              </w:rPr>
              <w:t>% (minim 5)</w:t>
            </w:r>
          </w:p>
        </w:tc>
        <w:tc>
          <w:tcPr>
            <w:tcW w:w="797" w:type="dxa"/>
          </w:tcPr>
          <w:p w14:paraId="6E8A6862" w14:textId="77777777" w:rsidR="004D2733" w:rsidRPr="002D1D70" w:rsidRDefault="004D2733" w:rsidP="004D2733">
            <w:pPr>
              <w:jc w:val="center"/>
              <w:rPr>
                <w:rFonts w:ascii="Times New Roman" w:eastAsia="Helvetica Neue" w:hAnsi="Times New Roman" w:cs="Times New Roman"/>
                <w:sz w:val="24"/>
                <w:szCs w:val="24"/>
              </w:rPr>
            </w:pPr>
          </w:p>
        </w:tc>
      </w:tr>
      <w:tr w:rsidR="004D2733" w:rsidRPr="002D1D70" w14:paraId="3659CB6D" w14:textId="77777777">
        <w:tc>
          <w:tcPr>
            <w:tcW w:w="1347" w:type="dxa"/>
            <w:tcMar>
              <w:left w:w="57" w:type="dxa"/>
              <w:right w:w="57" w:type="dxa"/>
            </w:tcMar>
            <w:vAlign w:val="center"/>
          </w:tcPr>
          <w:p w14:paraId="20493B5D" w14:textId="77777777" w:rsidR="00E016AD" w:rsidRPr="002D1D70" w:rsidRDefault="00D0774B">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2D1D70" w:rsidRDefault="00D0774B">
            <w:pPr>
              <w:numPr>
                <w:ilvl w:val="0"/>
                <w:numId w:val="3"/>
              </w:numPr>
              <w:ind w:left="171" w:hanging="179"/>
              <w:jc w:val="both"/>
              <w:rPr>
                <w:rFonts w:ascii="Times New Roman" w:hAnsi="Times New Roman" w:cs="Times New Roman"/>
                <w:sz w:val="24"/>
                <w:szCs w:val="24"/>
              </w:rPr>
            </w:pPr>
            <w:r w:rsidRPr="002D1D70">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2D1D70" w:rsidRDefault="00E016AD" w:rsidP="00990D56">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2D1D70" w:rsidRDefault="00D0774B">
            <w:pPr>
              <w:jc w:val="cente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 (minim 5)</w:t>
            </w:r>
          </w:p>
        </w:tc>
        <w:tc>
          <w:tcPr>
            <w:tcW w:w="797" w:type="dxa"/>
          </w:tcPr>
          <w:p w14:paraId="65061B7F" w14:textId="77777777" w:rsidR="00E016AD" w:rsidRPr="002D1D70" w:rsidRDefault="00E016AD">
            <w:pPr>
              <w:jc w:val="center"/>
              <w:rPr>
                <w:rFonts w:ascii="Times New Roman" w:eastAsia="Helvetica Neue" w:hAnsi="Times New Roman" w:cs="Times New Roman"/>
                <w:sz w:val="24"/>
                <w:szCs w:val="24"/>
              </w:rPr>
            </w:pPr>
          </w:p>
        </w:tc>
      </w:tr>
      <w:tr w:rsidR="004D2733" w:rsidRPr="002D1D70" w14:paraId="3BDF672F" w14:textId="77777777" w:rsidTr="00F206E5">
        <w:tc>
          <w:tcPr>
            <w:tcW w:w="1347" w:type="dxa"/>
            <w:tcMar>
              <w:left w:w="57" w:type="dxa"/>
              <w:right w:w="57" w:type="dxa"/>
            </w:tcMar>
            <w:vAlign w:val="center"/>
          </w:tcPr>
          <w:p w14:paraId="2DDDEAD7" w14:textId="77777777" w:rsidR="004D2733" w:rsidRPr="002D1D70" w:rsidRDefault="004D2733" w:rsidP="004D2733">
            <w:pPr>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lastRenderedPageBreak/>
              <w:t>11.4d Proiect</w:t>
            </w:r>
          </w:p>
        </w:tc>
        <w:tc>
          <w:tcPr>
            <w:tcW w:w="2618" w:type="dxa"/>
            <w:shd w:val="clear" w:color="auto" w:fill="E6E6E6"/>
            <w:tcMar>
              <w:left w:w="57" w:type="dxa"/>
              <w:right w:w="57" w:type="dxa"/>
            </w:tcMar>
            <w:vAlign w:val="center"/>
          </w:tcPr>
          <w:p w14:paraId="35871691" w14:textId="77777777" w:rsidR="004D2733" w:rsidRPr="002D1D70" w:rsidRDefault="004D2733" w:rsidP="004D2733">
            <w:pPr>
              <w:numPr>
                <w:ilvl w:val="0"/>
                <w:numId w:val="3"/>
              </w:numPr>
              <w:ind w:left="171" w:hanging="179"/>
              <w:rPr>
                <w:rFonts w:ascii="Times New Roman" w:hAnsi="Times New Roman" w:cs="Times New Roman"/>
                <w:sz w:val="24"/>
                <w:szCs w:val="24"/>
              </w:rPr>
            </w:pPr>
            <w:r w:rsidRPr="002D1D70">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2F97F91B" w:rsidR="004D2733" w:rsidRPr="002D1D70" w:rsidRDefault="004D2733" w:rsidP="00540D72">
            <w:pPr>
              <w:ind w:left="171"/>
              <w:rPr>
                <w:rFonts w:ascii="Times New Roman" w:hAnsi="Times New Roman" w:cs="Times New Roman"/>
                <w:sz w:val="24"/>
                <w:szCs w:val="24"/>
              </w:rPr>
            </w:pPr>
          </w:p>
        </w:tc>
        <w:tc>
          <w:tcPr>
            <w:tcW w:w="1662" w:type="dxa"/>
            <w:tcMar>
              <w:left w:w="57" w:type="dxa"/>
              <w:right w:w="57" w:type="dxa"/>
            </w:tcMar>
          </w:tcPr>
          <w:p w14:paraId="45CB5A0E" w14:textId="7603E002" w:rsidR="004D2733" w:rsidRPr="002D1D70" w:rsidRDefault="004D2733" w:rsidP="004D2733">
            <w:pPr>
              <w:jc w:val="center"/>
              <w:rPr>
                <w:rFonts w:ascii="Times New Roman" w:eastAsia="Helvetica Neue" w:hAnsi="Times New Roman" w:cs="Times New Roman"/>
                <w:sz w:val="24"/>
                <w:szCs w:val="24"/>
              </w:rPr>
            </w:pPr>
            <w:r w:rsidRPr="002D1D70">
              <w:rPr>
                <w:rFonts w:ascii="Times New Roman" w:hAnsi="Times New Roman" w:cs="Times New Roman"/>
                <w:sz w:val="24"/>
                <w:szCs w:val="24"/>
              </w:rPr>
              <w:t>% (minim 5)</w:t>
            </w:r>
          </w:p>
        </w:tc>
        <w:tc>
          <w:tcPr>
            <w:tcW w:w="797" w:type="dxa"/>
          </w:tcPr>
          <w:p w14:paraId="254AA66D" w14:textId="77777777" w:rsidR="004D2733" w:rsidRPr="002D1D70" w:rsidRDefault="004D2733" w:rsidP="004D2733">
            <w:pPr>
              <w:jc w:val="center"/>
              <w:rPr>
                <w:rFonts w:ascii="Times New Roman" w:eastAsia="Helvetica Neue" w:hAnsi="Times New Roman" w:cs="Times New Roman"/>
                <w:sz w:val="24"/>
                <w:szCs w:val="24"/>
              </w:rPr>
            </w:pPr>
          </w:p>
        </w:tc>
      </w:tr>
      <w:tr w:rsidR="00E016AD" w:rsidRPr="002D1D70" w14:paraId="6B512290" w14:textId="77777777">
        <w:tc>
          <w:tcPr>
            <w:tcW w:w="8831" w:type="dxa"/>
            <w:gridSpan w:val="5"/>
          </w:tcPr>
          <w:p w14:paraId="622B4C64" w14:textId="77777777" w:rsidR="00E016AD" w:rsidRPr="002D1D70" w:rsidRDefault="00D0774B">
            <w:pPr>
              <w:jc w:val="both"/>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11.5 Standard minim de performanță</w:t>
            </w:r>
            <w:r w:rsidRPr="002D1D70">
              <w:rPr>
                <w:rFonts w:ascii="Times New Roman" w:eastAsia="Helvetica Neue" w:hAnsi="Times New Roman" w:cs="Times New Roman"/>
                <w:sz w:val="24"/>
                <w:szCs w:val="24"/>
                <w:vertAlign w:val="superscript"/>
              </w:rPr>
              <w:footnoteReference w:id="22"/>
            </w:r>
            <w:r w:rsidRPr="002D1D70">
              <w:rPr>
                <w:rFonts w:ascii="Times New Roman" w:eastAsia="Helvetica Neue" w:hAnsi="Times New Roman" w:cs="Times New Roman"/>
                <w:sz w:val="24"/>
                <w:szCs w:val="24"/>
              </w:rPr>
              <w:t xml:space="preserve"> </w:t>
            </w:r>
          </w:p>
          <w:p w14:paraId="6DF5752A" w14:textId="77777777" w:rsidR="004D2733" w:rsidRPr="002D1D70" w:rsidRDefault="004D2733" w:rsidP="004D2733">
            <w:pPr>
              <w:jc w:val="both"/>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Completarea numărului de itemi din grilă necesari pentru nota 5. Studentul trebuie să obțină minim o notă de la partea de curs, incluzând punctul din oficiu.</w:t>
            </w:r>
          </w:p>
          <w:p w14:paraId="7C9CC304" w14:textId="77777777" w:rsidR="004D2733" w:rsidRPr="002D1D70" w:rsidRDefault="004D2733" w:rsidP="004D2733">
            <w:pPr>
              <w:jc w:val="both"/>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Pentru examenul de restanță studenții vor trebui să recupereze activitatea restantă de</w:t>
            </w:r>
          </w:p>
          <w:p w14:paraId="0348F540" w14:textId="79F888E3" w:rsidR="004D2733" w:rsidRPr="002D1D70" w:rsidRDefault="004D2733" w:rsidP="00C27E0E">
            <w:pPr>
              <w:jc w:val="both"/>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 xml:space="preserve">seminar legată de conținut prin realizarea unei lucrări </w:t>
            </w:r>
            <w:r w:rsidR="00C27E0E">
              <w:rPr>
                <w:rFonts w:ascii="Times New Roman" w:eastAsia="Helvetica Neue" w:hAnsi="Times New Roman" w:cs="Times New Roman"/>
                <w:sz w:val="24"/>
                <w:szCs w:val="24"/>
              </w:rPr>
              <w:t xml:space="preserve">în care analizează un concept specific supervizarii în psihoterapie. </w:t>
            </w:r>
          </w:p>
          <w:p w14:paraId="20F53A1F" w14:textId="77777777" w:rsidR="004D2733" w:rsidRPr="002D1D70" w:rsidRDefault="004D2733" w:rsidP="004D2733">
            <w:pPr>
              <w:jc w:val="both"/>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Pentru mărire de notă, studenții vor susține o lucrare grilă din toată materia cu subiecte diferite de cele de restanță. Punctajul de la seminar rămâne neschimbat.</w:t>
            </w:r>
          </w:p>
          <w:p w14:paraId="048649C6" w14:textId="7AC36EA2" w:rsidR="004D2733" w:rsidRPr="002D1D70" w:rsidRDefault="004D2733" w:rsidP="004D2733">
            <w:pPr>
              <w:jc w:val="both"/>
              <w:rPr>
                <w:rFonts w:ascii="Times New Roman" w:eastAsia="Helvetica Neue" w:hAnsi="Times New Roman" w:cs="Times New Roman"/>
                <w:sz w:val="24"/>
                <w:szCs w:val="24"/>
              </w:rPr>
            </w:pPr>
            <w:r w:rsidRPr="002D1D70">
              <w:rPr>
                <w:rFonts w:ascii="Times New Roman" w:eastAsia="Helvetica Neue" w:hAnsi="Times New Roman" w:cs="Times New Roman"/>
                <w:sz w:val="24"/>
                <w:szCs w:val="24"/>
              </w:rPr>
              <w:t>Nota va fi formată din noul punctaj obținut la curs și punctajul de la seminar.</w:t>
            </w:r>
          </w:p>
        </w:tc>
        <w:tc>
          <w:tcPr>
            <w:tcW w:w="797" w:type="dxa"/>
          </w:tcPr>
          <w:p w14:paraId="2EC8E049" w14:textId="77777777" w:rsidR="00E016AD" w:rsidRPr="002D1D70"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337F5D23"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95658C">
        <w:rPr>
          <w:rFonts w:ascii="Times New Roman" w:eastAsia="Helvetica Neue" w:hAnsi="Times New Roman" w:cs="Times New Roman"/>
          <w:sz w:val="24"/>
          <w:szCs w:val="24"/>
        </w:rPr>
        <w:t>25.09.2025</w:t>
      </w:r>
    </w:p>
    <w:p w14:paraId="2B8B5CC9" w14:textId="229D8405"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95658C">
        <w:rPr>
          <w:rFonts w:ascii="Times New Roman" w:eastAsia="Helvetica Neue" w:hAnsi="Times New Roman" w:cs="Times New Roman"/>
          <w:sz w:val="24"/>
          <w:szCs w:val="24"/>
        </w:rPr>
        <w:t>29.09.2025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5055"/>
        <w:gridCol w:w="1836"/>
      </w:tblGrid>
      <w:tr w:rsidR="004D2733" w:rsidRPr="00E779AA" w14:paraId="5DB4ABBE" w14:textId="77777777" w:rsidTr="00941668">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5055"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1836"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rsidTr="00941668">
        <w:trPr>
          <w:cantSplit/>
          <w:trHeight w:val="579"/>
        </w:trPr>
        <w:tc>
          <w:tcPr>
            <w:tcW w:w="2737" w:type="dxa"/>
            <w:vAlign w:val="center"/>
          </w:tcPr>
          <w:p w14:paraId="772D754E" w14:textId="4FCFD110"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Titular </w:t>
            </w:r>
            <w:r w:rsidR="00A748C5">
              <w:rPr>
                <w:rFonts w:ascii="Times New Roman" w:eastAsia="Helvetica Neue" w:hAnsi="Times New Roman" w:cs="Times New Roman"/>
                <w:b/>
                <w:sz w:val="24"/>
                <w:szCs w:val="24"/>
              </w:rPr>
              <w:t>curs</w:t>
            </w:r>
          </w:p>
        </w:tc>
        <w:tc>
          <w:tcPr>
            <w:tcW w:w="5055" w:type="dxa"/>
            <w:vAlign w:val="center"/>
          </w:tcPr>
          <w:p w14:paraId="0ED6F48D" w14:textId="77777777" w:rsidR="004D2733" w:rsidRPr="00E779AA" w:rsidRDefault="004D2733" w:rsidP="004D2733">
            <w:pPr>
              <w:jc w:val="center"/>
              <w:rPr>
                <w:rFonts w:ascii="Times New Roman" w:eastAsia="Helvetica Neue" w:hAnsi="Times New Roman" w:cs="Times New Roman"/>
                <w:sz w:val="24"/>
                <w:szCs w:val="24"/>
              </w:rPr>
            </w:pPr>
          </w:p>
          <w:p w14:paraId="67707BEB" w14:textId="0919A762" w:rsidR="004D2733" w:rsidRPr="00E779AA" w:rsidRDefault="005D2555"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4D2733" w:rsidRPr="00E779AA">
              <w:rPr>
                <w:rFonts w:ascii="Times New Roman" w:eastAsia="Helvetica Neue" w:hAnsi="Times New Roman" w:cs="Times New Roman"/>
                <w:sz w:val="24"/>
                <w:szCs w:val="24"/>
              </w:rPr>
              <w:t>. univ. dr. habil.</w:t>
            </w:r>
            <w:r w:rsidR="003D12E3" w:rsidRPr="00E779AA">
              <w:rPr>
                <w:rFonts w:ascii="Times New Roman" w:eastAsia="Helvetica Neue" w:hAnsi="Times New Roman" w:cs="Times New Roman"/>
                <w:sz w:val="24"/>
                <w:szCs w:val="24"/>
              </w:rPr>
              <w:t xml:space="preserve"> Loredana-Ileana Vîșcu</w:t>
            </w:r>
          </w:p>
          <w:p w14:paraId="15A2B060" w14:textId="77777777" w:rsidR="004D2733" w:rsidRPr="00E779AA" w:rsidRDefault="004D2733" w:rsidP="004D2733">
            <w:pPr>
              <w:jc w:val="center"/>
              <w:rPr>
                <w:rFonts w:ascii="Times New Roman" w:eastAsia="Helvetica Neue" w:hAnsi="Times New Roman" w:cs="Times New Roman"/>
                <w:sz w:val="24"/>
                <w:szCs w:val="24"/>
              </w:rPr>
            </w:pPr>
          </w:p>
        </w:tc>
        <w:tc>
          <w:tcPr>
            <w:tcW w:w="1836"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l="16606" t="78023" r="76086" b="10877"/>
                          <a:stretch>
                            <a:fillRect/>
                          </a:stretch>
                        </pic:blipFill>
                        <pic:spPr>
                          <a:xfrm>
                            <a:off x="0" y="0"/>
                            <a:ext cx="876300" cy="733425"/>
                          </a:xfrm>
                          <a:prstGeom prst="rect">
                            <a:avLst/>
                          </a:prstGeom>
                          <a:ln/>
                        </pic:spPr>
                      </pic:pic>
                    </a:graphicData>
                  </a:graphic>
                </wp:anchor>
              </w:drawing>
            </w:r>
          </w:p>
        </w:tc>
      </w:tr>
      <w:tr w:rsidR="00A748C5" w:rsidRPr="00E779AA" w14:paraId="0A2E17AA" w14:textId="77777777" w:rsidTr="00941668">
        <w:trPr>
          <w:cantSplit/>
          <w:trHeight w:val="579"/>
        </w:trPr>
        <w:tc>
          <w:tcPr>
            <w:tcW w:w="2737" w:type="dxa"/>
            <w:vAlign w:val="center"/>
          </w:tcPr>
          <w:p w14:paraId="4703E3E1" w14:textId="0302BEB2" w:rsidR="00A748C5" w:rsidRPr="00E779AA" w:rsidRDefault="00A748C5" w:rsidP="004D2733">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Titular seminar</w:t>
            </w:r>
          </w:p>
        </w:tc>
        <w:tc>
          <w:tcPr>
            <w:tcW w:w="5055" w:type="dxa"/>
            <w:vAlign w:val="center"/>
          </w:tcPr>
          <w:p w14:paraId="7B49FD43" w14:textId="2125FE83" w:rsidR="00A748C5" w:rsidRPr="00E779AA" w:rsidRDefault="00A748C5"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Conf. univ. dr. Ioana-Eva Cădariu</w:t>
            </w:r>
          </w:p>
        </w:tc>
        <w:tc>
          <w:tcPr>
            <w:tcW w:w="1836" w:type="dxa"/>
            <w:vAlign w:val="center"/>
          </w:tcPr>
          <w:p w14:paraId="6085DAF7" w14:textId="77777777" w:rsidR="00A748C5" w:rsidRPr="00E779AA" w:rsidRDefault="00A748C5" w:rsidP="004D2733">
            <w:pPr>
              <w:jc w:val="center"/>
              <w:rPr>
                <w:rFonts w:ascii="Times New Roman" w:eastAsia="Helvetica Neue" w:hAnsi="Times New Roman" w:cs="Times New Roman"/>
                <w:sz w:val="24"/>
                <w:szCs w:val="24"/>
              </w:rPr>
            </w:pPr>
          </w:p>
        </w:tc>
      </w:tr>
      <w:tr w:rsidR="004D2733" w:rsidRPr="00E779AA" w14:paraId="56756FB2" w14:textId="77777777" w:rsidTr="00941668">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5055" w:type="dxa"/>
            <w:vAlign w:val="center"/>
          </w:tcPr>
          <w:p w14:paraId="2BBE546E" w14:textId="3EF10FCC"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941668">
              <w:rPr>
                <w:rFonts w:ascii="Times New Roman" w:eastAsia="Helvetica Neue" w:hAnsi="Times New Roman" w:cs="Times New Roman"/>
                <w:sz w:val="24"/>
                <w:szCs w:val="24"/>
              </w:rPr>
              <w:t>Prof. univ. dr. habil. Loredana-Ileana Vîșcu</w:t>
            </w:r>
            <w:bookmarkStart w:id="0" w:name="_GoBack"/>
            <w:bookmarkEnd w:id="0"/>
          </w:p>
        </w:tc>
        <w:tc>
          <w:tcPr>
            <w:tcW w:w="1836"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941668">
        <w:trPr>
          <w:cantSplit/>
          <w:trHeight w:val="729"/>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5055"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1836"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13"/>
      <w:headerReference w:type="default" r:id="rId14"/>
      <w:footerReference w:type="even" r:id="rId15"/>
      <w:footerReference w:type="default" r:id="rId16"/>
      <w:headerReference w:type="first" r:id="rId17"/>
      <w:footerReference w:type="first" r:id="rId18"/>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9200BA" w14:textId="77777777" w:rsidR="00E7431C" w:rsidRDefault="00E7431C">
      <w:r>
        <w:separator/>
      </w:r>
    </w:p>
  </w:endnote>
  <w:endnote w:type="continuationSeparator" w:id="0">
    <w:p w14:paraId="35E91ADF" w14:textId="77777777" w:rsidR="00E7431C" w:rsidRDefault="00E74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BBD02E08-5981-49AB-95F6-FEC166B06CA2}"/>
  </w:font>
  <w:font w:name="Calibri">
    <w:panose1 w:val="020F0502020204030204"/>
    <w:charset w:val="EE"/>
    <w:family w:val="swiss"/>
    <w:pitch w:val="variable"/>
    <w:sig w:usb0="E4002EFF" w:usb1="C000247B" w:usb2="00000009" w:usb3="00000000" w:csb0="000001FF" w:csb1="00000000"/>
    <w:embedRegular r:id="rId2" w:fontKey="{09416AE9-E656-4EB9-A7AA-F3E30CFBB46D}"/>
    <w:embedBold r:id="rId3" w:fontKey="{F17AFC9A-2DAF-49E7-A22A-A60B68019641}"/>
    <w:embedItalic r:id="rId4" w:fontKey="{723331F9-3A29-431B-9507-DEE1E315FE59}"/>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EB6C1821-DDA1-4247-AFCA-C71718033E6E}"/>
    <w:embedItalic r:id="rId6" w:fontKey="{4A2C2BD8-B674-4B5C-9F29-29D985DBAFDD}"/>
  </w:font>
  <w:font w:name="Arial Nova">
    <w:charset w:val="00"/>
    <w:family w:val="swiss"/>
    <w:pitch w:val="variable"/>
    <w:sig w:usb0="0000028F" w:usb1="00000002" w:usb2="00000000" w:usb3="00000000" w:csb0="0000019F" w:csb1="00000000"/>
    <w:embedRegular r:id="rId7" w:fontKey="{54E54A75-4665-4C0C-B723-826BE8C0B56E}"/>
  </w:font>
  <w:font w:name="Segoe UI">
    <w:panose1 w:val="020B0502040204020203"/>
    <w:charset w:val="EE"/>
    <w:family w:val="swiss"/>
    <w:pitch w:val="variable"/>
    <w:sig w:usb0="E4002EFF" w:usb1="C000E47F" w:usb2="00000009" w:usb3="00000000" w:csb0="000001FF" w:csb1="00000000"/>
    <w:embedRegular r:id="rId8" w:fontKey="{47D8B999-274C-406E-90BD-EA0787C15E83}"/>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E31FD1D7-3469-4C84-9186-EA2E5C494ED9}"/>
  </w:font>
  <w:font w:name="Cambria">
    <w:panose1 w:val="02040503050406030204"/>
    <w:charset w:val="EE"/>
    <w:family w:val="roman"/>
    <w:pitch w:val="variable"/>
    <w:sig w:usb0="E00006FF" w:usb1="420024FF" w:usb2="02000000" w:usb3="00000000" w:csb0="0000019F" w:csb1="00000000"/>
    <w:embedRegular r:id="rId10" w:fontKey="{D499323A-6538-4D63-A688-014B2AD4A8F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374706" w14:textId="77777777" w:rsidR="00E7431C" w:rsidRDefault="00E7431C">
      <w:r>
        <w:separator/>
      </w:r>
    </w:p>
  </w:footnote>
  <w:footnote w:type="continuationSeparator" w:id="0">
    <w:p w14:paraId="4F0B0B42" w14:textId="77777777" w:rsidR="00E7431C" w:rsidRDefault="00E7431C">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FF4CB" w14:textId="77777777" w:rsidR="0051108A" w:rsidRDefault="0051108A" w:rsidP="0051108A">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489F0F93" wp14:editId="19254FC0">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p w14:paraId="4F4850CF" w14:textId="398D2E8F" w:rsidR="00E016AD" w:rsidRPr="0051108A" w:rsidRDefault="00E016AD" w:rsidP="005110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5"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485154"/>
    <w:multiLevelType w:val="hybridMultilevel"/>
    <w:tmpl w:val="4B8A429A"/>
    <w:lvl w:ilvl="0" w:tplc="C85AA152">
      <w:numFmt w:val="bullet"/>
      <w:lvlText w:val="-"/>
      <w:lvlJc w:val="left"/>
      <w:pPr>
        <w:ind w:left="467" w:hanging="360"/>
      </w:pPr>
      <w:rPr>
        <w:rFonts w:ascii="Tahoma" w:eastAsia="Tahoma" w:hAnsi="Tahoma" w:cs="Tahoma"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19" w15:restartNumberingAfterBreak="0">
    <w:nsid w:val="6E837645"/>
    <w:multiLevelType w:val="hybridMultilevel"/>
    <w:tmpl w:val="05C226CE"/>
    <w:lvl w:ilvl="0" w:tplc="09CAF0B6">
      <w:numFmt w:val="bullet"/>
      <w:lvlText w:val="-"/>
      <w:lvlJc w:val="left"/>
      <w:pPr>
        <w:ind w:left="1132" w:hanging="360"/>
      </w:pPr>
      <w:rPr>
        <w:rFonts w:ascii="Calibri" w:eastAsia="Calibri" w:hAnsi="Calibri" w:cs="Calibri" w:hint="default"/>
        <w:b w:val="0"/>
        <w:bCs w:val="0"/>
        <w:i/>
        <w:iCs/>
        <w:spacing w:val="0"/>
        <w:w w:val="100"/>
        <w:sz w:val="24"/>
        <w:szCs w:val="24"/>
        <w:lang w:val="ro-RO" w:eastAsia="en-US" w:bidi="ar-SA"/>
      </w:rPr>
    </w:lvl>
    <w:lvl w:ilvl="1" w:tplc="3B861576">
      <w:numFmt w:val="bullet"/>
      <w:lvlText w:val="-"/>
      <w:lvlJc w:val="left"/>
      <w:pPr>
        <w:ind w:left="1416" w:hanging="360"/>
      </w:pPr>
      <w:rPr>
        <w:rFonts w:ascii="Calibri" w:eastAsia="Calibri" w:hAnsi="Calibri" w:cs="Calibri" w:hint="default"/>
        <w:spacing w:val="0"/>
        <w:w w:val="100"/>
        <w:lang w:val="ro-RO" w:eastAsia="en-US" w:bidi="ar-SA"/>
      </w:rPr>
    </w:lvl>
    <w:lvl w:ilvl="2" w:tplc="8F121D14">
      <w:numFmt w:val="bullet"/>
      <w:lvlText w:val="•"/>
      <w:lvlJc w:val="left"/>
      <w:pPr>
        <w:ind w:left="2584" w:hanging="360"/>
      </w:pPr>
      <w:rPr>
        <w:rFonts w:hint="default"/>
        <w:lang w:val="ro-RO" w:eastAsia="en-US" w:bidi="ar-SA"/>
      </w:rPr>
    </w:lvl>
    <w:lvl w:ilvl="3" w:tplc="09A446E4">
      <w:numFmt w:val="bullet"/>
      <w:lvlText w:val="•"/>
      <w:lvlJc w:val="left"/>
      <w:pPr>
        <w:ind w:left="3749" w:hanging="360"/>
      </w:pPr>
      <w:rPr>
        <w:rFonts w:hint="default"/>
        <w:lang w:val="ro-RO" w:eastAsia="en-US" w:bidi="ar-SA"/>
      </w:rPr>
    </w:lvl>
    <w:lvl w:ilvl="4" w:tplc="091E0E88">
      <w:numFmt w:val="bullet"/>
      <w:lvlText w:val="•"/>
      <w:lvlJc w:val="left"/>
      <w:pPr>
        <w:ind w:left="4914" w:hanging="360"/>
      </w:pPr>
      <w:rPr>
        <w:rFonts w:hint="default"/>
        <w:lang w:val="ro-RO" w:eastAsia="en-US" w:bidi="ar-SA"/>
      </w:rPr>
    </w:lvl>
    <w:lvl w:ilvl="5" w:tplc="B254B6F4">
      <w:numFmt w:val="bullet"/>
      <w:lvlText w:val="•"/>
      <w:lvlJc w:val="left"/>
      <w:pPr>
        <w:ind w:left="6079" w:hanging="360"/>
      </w:pPr>
      <w:rPr>
        <w:rFonts w:hint="default"/>
        <w:lang w:val="ro-RO" w:eastAsia="en-US" w:bidi="ar-SA"/>
      </w:rPr>
    </w:lvl>
    <w:lvl w:ilvl="6" w:tplc="393C4068">
      <w:numFmt w:val="bullet"/>
      <w:lvlText w:val="•"/>
      <w:lvlJc w:val="left"/>
      <w:pPr>
        <w:ind w:left="7244" w:hanging="360"/>
      </w:pPr>
      <w:rPr>
        <w:rFonts w:hint="default"/>
        <w:lang w:val="ro-RO" w:eastAsia="en-US" w:bidi="ar-SA"/>
      </w:rPr>
    </w:lvl>
    <w:lvl w:ilvl="7" w:tplc="3C363892">
      <w:numFmt w:val="bullet"/>
      <w:lvlText w:val="•"/>
      <w:lvlJc w:val="left"/>
      <w:pPr>
        <w:ind w:left="8409" w:hanging="360"/>
      </w:pPr>
      <w:rPr>
        <w:rFonts w:hint="default"/>
        <w:lang w:val="ro-RO" w:eastAsia="en-US" w:bidi="ar-SA"/>
      </w:rPr>
    </w:lvl>
    <w:lvl w:ilvl="8" w:tplc="85241F00">
      <w:numFmt w:val="bullet"/>
      <w:lvlText w:val="•"/>
      <w:lvlJc w:val="left"/>
      <w:pPr>
        <w:ind w:left="9574" w:hanging="360"/>
      </w:pPr>
      <w:rPr>
        <w:rFonts w:hint="default"/>
        <w:lang w:val="ro-RO" w:eastAsia="en-US" w:bidi="ar-SA"/>
      </w:rPr>
    </w:lvl>
  </w:abstractNum>
  <w:abstractNum w:abstractNumId="20"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2"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15"/>
  </w:num>
  <w:num w:numId="2">
    <w:abstractNumId w:val="2"/>
  </w:num>
  <w:num w:numId="3">
    <w:abstractNumId w:val="14"/>
  </w:num>
  <w:num w:numId="4">
    <w:abstractNumId w:val="6"/>
  </w:num>
  <w:num w:numId="5">
    <w:abstractNumId w:val="16"/>
  </w:num>
  <w:num w:numId="6">
    <w:abstractNumId w:val="1"/>
  </w:num>
  <w:num w:numId="7">
    <w:abstractNumId w:val="7"/>
  </w:num>
  <w:num w:numId="8">
    <w:abstractNumId w:val="12"/>
  </w:num>
  <w:num w:numId="9">
    <w:abstractNumId w:val="0"/>
  </w:num>
  <w:num w:numId="10">
    <w:abstractNumId w:val="9"/>
  </w:num>
  <w:num w:numId="11">
    <w:abstractNumId w:val="22"/>
  </w:num>
  <w:num w:numId="12">
    <w:abstractNumId w:val="10"/>
  </w:num>
  <w:num w:numId="13">
    <w:abstractNumId w:val="4"/>
  </w:num>
  <w:num w:numId="14">
    <w:abstractNumId w:val="20"/>
  </w:num>
  <w:num w:numId="15">
    <w:abstractNumId w:val="5"/>
  </w:num>
  <w:num w:numId="16">
    <w:abstractNumId w:val="17"/>
  </w:num>
  <w:num w:numId="17">
    <w:abstractNumId w:val="11"/>
  </w:num>
  <w:num w:numId="18">
    <w:abstractNumId w:val="3"/>
  </w:num>
  <w:num w:numId="19">
    <w:abstractNumId w:val="13"/>
  </w:num>
  <w:num w:numId="20">
    <w:abstractNumId w:val="21"/>
  </w:num>
  <w:num w:numId="21">
    <w:abstractNumId w:val="8"/>
  </w:num>
  <w:num w:numId="22">
    <w:abstractNumId w:val="19"/>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1318E6"/>
    <w:rsid w:val="00133446"/>
    <w:rsid w:val="00160D1B"/>
    <w:rsid w:val="0022217F"/>
    <w:rsid w:val="002D1D70"/>
    <w:rsid w:val="0030176F"/>
    <w:rsid w:val="003123F3"/>
    <w:rsid w:val="0039509C"/>
    <w:rsid w:val="003D12E3"/>
    <w:rsid w:val="003D4CDB"/>
    <w:rsid w:val="00426A45"/>
    <w:rsid w:val="00457813"/>
    <w:rsid w:val="00496F52"/>
    <w:rsid w:val="004D2733"/>
    <w:rsid w:val="004F0FED"/>
    <w:rsid w:val="0051108A"/>
    <w:rsid w:val="00511A93"/>
    <w:rsid w:val="00540D72"/>
    <w:rsid w:val="005735B7"/>
    <w:rsid w:val="005779EC"/>
    <w:rsid w:val="00585744"/>
    <w:rsid w:val="005A29FD"/>
    <w:rsid w:val="005B5C54"/>
    <w:rsid w:val="005D2555"/>
    <w:rsid w:val="00664D08"/>
    <w:rsid w:val="00674908"/>
    <w:rsid w:val="006910D5"/>
    <w:rsid w:val="006D578F"/>
    <w:rsid w:val="00707166"/>
    <w:rsid w:val="00720B02"/>
    <w:rsid w:val="007C0080"/>
    <w:rsid w:val="007E268F"/>
    <w:rsid w:val="00876B6E"/>
    <w:rsid w:val="0089017D"/>
    <w:rsid w:val="008C3B7A"/>
    <w:rsid w:val="008E3762"/>
    <w:rsid w:val="008F466C"/>
    <w:rsid w:val="00941668"/>
    <w:rsid w:val="0095658C"/>
    <w:rsid w:val="00962A65"/>
    <w:rsid w:val="0097266D"/>
    <w:rsid w:val="00990D56"/>
    <w:rsid w:val="00A0361A"/>
    <w:rsid w:val="00A2778A"/>
    <w:rsid w:val="00A627A4"/>
    <w:rsid w:val="00A748C5"/>
    <w:rsid w:val="00C27E0E"/>
    <w:rsid w:val="00C54B7E"/>
    <w:rsid w:val="00CE50CE"/>
    <w:rsid w:val="00D0774B"/>
    <w:rsid w:val="00D160EF"/>
    <w:rsid w:val="00DB4D34"/>
    <w:rsid w:val="00DB6EC0"/>
    <w:rsid w:val="00DD60B2"/>
    <w:rsid w:val="00E016AD"/>
    <w:rsid w:val="00E7431C"/>
    <w:rsid w:val="00E779AA"/>
    <w:rsid w:val="00E95825"/>
    <w:rsid w:val="00ED4604"/>
    <w:rsid w:val="00EE4E42"/>
    <w:rsid w:val="00EE6D78"/>
    <w:rsid w:val="00F17420"/>
    <w:rsid w:val="00F21A9B"/>
    <w:rsid w:val="00F3448F"/>
    <w:rsid w:val="00F4778B"/>
    <w:rsid w:val="00F565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1"/>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160EF"/>
    <w:rPr>
      <w:color w:val="605E5C"/>
      <w:shd w:val="clear" w:color="auto" w:fill="E1DFDD"/>
    </w:rPr>
  </w:style>
  <w:style w:type="character" w:customStyle="1" w:styleId="value">
    <w:name w:val="value"/>
    <w:basedOn w:val="DefaultParagraphFont"/>
    <w:rsid w:val="00D160EF"/>
  </w:style>
  <w:style w:type="character" w:customStyle="1" w:styleId="ng-star-inserted">
    <w:name w:val="ng-star-inserted"/>
    <w:basedOn w:val="DefaultParagraphFont"/>
    <w:rsid w:val="00990D56"/>
  </w:style>
  <w:style w:type="paragraph" w:styleId="BalloonText">
    <w:name w:val="Balloon Text"/>
    <w:basedOn w:val="Normal"/>
    <w:link w:val="BalloonTextChar"/>
    <w:uiPriority w:val="99"/>
    <w:semiHidden/>
    <w:unhideWhenUsed/>
    <w:rsid w:val="0095658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65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png"/><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0610m8klb-y-https-www-webofscience-com.z.e-nformation.ro/wos/author/record/1151886"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0610m8klb-y-https-www-webofscience-com.z.e-nformation.ro/wos/author/record/46716682"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0610m8klb-y-https-www-webofscience-com.z.e-nformation.ro/wos/author/record/30195842"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11</Pages>
  <Words>3149</Words>
  <Characters>18269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22</cp:revision>
  <cp:lastPrinted>2025-11-25T16:42:00Z</cp:lastPrinted>
  <dcterms:created xsi:type="dcterms:W3CDTF">2025-07-24T08:01:00Z</dcterms:created>
  <dcterms:modified xsi:type="dcterms:W3CDTF">2025-11-28T09:23:00Z</dcterms:modified>
</cp:coreProperties>
</file>